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981" w:rsidRDefault="00476981">
      <w:pPr>
        <w:pStyle w:val="Standard"/>
      </w:pPr>
      <w:bookmarkStart w:id="0" w:name="_GoBack"/>
      <w:bookmarkEnd w:id="0"/>
    </w:p>
    <w:p w:rsidR="00000000" w:rsidRDefault="00B14CDF">
      <w:pPr>
        <w:rPr>
          <w:szCs w:val="21"/>
        </w:rPr>
        <w:sectPr w:rsidR="00000000">
          <w:pgSz w:w="11906" w:h="16838"/>
          <w:pgMar w:top="1134" w:right="1134" w:bottom="1134" w:left="1134" w:header="720" w:footer="720" w:gutter="0"/>
          <w:cols w:space="720"/>
        </w:sectPr>
      </w:pPr>
    </w:p>
    <w:p w:rsidR="00476981" w:rsidRDefault="00476981">
      <w:pPr>
        <w:pStyle w:val="Standard"/>
      </w:pPr>
    </w:p>
    <w:p w:rsidR="00000000" w:rsidRDefault="00B14CDF">
      <w:pPr>
        <w:rPr>
          <w:szCs w:val="21"/>
        </w:rPr>
        <w:sectPr w:rsidR="00000000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tbl>
      <w:tblPr>
        <w:tblW w:w="9638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476981">
        <w:tblPrEx>
          <w:tblCellMar>
            <w:top w:w="0" w:type="dxa"/>
            <w:bottom w:w="0" w:type="dxa"/>
          </w:tblCellMar>
        </w:tblPrEx>
        <w:tc>
          <w:tcPr>
            <w:tcW w:w="96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76981" w:rsidRDefault="00B14CDF">
            <w:pPr>
              <w:pStyle w:val="TableContents"/>
            </w:pPr>
            <w:r>
              <w:lastRenderedPageBreak/>
              <w:t>Основные бухгалтерские проводки, необходимые НП "СРО КПК "</w:t>
            </w:r>
            <w:proofErr w:type="spellStart"/>
            <w:r>
              <w:t>Союзмикрофинанс</w:t>
            </w:r>
            <w:proofErr w:type="spellEnd"/>
            <w:r>
              <w:t>"</w:t>
            </w:r>
            <w:r>
              <w:t xml:space="preserve"> для кредитных потребительских кооперативов</w:t>
            </w:r>
          </w:p>
        </w:tc>
      </w:tr>
    </w:tbl>
    <w:p w:rsidR="00000000" w:rsidRDefault="00B14CDF">
      <w:pPr>
        <w:rPr>
          <w:vanish/>
        </w:rPr>
      </w:pPr>
    </w:p>
    <w:tbl>
      <w:tblPr>
        <w:tblW w:w="10451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51"/>
      </w:tblGrid>
      <w:tr w:rsidR="00476981">
        <w:tblPrEx>
          <w:tblCellMar>
            <w:top w:w="0" w:type="dxa"/>
            <w:bottom w:w="0" w:type="dxa"/>
          </w:tblCellMar>
        </w:tblPrEx>
        <w:tc>
          <w:tcPr>
            <w:tcW w:w="10451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476981" w:rsidRDefault="00B14CDF">
            <w:pPr>
              <w:pStyle w:val="TableContents"/>
              <w:spacing w:after="283"/>
              <w:rPr>
                <w:b/>
              </w:rPr>
            </w:pPr>
            <w:r>
              <w:rPr>
                <w:b/>
              </w:rPr>
              <w:t>1.  Учет предоставленных займов</w:t>
            </w:r>
          </w:p>
          <w:p w:rsidR="00476981" w:rsidRDefault="00B14CDF">
            <w:pPr>
              <w:pStyle w:val="TableContents"/>
              <w:spacing w:after="283"/>
            </w:pPr>
            <w:r>
              <w:t> </w:t>
            </w:r>
          </w:p>
          <w:p w:rsidR="00476981" w:rsidRDefault="00B14CDF">
            <w:pPr>
              <w:pStyle w:val="TableContents"/>
              <w:spacing w:after="283"/>
              <w:rPr>
                <w:b/>
              </w:rPr>
            </w:pPr>
            <w:r>
              <w:rPr>
                <w:b/>
              </w:rPr>
              <w:t>Структура аналитического учета по счету 58.  «Предоставленные займы»</w:t>
            </w:r>
            <w:proofErr w:type="gramStart"/>
            <w:r>
              <w:rPr>
                <w:b/>
              </w:rPr>
              <w:t xml:space="preserve"> :</w:t>
            </w:r>
            <w:proofErr w:type="gramEnd"/>
          </w:p>
          <w:p w:rsidR="00476981" w:rsidRDefault="00B14CDF">
            <w:pPr>
              <w:pStyle w:val="TableContents"/>
              <w:numPr>
                <w:ilvl w:val="0"/>
                <w:numId w:val="1"/>
              </w:numPr>
              <w:rPr>
                <w:b/>
                <w:i/>
              </w:rPr>
            </w:pPr>
            <w:r>
              <w:rPr>
                <w:b/>
                <w:i/>
              </w:rPr>
              <w:t>Краткосрочный /долгосрочный;</w:t>
            </w:r>
          </w:p>
          <w:p w:rsidR="00476981" w:rsidRDefault="00B14CDF">
            <w:pPr>
              <w:pStyle w:val="TableContents"/>
              <w:numPr>
                <w:ilvl w:val="0"/>
                <w:numId w:val="1"/>
              </w:numPr>
              <w:rPr>
                <w:b/>
                <w:i/>
              </w:rPr>
            </w:pPr>
            <w:r>
              <w:rPr>
                <w:b/>
                <w:i/>
              </w:rPr>
              <w:t>Контрагенты  (заемщик</w:t>
            </w:r>
            <w:proofErr w:type="gramStart"/>
            <w:r>
              <w:rPr>
                <w:b/>
                <w:i/>
              </w:rPr>
              <w:t>и-</w:t>
            </w:r>
            <w:proofErr w:type="gramEnd"/>
            <w:r>
              <w:rPr>
                <w:b/>
                <w:i/>
              </w:rPr>
              <w:t xml:space="preserve"> члены кооператива) - Юридическое лицо/физическое </w:t>
            </w:r>
            <w:r>
              <w:rPr>
                <w:b/>
                <w:i/>
              </w:rPr>
              <w:t>лицо;</w:t>
            </w:r>
          </w:p>
          <w:p w:rsidR="00476981" w:rsidRDefault="00B14CDF">
            <w:pPr>
              <w:pStyle w:val="TableContents"/>
              <w:numPr>
                <w:ilvl w:val="0"/>
                <w:numId w:val="1"/>
              </w:numPr>
              <w:rPr>
                <w:b/>
                <w:i/>
              </w:rPr>
            </w:pPr>
            <w:r>
              <w:rPr>
                <w:b/>
                <w:i/>
              </w:rPr>
              <w:t>Данные договора займа;</w:t>
            </w:r>
          </w:p>
          <w:p w:rsidR="00476981" w:rsidRDefault="00B14CDF">
            <w:pPr>
              <w:pStyle w:val="TableContents"/>
              <w:numPr>
                <w:ilvl w:val="0"/>
                <w:numId w:val="1"/>
              </w:numPr>
              <w:spacing w:after="283"/>
              <w:rPr>
                <w:b/>
                <w:i/>
              </w:rPr>
            </w:pPr>
            <w:r>
              <w:rPr>
                <w:b/>
                <w:i/>
              </w:rPr>
              <w:t>Текущие и просроченные договоры займа</w:t>
            </w:r>
          </w:p>
          <w:p w:rsidR="00476981" w:rsidRDefault="00B14CDF">
            <w:pPr>
              <w:pStyle w:val="TableContents"/>
              <w:spacing w:after="283"/>
            </w:pPr>
            <w:r>
              <w:t> </w:t>
            </w:r>
          </w:p>
          <w:p w:rsidR="00476981" w:rsidRDefault="00B14CDF">
            <w:pPr>
              <w:pStyle w:val="TableContents"/>
              <w:spacing w:after="28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таблица 1</w:t>
            </w:r>
          </w:p>
          <w:tbl>
            <w:tblPr>
              <w:tblW w:w="10020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25"/>
              <w:gridCol w:w="5805"/>
              <w:gridCol w:w="1620"/>
              <w:gridCol w:w="1770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N </w:t>
                  </w:r>
                  <w:proofErr w:type="gramStart"/>
                  <w:r>
                    <w:rPr>
                      <w:b/>
                    </w:rPr>
                    <w:t>п</w:t>
                  </w:r>
                  <w:proofErr w:type="gramEnd"/>
                  <w:r>
                    <w:rPr>
                      <w:b/>
                    </w:rPr>
                    <w:t>/п</w:t>
                  </w:r>
                  <w:r>
                    <w:t> </w:t>
                  </w:r>
                </w:p>
              </w:tc>
              <w:tc>
                <w:tcPr>
                  <w:tcW w:w="580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Содержание операции </w:t>
                  </w:r>
                  <w:r>
                    <w:t> </w:t>
                  </w:r>
                </w:p>
              </w:tc>
              <w:tc>
                <w:tcPr>
                  <w:tcW w:w="162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Дебет </w:t>
                  </w:r>
                  <w:r>
                    <w:t> </w:t>
                  </w:r>
                </w:p>
              </w:tc>
              <w:tc>
                <w:tcPr>
                  <w:tcW w:w="177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Кредит </w:t>
                  </w:r>
                  <w:r>
                    <w:t> 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1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Предоставление займа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58.03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50, 51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2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Начисление процентов по займу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76.09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91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3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Начисление взносов (членских   и др.) по </w:t>
                  </w:r>
                  <w:r>
                    <w:t>договору  займа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76.09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86.2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4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Погашение основной суммы долга по договору займа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50, 51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58.03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Поступление процентов в кооператив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50, 51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76.09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Поступление взносов (членских   и др.) по договору  займа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50, 51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76.09</w:t>
                  </w:r>
                </w:p>
              </w:tc>
            </w:tr>
          </w:tbl>
          <w:p w:rsidR="00476981" w:rsidRDefault="00B14CDF">
            <w:pPr>
              <w:pStyle w:val="TableContents"/>
              <w:spacing w:after="283"/>
            </w:pPr>
            <w:r>
              <w:t> </w:t>
            </w:r>
          </w:p>
          <w:p w:rsidR="00476981" w:rsidRDefault="00B14CDF">
            <w:pPr>
              <w:pStyle w:val="TableContents"/>
              <w:spacing w:after="283"/>
            </w:pPr>
            <w:r>
              <w:t> </w:t>
            </w:r>
          </w:p>
          <w:p w:rsidR="00476981" w:rsidRDefault="00B14CDF">
            <w:pPr>
              <w:pStyle w:val="TableContents"/>
              <w:spacing w:after="28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таблица 2</w:t>
            </w:r>
          </w:p>
          <w:tbl>
            <w:tblPr>
              <w:tblW w:w="10020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25"/>
              <w:gridCol w:w="5805"/>
              <w:gridCol w:w="1620"/>
              <w:gridCol w:w="1770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N </w:t>
                  </w:r>
                  <w:proofErr w:type="gramStart"/>
                  <w:r>
                    <w:rPr>
                      <w:b/>
                    </w:rPr>
                    <w:t>п</w:t>
                  </w:r>
                  <w:proofErr w:type="gramEnd"/>
                  <w:r>
                    <w:rPr>
                      <w:b/>
                    </w:rPr>
                    <w:t>/п</w:t>
                  </w:r>
                  <w:r>
                    <w:t> </w:t>
                  </w:r>
                </w:p>
              </w:tc>
              <w:tc>
                <w:tcPr>
                  <w:tcW w:w="580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Содержание </w:t>
                  </w:r>
                  <w:r>
                    <w:rPr>
                      <w:b/>
                    </w:rPr>
                    <w:t xml:space="preserve">операции </w:t>
                  </w:r>
                  <w:r>
                    <w:t> </w:t>
                  </w:r>
                </w:p>
              </w:tc>
              <w:tc>
                <w:tcPr>
                  <w:tcW w:w="162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Дебет </w:t>
                  </w:r>
                  <w:r>
                    <w:t> </w:t>
                  </w:r>
                </w:p>
              </w:tc>
              <w:tc>
                <w:tcPr>
                  <w:tcW w:w="177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Кредит </w:t>
                  </w:r>
                  <w:r>
                    <w:t> 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1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Предъявление претензии  заемщику (сумма займа, проценты за пользование займом, взносы)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76.02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58.03, 76.09, 86.02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2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Начисление штрафных санкций в соответствии с договорами займа (после оплаты)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76.02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91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lastRenderedPageBreak/>
                    <w:t>3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Поступление средств </w:t>
                  </w:r>
                  <w:r>
                    <w:t>от заемщика по претензиям, включая штрафные санкции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50, 51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76.02</w:t>
                  </w:r>
                </w:p>
              </w:tc>
            </w:tr>
          </w:tbl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</w:rPr>
              <w:t>2. Учет привлеченных сре</w:t>
            </w:r>
            <w:proofErr w:type="gramStart"/>
            <w:r>
              <w:rPr>
                <w:rStyle w:val="StrongEmphasis"/>
              </w:rPr>
              <w:t>дств в кр</w:t>
            </w:r>
            <w:proofErr w:type="gramEnd"/>
            <w:r>
              <w:rPr>
                <w:rStyle w:val="StrongEmphasis"/>
              </w:rPr>
              <w:t>едитном кооперативе</w:t>
            </w:r>
          </w:p>
          <w:p w:rsidR="00476981" w:rsidRDefault="00B14CDF">
            <w:pPr>
              <w:pStyle w:val="TableContents"/>
              <w:spacing w:after="283"/>
            </w:pPr>
            <w:r>
              <w:t>Ведение учета привлеченных средств осуществляется раздельно по  следующим группам:</w:t>
            </w:r>
          </w:p>
          <w:p w:rsidR="00476981" w:rsidRDefault="00B14CDF">
            <w:pPr>
              <w:pStyle w:val="TableContents"/>
              <w:numPr>
                <w:ilvl w:val="0"/>
                <w:numId w:val="2"/>
              </w:numPr>
              <w:spacing w:after="283"/>
            </w:pPr>
            <w:r>
              <w:t>Пайщики кооператива:</w:t>
            </w:r>
          </w:p>
          <w:p w:rsidR="00476981" w:rsidRDefault="00B14CDF">
            <w:pPr>
              <w:pStyle w:val="TableContents"/>
              <w:spacing w:after="283"/>
            </w:pPr>
            <w:r>
              <w:t>1.1.       Физические лица;</w:t>
            </w:r>
          </w:p>
          <w:p w:rsidR="00476981" w:rsidRDefault="00B14CDF">
            <w:pPr>
              <w:pStyle w:val="TableContents"/>
              <w:spacing w:after="283"/>
            </w:pPr>
            <w:r>
              <w:t>1.2.       Юридические лица;</w:t>
            </w:r>
          </w:p>
          <w:p w:rsidR="00476981" w:rsidRDefault="00B14CDF">
            <w:pPr>
              <w:pStyle w:val="TableContents"/>
              <w:spacing w:after="283"/>
            </w:pPr>
            <w:r>
              <w:t xml:space="preserve">2. Юридические </w:t>
            </w:r>
            <w:proofErr w:type="gramStart"/>
            <w:r>
              <w:t>лица</w:t>
            </w:r>
            <w:proofErr w:type="gramEnd"/>
            <w:r>
              <w:t xml:space="preserve"> не являющиеся членами кооператива, в </w:t>
            </w:r>
            <w:proofErr w:type="spellStart"/>
            <w:r>
              <w:t>т.ч</w:t>
            </w:r>
            <w:proofErr w:type="spellEnd"/>
            <w:r>
              <w:t>. кредитные организации и кооперативы 2-го уровня.</w:t>
            </w:r>
          </w:p>
          <w:p w:rsidR="00476981" w:rsidRDefault="00B14CDF">
            <w:pPr>
              <w:pStyle w:val="TableContents"/>
              <w:spacing w:after="283"/>
            </w:pPr>
            <w:r>
              <w:t xml:space="preserve">3.Краткосрочные </w:t>
            </w:r>
            <w:proofErr w:type="gramStart"/>
            <w:r>
              <w:t xml:space="preserve">( </w:t>
            </w:r>
            <w:proofErr w:type="gramEnd"/>
            <w:r>
              <w:t>до 12 месяцев) и долгосрочные (свыше 12 месяцев) договоры</w:t>
            </w:r>
          </w:p>
          <w:p w:rsidR="00476981" w:rsidRDefault="00B14CDF">
            <w:pPr>
              <w:pStyle w:val="TableContents"/>
              <w:spacing w:after="283"/>
              <w:jc w:val="right"/>
              <w:rPr>
                <w:i/>
              </w:rPr>
            </w:pPr>
            <w:r>
              <w:rPr>
                <w:i/>
              </w:rPr>
              <w:t>(</w:t>
            </w:r>
            <w:proofErr w:type="gramStart"/>
            <w:r>
              <w:rPr>
                <w:i/>
              </w:rPr>
              <w:t>краткосрочные</w:t>
            </w:r>
            <w:proofErr w:type="gramEnd"/>
            <w:r>
              <w:rPr>
                <w:i/>
              </w:rPr>
              <w:t>)                         </w:t>
            </w:r>
            <w:r>
              <w:rPr>
                <w:i/>
              </w:rPr>
              <w:t xml:space="preserve">                           </w:t>
            </w:r>
            <w:r>
              <w:rPr>
                <w:b/>
                <w:i/>
              </w:rPr>
              <w:t>таблица 3</w:t>
            </w:r>
          </w:p>
          <w:tbl>
            <w:tblPr>
              <w:tblW w:w="10020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25"/>
              <w:gridCol w:w="5805"/>
              <w:gridCol w:w="1620"/>
              <w:gridCol w:w="1770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N </w:t>
                  </w:r>
                  <w:proofErr w:type="gramStart"/>
                  <w:r>
                    <w:rPr>
                      <w:b/>
                    </w:rPr>
                    <w:t>п</w:t>
                  </w:r>
                  <w:proofErr w:type="gramEnd"/>
                  <w:r>
                    <w:rPr>
                      <w:b/>
                    </w:rPr>
                    <w:t>/п</w:t>
                  </w:r>
                  <w:r>
                    <w:t> </w:t>
                  </w:r>
                </w:p>
              </w:tc>
              <w:tc>
                <w:tcPr>
                  <w:tcW w:w="580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Содержание операции </w:t>
                  </w:r>
                  <w:r>
                    <w:t> </w:t>
                  </w:r>
                </w:p>
              </w:tc>
              <w:tc>
                <w:tcPr>
                  <w:tcW w:w="162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Дебет </w:t>
                  </w:r>
                  <w:r>
                    <w:t> </w:t>
                  </w:r>
                </w:p>
              </w:tc>
              <w:tc>
                <w:tcPr>
                  <w:tcW w:w="177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rPr>
                      <w:b/>
                    </w:rPr>
                    <w:t xml:space="preserve">Кредит </w:t>
                  </w:r>
                  <w:r>
                    <w:t> 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1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Привлечены средства от члена кооператива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50,51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66.03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2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Начислена плата </w:t>
                  </w:r>
                  <w:proofErr w:type="gramStart"/>
                  <w:r>
                    <w:t xml:space="preserve">( </w:t>
                  </w:r>
                  <w:proofErr w:type="gramEnd"/>
                  <w:r>
                    <w:t>проценты за пользование средствами, компенсационные выплаты и др.)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91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66.04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3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Возвращена сумма </w:t>
                  </w:r>
                  <w:r>
                    <w:t>основного долга по договорам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66.03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50, 51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4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Перечислена </w:t>
                  </w:r>
                  <w:proofErr w:type="gramStart"/>
                  <w:r>
                    <w:t xml:space="preserve">( </w:t>
                  </w:r>
                  <w:proofErr w:type="gramEnd"/>
                  <w:r>
                    <w:t>выдана) плата за пользование средствами по договорам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66.04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50, 51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Удержан налог на доходы физических лиц, с суммы, превышающей </w:t>
                  </w:r>
                  <w:proofErr w:type="gramStart"/>
                  <w:r>
                    <w:t>ставку рефинансирования, увеличенную на пять</w:t>
                  </w:r>
                  <w:proofErr w:type="gramEnd"/>
                  <w:r>
                    <w:t xml:space="preserve"> пунктов (35%) по </w:t>
                  </w:r>
                  <w:r>
                    <w:t>договорам личных сбережений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66.04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68.01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Уплачен налог на доходы физических лиц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68.01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51</w:t>
                  </w:r>
                </w:p>
              </w:tc>
            </w:tr>
          </w:tbl>
          <w:p w:rsidR="00476981" w:rsidRDefault="00B14CDF">
            <w:pPr>
              <w:pStyle w:val="TableContents"/>
              <w:spacing w:after="283"/>
            </w:pPr>
            <w:r>
              <w:rPr>
                <w:i/>
              </w:rPr>
              <w:t>(долгосрочные)</w:t>
            </w:r>
          </w:p>
          <w:p w:rsidR="00476981" w:rsidRDefault="00B14CDF">
            <w:pPr>
              <w:pStyle w:val="TableContents"/>
              <w:spacing w:after="28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таблица 4</w:t>
            </w:r>
          </w:p>
          <w:tbl>
            <w:tblPr>
              <w:tblW w:w="10020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25"/>
              <w:gridCol w:w="5805"/>
              <w:gridCol w:w="1620"/>
              <w:gridCol w:w="1770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N </w:t>
                  </w:r>
                  <w:proofErr w:type="gramStart"/>
                  <w:r>
                    <w:t>п</w:t>
                  </w:r>
                  <w:proofErr w:type="gramEnd"/>
                  <w:r>
                    <w:t>/п</w:t>
                  </w:r>
                </w:p>
              </w:tc>
              <w:tc>
                <w:tcPr>
                  <w:tcW w:w="580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Содержание операции</w:t>
                  </w:r>
                </w:p>
              </w:tc>
              <w:tc>
                <w:tcPr>
                  <w:tcW w:w="162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Дебет</w:t>
                  </w:r>
                </w:p>
              </w:tc>
              <w:tc>
                <w:tcPr>
                  <w:tcW w:w="177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Кредит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1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Привлечены средства от члена кооператива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50,51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67.03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2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Начислена плата </w:t>
                  </w:r>
                  <w:proofErr w:type="gramStart"/>
                  <w:r>
                    <w:t xml:space="preserve">( </w:t>
                  </w:r>
                  <w:proofErr w:type="gramEnd"/>
                  <w:r>
                    <w:t xml:space="preserve">проценты за </w:t>
                  </w:r>
                  <w:r>
                    <w:t xml:space="preserve">пользование </w:t>
                  </w:r>
                  <w:r>
                    <w:lastRenderedPageBreak/>
                    <w:t>средствами, компенсационные выплаты и др.)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lastRenderedPageBreak/>
                    <w:t>91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67.04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lastRenderedPageBreak/>
                    <w:t>3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Возвращена сумма основного долга по договорам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67.03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50, 51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4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Перечислена </w:t>
                  </w:r>
                  <w:proofErr w:type="gramStart"/>
                  <w:r>
                    <w:t xml:space="preserve">( </w:t>
                  </w:r>
                  <w:proofErr w:type="gramEnd"/>
                  <w:r>
                    <w:t>выдана) плата за пользование средствами по договорам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67.04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50, 51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 xml:space="preserve">Удержан налог на доходы физических лиц, с </w:t>
                  </w:r>
                  <w:r>
                    <w:t xml:space="preserve">суммы, превышающей </w:t>
                  </w:r>
                  <w:proofErr w:type="gramStart"/>
                  <w:r>
                    <w:t>ставку рефинансирования, увеличенную на пять</w:t>
                  </w:r>
                  <w:proofErr w:type="gramEnd"/>
                  <w:r>
                    <w:t xml:space="preserve"> пунктов (35%) по договорам личных сбережений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67.04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68.01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jc w:val="center"/>
              </w:trPr>
              <w:tc>
                <w:tcPr>
                  <w:tcW w:w="82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</w:t>
                  </w:r>
                </w:p>
              </w:tc>
              <w:tc>
                <w:tcPr>
                  <w:tcW w:w="580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Уплачен налог на доходы физических лиц</w:t>
                  </w:r>
                </w:p>
              </w:tc>
              <w:tc>
                <w:tcPr>
                  <w:tcW w:w="162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68.01</w:t>
                  </w:r>
                </w:p>
              </w:tc>
              <w:tc>
                <w:tcPr>
                  <w:tcW w:w="1770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</w:pPr>
                  <w:r>
                    <w:t>51</w:t>
                  </w:r>
                </w:p>
              </w:tc>
            </w:tr>
          </w:tbl>
          <w:p w:rsidR="00476981" w:rsidRDefault="00B14CDF">
            <w:pPr>
              <w:pStyle w:val="TableContents"/>
              <w:spacing w:after="283"/>
            </w:pPr>
            <w:r>
              <w:t> </w:t>
            </w:r>
          </w:p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</w:rPr>
              <w:t xml:space="preserve">3. Учет паевых,  членских взносов и паевого фонда  в кредитных потребительских </w:t>
            </w:r>
            <w:r>
              <w:rPr>
                <w:rStyle w:val="StrongEmphasis"/>
              </w:rPr>
              <w:t>кооперативах</w:t>
            </w:r>
          </w:p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  <w:i/>
              </w:rPr>
              <w:t>таблица 5</w:t>
            </w:r>
          </w:p>
          <w:tbl>
            <w:tblPr>
              <w:tblW w:w="1030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13"/>
              <w:gridCol w:w="4189"/>
              <w:gridCol w:w="2855"/>
              <w:gridCol w:w="2648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tblHeader/>
              </w:trPr>
              <w:tc>
                <w:tcPr>
                  <w:tcW w:w="613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476981">
                  <w:pPr>
                    <w:pStyle w:val="TableContents"/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4189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Содержание операции</w:t>
                  </w:r>
                </w:p>
              </w:tc>
              <w:tc>
                <w:tcPr>
                  <w:tcW w:w="2855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Дебет</w:t>
                  </w:r>
                </w:p>
              </w:tc>
              <w:tc>
                <w:tcPr>
                  <w:tcW w:w="2648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Кредит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13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1</w:t>
                  </w:r>
                </w:p>
              </w:tc>
              <w:tc>
                <w:tcPr>
                  <w:tcW w:w="418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Начисление  паевых взносов</w:t>
                  </w:r>
                </w:p>
              </w:tc>
              <w:tc>
                <w:tcPr>
                  <w:tcW w:w="285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75.1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80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13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2</w:t>
                  </w:r>
                </w:p>
              </w:tc>
              <w:tc>
                <w:tcPr>
                  <w:tcW w:w="418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1. Внесение паевых взносов</w:t>
                  </w:r>
                </w:p>
              </w:tc>
              <w:tc>
                <w:tcPr>
                  <w:tcW w:w="285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50, 51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75.1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13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3</w:t>
                  </w:r>
                </w:p>
              </w:tc>
              <w:tc>
                <w:tcPr>
                  <w:tcW w:w="418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Начисление </w:t>
                  </w:r>
                  <w:proofErr w:type="spellStart"/>
                  <w:r>
                    <w:t>паенакоплений</w:t>
                  </w:r>
                  <w:proofErr w:type="spellEnd"/>
                  <w:r>
                    <w:t xml:space="preserve"> по результатам деятельности кооператива за отчетный год</w:t>
                  </w:r>
                </w:p>
              </w:tc>
              <w:tc>
                <w:tcPr>
                  <w:tcW w:w="285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84.01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80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13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4</w:t>
                  </w:r>
                </w:p>
              </w:tc>
              <w:tc>
                <w:tcPr>
                  <w:tcW w:w="418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Начисление </w:t>
                  </w:r>
                  <w:r>
                    <w:t xml:space="preserve">задолженности перед пайщиком по паевым взносам и </w:t>
                  </w:r>
                  <w:proofErr w:type="spellStart"/>
                  <w:r>
                    <w:t>паенакоплением</w:t>
                  </w:r>
                  <w:proofErr w:type="spellEnd"/>
                  <w:r>
                    <w:t xml:space="preserve"> при его выходе из кооператива или  по результатам года</w:t>
                  </w:r>
                </w:p>
              </w:tc>
              <w:tc>
                <w:tcPr>
                  <w:tcW w:w="285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80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75.1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13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5</w:t>
                  </w:r>
                </w:p>
              </w:tc>
              <w:tc>
                <w:tcPr>
                  <w:tcW w:w="418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Выплата пая члену кооператива при его выходе из </w:t>
                  </w:r>
                  <w:proofErr w:type="spellStart"/>
                  <w:r>
                    <w:t>составапайщиков</w:t>
                  </w:r>
                  <w:proofErr w:type="spellEnd"/>
                </w:p>
              </w:tc>
              <w:tc>
                <w:tcPr>
                  <w:tcW w:w="2855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75.1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50,51</w:t>
                  </w:r>
                </w:p>
              </w:tc>
            </w:tr>
          </w:tbl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</w:rPr>
              <w:t>Виды взносов:</w:t>
            </w:r>
          </w:p>
          <w:p w:rsidR="00476981" w:rsidRDefault="00B14CDF">
            <w:pPr>
              <w:pStyle w:val="TableContents"/>
              <w:numPr>
                <w:ilvl w:val="0"/>
                <w:numId w:val="3"/>
              </w:numPr>
            </w:pPr>
            <w:r>
              <w:rPr>
                <w:rStyle w:val="StrongEmphasis"/>
              </w:rPr>
              <w:t xml:space="preserve">·       Членские взносы, вносимые </w:t>
            </w:r>
            <w:r>
              <w:rPr>
                <w:rStyle w:val="StrongEmphasis"/>
              </w:rPr>
              <w:t>пайщиками в кооператив на покрытие расходов, связанных с его содержанием;</w:t>
            </w:r>
          </w:p>
          <w:p w:rsidR="00476981" w:rsidRDefault="00B14CDF">
            <w:pPr>
              <w:pStyle w:val="TableContents"/>
              <w:numPr>
                <w:ilvl w:val="0"/>
                <w:numId w:val="3"/>
              </w:numPr>
            </w:pPr>
            <w:r>
              <w:rPr>
                <w:rStyle w:val="StrongEmphasis"/>
              </w:rPr>
              <w:t>·       Вступительный взнос, который направляется на покрытие расходов, связанных со вступлением пайщиков в кооператив</w:t>
            </w:r>
          </w:p>
          <w:p w:rsidR="00476981" w:rsidRDefault="00B14CDF">
            <w:pPr>
              <w:pStyle w:val="TableContents"/>
              <w:numPr>
                <w:ilvl w:val="0"/>
                <w:numId w:val="3"/>
              </w:numPr>
              <w:spacing w:after="283"/>
            </w:pPr>
            <w:r>
              <w:rPr>
                <w:rStyle w:val="StrongEmphasis"/>
              </w:rPr>
              <w:t xml:space="preserve">·       Дополнительный взнос, направляемый на покрытие убытков </w:t>
            </w:r>
            <w:r>
              <w:rPr>
                <w:rStyle w:val="StrongEmphasis"/>
              </w:rPr>
              <w:t>кооператива.</w:t>
            </w:r>
          </w:p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  <w:i/>
              </w:rPr>
              <w:t>таблица 6</w:t>
            </w:r>
          </w:p>
          <w:tbl>
            <w:tblPr>
              <w:tblW w:w="1030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32"/>
              <w:gridCol w:w="3026"/>
              <w:gridCol w:w="3247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32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lastRenderedPageBreak/>
                    <w:t>Содержание операции</w:t>
                  </w:r>
                </w:p>
              </w:tc>
              <w:tc>
                <w:tcPr>
                  <w:tcW w:w="3026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Дебет</w:t>
                  </w:r>
                </w:p>
              </w:tc>
              <w:tc>
                <w:tcPr>
                  <w:tcW w:w="3247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Кредит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3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1. Начислены членские взносы пайщиков</w:t>
                  </w:r>
                </w:p>
              </w:tc>
              <w:tc>
                <w:tcPr>
                  <w:tcW w:w="3026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76.9</w:t>
                  </w:r>
                </w:p>
              </w:tc>
              <w:tc>
                <w:tcPr>
                  <w:tcW w:w="3247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86.02 соответствующие целевые поступления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3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1. Внесены целевые взносы пайщиков</w:t>
                  </w:r>
                </w:p>
              </w:tc>
              <w:tc>
                <w:tcPr>
                  <w:tcW w:w="3026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50, 51</w:t>
                  </w:r>
                </w:p>
              </w:tc>
              <w:tc>
                <w:tcPr>
                  <w:tcW w:w="3247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76.9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3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2. Формирование резервного фонда за счет взносов пайщиков</w:t>
                  </w:r>
                </w:p>
              </w:tc>
              <w:tc>
                <w:tcPr>
                  <w:tcW w:w="3026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86.02соответствующие целевые поступления</w:t>
                  </w:r>
                </w:p>
              </w:tc>
              <w:tc>
                <w:tcPr>
                  <w:tcW w:w="3247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82.01, 82.02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3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3. Формирование </w:t>
                  </w:r>
                  <w:proofErr w:type="gramStart"/>
                  <w:r>
                    <w:t>резервного</w:t>
                  </w:r>
                  <w:proofErr w:type="gramEnd"/>
                  <w:r>
                    <w:t xml:space="preserve"> за счет чистой прибыли</w:t>
                  </w:r>
                </w:p>
              </w:tc>
              <w:tc>
                <w:tcPr>
                  <w:tcW w:w="3026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84</w:t>
                  </w:r>
                </w:p>
              </w:tc>
              <w:tc>
                <w:tcPr>
                  <w:tcW w:w="3247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82.01, 82.02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3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4. Погашение непогашенного займа за счет сре</w:t>
                  </w:r>
                  <w:proofErr w:type="gramStart"/>
                  <w:r>
                    <w:t>дств стр</w:t>
                  </w:r>
                  <w:proofErr w:type="gramEnd"/>
                  <w:r>
                    <w:t>ахового фонда</w:t>
                  </w:r>
                </w:p>
              </w:tc>
              <w:tc>
                <w:tcPr>
                  <w:tcW w:w="3026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82.01, 82.02</w:t>
                  </w:r>
                </w:p>
              </w:tc>
              <w:tc>
                <w:tcPr>
                  <w:tcW w:w="3247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58.03, 76.02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03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5. Направлены средства резервного фонда </w:t>
                  </w:r>
                  <w:r>
                    <w:t>на покрытие убытка отчетного года</w:t>
                  </w:r>
                </w:p>
              </w:tc>
              <w:tc>
                <w:tcPr>
                  <w:tcW w:w="3026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82.01, 82.02</w:t>
                  </w:r>
                </w:p>
              </w:tc>
              <w:tc>
                <w:tcPr>
                  <w:tcW w:w="3247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84</w:t>
                  </w:r>
                </w:p>
              </w:tc>
            </w:tr>
          </w:tbl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</w:rPr>
              <w:t>5. Формирование и использование Фонда Финансовой    Взаимопомощи</w:t>
            </w:r>
          </w:p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</w:rPr>
              <w:t>Источники формирования ФФВП</w:t>
            </w:r>
          </w:p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</w:rPr>
              <w:t>ФФВ</w:t>
            </w:r>
            <w:proofErr w:type="gramStart"/>
            <w:r>
              <w:rPr>
                <w:rStyle w:val="StrongEmphasis"/>
              </w:rPr>
              <w:t>П-</w:t>
            </w:r>
            <w:proofErr w:type="gramEnd"/>
            <w:r>
              <w:rPr>
                <w:rStyle w:val="StrongEmphasis"/>
              </w:rPr>
              <w:t xml:space="preserve"> предназначен для предоставления займов членам КПК и формируется из части имущества кооператива, в том числ</w:t>
            </w:r>
            <w:r>
              <w:rPr>
                <w:rStyle w:val="StrongEmphasis"/>
              </w:rPr>
              <w:t>е за счет</w:t>
            </w:r>
            <w:r>
              <w:rPr>
                <w:rStyle w:val="StrongEmphasis"/>
                <w:i/>
              </w:rPr>
              <w:t>:</w:t>
            </w:r>
          </w:p>
          <w:p w:rsidR="00476981" w:rsidRDefault="00B14CDF">
            <w:pPr>
              <w:pStyle w:val="TableContents"/>
              <w:numPr>
                <w:ilvl w:val="0"/>
                <w:numId w:val="4"/>
              </w:numPr>
            </w:pPr>
            <w:r>
              <w:rPr>
                <w:rStyle w:val="StrongEmphasis"/>
              </w:rPr>
              <w:t xml:space="preserve">·       </w:t>
            </w:r>
            <w:r>
              <w:rPr>
                <w:rStyle w:val="StrongEmphasis"/>
                <w:i/>
              </w:rPr>
              <w:t>Паевых и иных взносов членов КПК;</w:t>
            </w:r>
          </w:p>
          <w:p w:rsidR="00476981" w:rsidRDefault="00B14CDF">
            <w:pPr>
              <w:pStyle w:val="TableContents"/>
              <w:numPr>
                <w:ilvl w:val="0"/>
                <w:numId w:val="4"/>
              </w:numPr>
            </w:pPr>
            <w:r>
              <w:rPr>
                <w:rStyle w:val="StrongEmphasis"/>
              </w:rPr>
              <w:t xml:space="preserve">·       </w:t>
            </w:r>
            <w:r>
              <w:rPr>
                <w:rStyle w:val="StrongEmphasis"/>
                <w:i/>
              </w:rPr>
              <w:t>Доходов от деятельности кредитного кооператива;</w:t>
            </w:r>
          </w:p>
          <w:p w:rsidR="00476981" w:rsidRDefault="00B14CDF">
            <w:pPr>
              <w:pStyle w:val="TableContents"/>
              <w:numPr>
                <w:ilvl w:val="0"/>
                <w:numId w:val="4"/>
              </w:numPr>
            </w:pPr>
            <w:r>
              <w:rPr>
                <w:rStyle w:val="StrongEmphasis"/>
              </w:rPr>
              <w:t xml:space="preserve">·       </w:t>
            </w:r>
            <w:r>
              <w:rPr>
                <w:rStyle w:val="StrongEmphasis"/>
                <w:i/>
              </w:rPr>
              <w:t>Привлеченных средств, включая кредиты банков, займы юридических и физических лиц, средства членов кооперативов, переданные по договорам лич</w:t>
            </w:r>
            <w:r>
              <w:rPr>
                <w:rStyle w:val="StrongEmphasis"/>
                <w:i/>
              </w:rPr>
              <w:t xml:space="preserve">ных сбережений, спонсорскую помощь, гранты и </w:t>
            </w:r>
            <w:proofErr w:type="spellStart"/>
            <w:proofErr w:type="gramStart"/>
            <w:r>
              <w:rPr>
                <w:rStyle w:val="StrongEmphasis"/>
                <w:i/>
              </w:rPr>
              <w:t>др</w:t>
            </w:r>
            <w:proofErr w:type="spellEnd"/>
            <w:proofErr w:type="gramEnd"/>
          </w:p>
          <w:p w:rsidR="00476981" w:rsidRDefault="00B14CDF">
            <w:pPr>
              <w:pStyle w:val="TableContents"/>
              <w:numPr>
                <w:ilvl w:val="0"/>
                <w:numId w:val="4"/>
              </w:numPr>
              <w:spacing w:after="283"/>
            </w:pPr>
            <w:r>
              <w:rPr>
                <w:rStyle w:val="StrongEmphasis"/>
              </w:rPr>
              <w:t xml:space="preserve">·       </w:t>
            </w:r>
            <w:r>
              <w:rPr>
                <w:rStyle w:val="StrongEmphasis"/>
                <w:i/>
              </w:rPr>
              <w:t>Иных не запрещенных законом средств.</w:t>
            </w:r>
          </w:p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</w:rPr>
              <w:t xml:space="preserve">Учет средств Фонда финансовой взаимопомощи целесообразно вести на отдельном </w:t>
            </w:r>
            <w:proofErr w:type="spellStart"/>
            <w:r>
              <w:rPr>
                <w:rStyle w:val="StrongEmphasis"/>
              </w:rPr>
              <w:t>забалансовом</w:t>
            </w:r>
            <w:proofErr w:type="spellEnd"/>
            <w:r>
              <w:rPr>
                <w:rStyle w:val="StrongEmphasis"/>
              </w:rPr>
              <w:t xml:space="preserve"> счете</w:t>
            </w:r>
          </w:p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  <w:i/>
              </w:rPr>
              <w:t>4. Учет средств резервного фонда</w:t>
            </w:r>
          </w:p>
          <w:p w:rsidR="00476981" w:rsidRDefault="00B14CDF">
            <w:pPr>
              <w:pStyle w:val="TableContents"/>
              <w:spacing w:after="283"/>
              <w:jc w:val="right"/>
              <w:rPr>
                <w:b/>
              </w:rPr>
            </w:pPr>
            <w:r>
              <w:rPr>
                <w:b/>
              </w:rPr>
              <w:t>таблица 7</w:t>
            </w:r>
          </w:p>
          <w:tbl>
            <w:tblPr>
              <w:tblW w:w="1030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300"/>
              <w:gridCol w:w="2639"/>
              <w:gridCol w:w="3366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Содержание операции</w:t>
                  </w:r>
                </w:p>
              </w:tc>
              <w:tc>
                <w:tcPr>
                  <w:tcW w:w="2639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Дебет</w:t>
                  </w:r>
                </w:p>
              </w:tc>
              <w:tc>
                <w:tcPr>
                  <w:tcW w:w="3366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Кредит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1. Внесены целевые взносы пайщиков на формирование различных фондов</w:t>
                  </w:r>
                </w:p>
              </w:tc>
              <w:tc>
                <w:tcPr>
                  <w:tcW w:w="263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50, 51</w:t>
                  </w:r>
                </w:p>
              </w:tc>
              <w:tc>
                <w:tcPr>
                  <w:tcW w:w="3366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86.02 соответствующие целевые поступления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2. Формирование резервного и страхового фонда за счет взносов </w:t>
                  </w:r>
                  <w:r>
                    <w:lastRenderedPageBreak/>
                    <w:t>пайщиков</w:t>
                  </w:r>
                </w:p>
              </w:tc>
              <w:tc>
                <w:tcPr>
                  <w:tcW w:w="263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lastRenderedPageBreak/>
                    <w:t>86.02соответствующие целевые поступления</w:t>
                  </w:r>
                </w:p>
              </w:tc>
              <w:tc>
                <w:tcPr>
                  <w:tcW w:w="3366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82.01, 82.02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lastRenderedPageBreak/>
                    <w:t>3. Формирование резервного и страхового фонда за счет дохода</w:t>
                  </w:r>
                </w:p>
              </w:tc>
              <w:tc>
                <w:tcPr>
                  <w:tcW w:w="263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84</w:t>
                  </w:r>
                </w:p>
              </w:tc>
              <w:tc>
                <w:tcPr>
                  <w:tcW w:w="3366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82.01, 82.02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4.Списание непогашенного (безнадежного) займа, включая все обязательства по договору займа за счет средств резервного и  страхового фонда</w:t>
                  </w:r>
                </w:p>
              </w:tc>
              <w:tc>
                <w:tcPr>
                  <w:tcW w:w="263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82.01, 82.02</w:t>
                  </w:r>
                </w:p>
              </w:tc>
              <w:tc>
                <w:tcPr>
                  <w:tcW w:w="3366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58.03, 76.02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30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5. Направле</w:t>
                  </w:r>
                  <w:r>
                    <w:t>ны средства резервного и страхового фондов на покрытие убытка отчетного года</w:t>
                  </w:r>
                </w:p>
              </w:tc>
              <w:tc>
                <w:tcPr>
                  <w:tcW w:w="263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82.01, 82.02</w:t>
                  </w:r>
                </w:p>
              </w:tc>
              <w:tc>
                <w:tcPr>
                  <w:tcW w:w="3366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84</w:t>
                  </w:r>
                </w:p>
              </w:tc>
            </w:tr>
          </w:tbl>
          <w:p w:rsidR="00476981" w:rsidRDefault="00B14CDF">
            <w:pPr>
              <w:pStyle w:val="TableContents"/>
              <w:spacing w:after="283"/>
            </w:pPr>
            <w:r>
              <w:rPr>
                <w:rStyle w:val="StrongEmphasis"/>
                <w:i/>
              </w:rPr>
              <w:t>5. Учет доходов</w:t>
            </w:r>
          </w:p>
          <w:p w:rsidR="00476981" w:rsidRDefault="00B14CDF">
            <w:pPr>
              <w:pStyle w:val="TableContents"/>
              <w:spacing w:after="283"/>
            </w:pPr>
            <w:r>
              <w:t> </w:t>
            </w:r>
          </w:p>
          <w:p w:rsidR="00476981" w:rsidRDefault="00B14CDF">
            <w:pPr>
              <w:pStyle w:val="TableContents"/>
              <w:spacing w:after="28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таблица 8</w:t>
            </w:r>
          </w:p>
          <w:tbl>
            <w:tblPr>
              <w:tblW w:w="10200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562"/>
              <w:gridCol w:w="2467"/>
              <w:gridCol w:w="2171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tblHeader/>
              </w:trPr>
              <w:tc>
                <w:tcPr>
                  <w:tcW w:w="5562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Содержание операции</w:t>
                  </w:r>
                </w:p>
              </w:tc>
              <w:tc>
                <w:tcPr>
                  <w:tcW w:w="2467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Дебет</w:t>
                  </w:r>
                </w:p>
              </w:tc>
              <w:tc>
                <w:tcPr>
                  <w:tcW w:w="2171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Кредит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56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Начислены и уплачены проценты по выданным займам</w:t>
                  </w:r>
                </w:p>
              </w:tc>
              <w:tc>
                <w:tcPr>
                  <w:tcW w:w="246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76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50,51</w:t>
                  </w:r>
                </w:p>
              </w:tc>
              <w:tc>
                <w:tcPr>
                  <w:tcW w:w="2171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76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56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Получены и начислены проценты по </w:t>
                  </w:r>
                  <w:r>
                    <w:t>остатку на расчетном счете</w:t>
                  </w:r>
                </w:p>
              </w:tc>
              <w:tc>
                <w:tcPr>
                  <w:tcW w:w="246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51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76</w:t>
                  </w:r>
                </w:p>
              </w:tc>
              <w:tc>
                <w:tcPr>
                  <w:tcW w:w="2171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76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56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Получены и начислены проценты по депозитному счету</w:t>
                  </w:r>
                </w:p>
              </w:tc>
              <w:tc>
                <w:tcPr>
                  <w:tcW w:w="246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51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76</w:t>
                  </w:r>
                </w:p>
              </w:tc>
              <w:tc>
                <w:tcPr>
                  <w:tcW w:w="2171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76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56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Поступления от продажи основных средств и прочих активов, включая залоговое имущество</w:t>
                  </w:r>
                </w:p>
              </w:tc>
              <w:tc>
                <w:tcPr>
                  <w:tcW w:w="246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62, 76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50, 51</w:t>
                  </w:r>
                </w:p>
              </w:tc>
              <w:tc>
                <w:tcPr>
                  <w:tcW w:w="2171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60, 76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56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Поступили штрафы, пени, неустойки за </w:t>
                  </w:r>
                  <w:r>
                    <w:t>нарушение условий договора</w:t>
                  </w:r>
                </w:p>
              </w:tc>
              <w:tc>
                <w:tcPr>
                  <w:tcW w:w="246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60, 76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50, 51</w:t>
                  </w:r>
                </w:p>
              </w:tc>
              <w:tc>
                <w:tcPr>
                  <w:tcW w:w="2171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60, 76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56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Активы, полученные безвозмездно, в том числе по договору дарения</w:t>
                  </w:r>
                </w:p>
                <w:p w:rsidR="00476981" w:rsidRDefault="00B14CDF">
                  <w:pPr>
                    <w:pStyle w:val="TableContents"/>
                    <w:spacing w:after="283"/>
                  </w:pPr>
                  <w:r>
                    <w:t> </w:t>
                  </w:r>
                </w:p>
              </w:tc>
              <w:tc>
                <w:tcPr>
                  <w:tcW w:w="246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08, 10, 58 проч.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01, 04, проч.</w:t>
                  </w:r>
                </w:p>
              </w:tc>
              <w:tc>
                <w:tcPr>
                  <w:tcW w:w="2171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98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08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56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lastRenderedPageBreak/>
                    <w:t>Поступления в возмещение причиненных кооперативу убытков</w:t>
                  </w:r>
                </w:p>
              </w:tc>
              <w:tc>
                <w:tcPr>
                  <w:tcW w:w="246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60, 76, проч.</w:t>
                  </w:r>
                </w:p>
              </w:tc>
              <w:tc>
                <w:tcPr>
                  <w:tcW w:w="2171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56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Прибыль прошлых лет, </w:t>
                  </w:r>
                  <w:r>
                    <w:t>выявленная в отчетном году</w:t>
                  </w:r>
                </w:p>
              </w:tc>
              <w:tc>
                <w:tcPr>
                  <w:tcW w:w="246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62, 76</w:t>
                  </w:r>
                </w:p>
              </w:tc>
              <w:tc>
                <w:tcPr>
                  <w:tcW w:w="2171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562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Направлены доходы на формирование резервного фонда</w:t>
                  </w:r>
                </w:p>
              </w:tc>
              <w:tc>
                <w:tcPr>
                  <w:tcW w:w="246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</w:tc>
              <w:tc>
                <w:tcPr>
                  <w:tcW w:w="2171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82</w:t>
                  </w:r>
                </w:p>
              </w:tc>
            </w:tr>
          </w:tbl>
          <w:p w:rsidR="00476981" w:rsidRDefault="00B14CDF">
            <w:pPr>
              <w:pStyle w:val="TableContents"/>
              <w:spacing w:after="283"/>
            </w:pPr>
            <w:r>
              <w:t> </w:t>
            </w:r>
          </w:p>
          <w:p w:rsidR="00476981" w:rsidRDefault="00B14CDF">
            <w:pPr>
              <w:pStyle w:val="TableContents"/>
              <w:spacing w:after="283"/>
            </w:pPr>
            <w:r>
              <w:t> </w:t>
            </w:r>
          </w:p>
          <w:p w:rsidR="00476981" w:rsidRDefault="00B14CDF">
            <w:pPr>
              <w:pStyle w:val="TableContents"/>
              <w:spacing w:after="283"/>
              <w:rPr>
                <w:b/>
              </w:rPr>
            </w:pPr>
            <w:r>
              <w:rPr>
                <w:b/>
              </w:rPr>
              <w:t>6. Учет расходов</w:t>
            </w:r>
          </w:p>
          <w:p w:rsidR="00476981" w:rsidRDefault="00B14CDF">
            <w:pPr>
              <w:pStyle w:val="TableContents"/>
              <w:spacing w:after="28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таблица 9</w:t>
            </w:r>
          </w:p>
          <w:tbl>
            <w:tblPr>
              <w:tblW w:w="1018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787"/>
              <w:gridCol w:w="2750"/>
              <w:gridCol w:w="2648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rPr>
                <w:tblHeader/>
              </w:trPr>
              <w:tc>
                <w:tcPr>
                  <w:tcW w:w="4787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Содержание операции</w:t>
                  </w:r>
                </w:p>
              </w:tc>
              <w:tc>
                <w:tcPr>
                  <w:tcW w:w="2750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Дебет</w:t>
                  </w:r>
                </w:p>
              </w:tc>
              <w:tc>
                <w:tcPr>
                  <w:tcW w:w="2648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Кредит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0185" w:type="dxa"/>
                  <w:gridSpan w:val="3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Некоммерческая деятельность (целевое финансирование)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Начислена заработная плата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70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 налог на доходы физических лиц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70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68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Начислены взносы по социальному страхованию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69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Прочие расходы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10, 60, 76, проч.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Начислены налоги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68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Списаны общехозяйственные расходы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86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0185" w:type="dxa"/>
                  <w:gridSpan w:val="3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Коммерческая деятельность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Начислена заработная плата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70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 налог на доходы физических лиц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70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68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Начислены взносы по социальному страхованию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69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Прочие расходы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02, 10, 60, 76, проч.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Начислены налоги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68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78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Списаны общехозяйственные расходы</w:t>
                  </w:r>
                </w:p>
              </w:tc>
              <w:tc>
                <w:tcPr>
                  <w:tcW w:w="2750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</w:t>
                  </w:r>
                </w:p>
              </w:tc>
              <w:tc>
                <w:tcPr>
                  <w:tcW w:w="2648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</w:tr>
          </w:tbl>
          <w:p w:rsidR="00476981" w:rsidRDefault="00B14CDF">
            <w:pPr>
              <w:pStyle w:val="TableContents"/>
              <w:spacing w:after="283"/>
              <w:rPr>
                <w:b/>
              </w:rPr>
            </w:pPr>
            <w:r>
              <w:rPr>
                <w:b/>
              </w:rPr>
              <w:lastRenderedPageBreak/>
              <w:t>7.Учет финансовых результатов</w:t>
            </w:r>
          </w:p>
          <w:p w:rsidR="00476981" w:rsidRDefault="00B14CDF">
            <w:pPr>
              <w:pStyle w:val="TableContents"/>
              <w:spacing w:after="28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таблица 10</w:t>
            </w:r>
          </w:p>
          <w:p w:rsidR="00476981" w:rsidRDefault="00B14CDF">
            <w:pPr>
              <w:pStyle w:val="TableContents"/>
              <w:spacing w:after="283"/>
            </w:pPr>
            <w:r>
              <w:t> </w:t>
            </w:r>
          </w:p>
          <w:tbl>
            <w:tblPr>
              <w:tblW w:w="10080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269"/>
              <w:gridCol w:w="1077"/>
              <w:gridCol w:w="2734"/>
            </w:tblGrid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Содержание операции</w:t>
                  </w:r>
                </w:p>
              </w:tc>
              <w:tc>
                <w:tcPr>
                  <w:tcW w:w="1077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Дебет</w:t>
                  </w:r>
                </w:p>
              </w:tc>
              <w:tc>
                <w:tcPr>
                  <w:tcW w:w="2734" w:type="dxa"/>
                  <w:tc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Кредит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Списана выручка от реализации платных услуг</w:t>
                  </w:r>
                </w:p>
              </w:tc>
              <w:tc>
                <w:tcPr>
                  <w:tcW w:w="107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90-1</w:t>
                  </w:r>
                </w:p>
              </w:tc>
              <w:tc>
                <w:tcPr>
                  <w:tcW w:w="2734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90-9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Списана себестоимость оказанных платных услуг</w:t>
                  </w:r>
                </w:p>
              </w:tc>
              <w:tc>
                <w:tcPr>
                  <w:tcW w:w="107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90-9</w:t>
                  </w:r>
                </w:p>
              </w:tc>
              <w:tc>
                <w:tcPr>
                  <w:tcW w:w="2734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90-2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Списаны экономические результаты от коммерческой деятельности</w:t>
                  </w:r>
                </w:p>
                <w:p w:rsidR="00476981" w:rsidRDefault="00B14CDF">
                  <w:pPr>
                    <w:pStyle w:val="TableContents"/>
                    <w:spacing w:after="283"/>
                  </w:pPr>
                  <w:r>
                    <w:t>- прибыль</w:t>
                  </w:r>
                </w:p>
                <w:p w:rsidR="00476981" w:rsidRDefault="00B14CDF">
                  <w:pPr>
                    <w:pStyle w:val="TableContents"/>
                    <w:spacing w:after="283"/>
                  </w:pPr>
                  <w:r>
                    <w:t>- убыток</w:t>
                  </w:r>
                </w:p>
              </w:tc>
              <w:tc>
                <w:tcPr>
                  <w:tcW w:w="107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90-9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99</w:t>
                  </w:r>
                </w:p>
              </w:tc>
              <w:tc>
                <w:tcPr>
                  <w:tcW w:w="2734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99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90-9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Списаны </w:t>
                  </w:r>
                  <w:r>
                    <w:t>прочие доходы</w:t>
                  </w:r>
                </w:p>
              </w:tc>
              <w:tc>
                <w:tcPr>
                  <w:tcW w:w="107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91-1</w:t>
                  </w:r>
                </w:p>
              </w:tc>
              <w:tc>
                <w:tcPr>
                  <w:tcW w:w="2734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91-9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Списаны прочие расходы</w:t>
                  </w:r>
                </w:p>
              </w:tc>
              <w:tc>
                <w:tcPr>
                  <w:tcW w:w="107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91-9</w:t>
                  </w:r>
                </w:p>
              </w:tc>
              <w:tc>
                <w:tcPr>
                  <w:tcW w:w="2734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91-1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Списаны экономические результаты от прочих доходов и расходов</w:t>
                  </w:r>
                </w:p>
                <w:p w:rsidR="00476981" w:rsidRDefault="00B14CDF">
                  <w:pPr>
                    <w:pStyle w:val="TableContents"/>
                    <w:spacing w:after="283"/>
                  </w:pPr>
                  <w:r>
                    <w:t>- прибыль</w:t>
                  </w:r>
                </w:p>
                <w:p w:rsidR="00476981" w:rsidRDefault="00B14CDF">
                  <w:pPr>
                    <w:pStyle w:val="TableContents"/>
                    <w:spacing w:after="283"/>
                  </w:pPr>
                  <w:r>
                    <w:t>- убыток</w:t>
                  </w:r>
                </w:p>
              </w:tc>
              <w:tc>
                <w:tcPr>
                  <w:tcW w:w="107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91-9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99</w:t>
                  </w:r>
                </w:p>
              </w:tc>
              <w:tc>
                <w:tcPr>
                  <w:tcW w:w="2734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99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91-9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Начислен налог на прибыль</w:t>
                  </w:r>
                </w:p>
              </w:tc>
              <w:tc>
                <w:tcPr>
                  <w:tcW w:w="107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99</w:t>
                  </w:r>
                </w:p>
              </w:tc>
              <w:tc>
                <w:tcPr>
                  <w:tcW w:w="2734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68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>Оплачен налог на прибыль</w:t>
                  </w:r>
                </w:p>
              </w:tc>
              <w:tc>
                <w:tcPr>
                  <w:tcW w:w="107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68</w:t>
                  </w:r>
                </w:p>
              </w:tc>
              <w:tc>
                <w:tcPr>
                  <w:tcW w:w="2734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51</w:t>
                  </w:r>
                </w:p>
              </w:tc>
            </w:tr>
            <w:tr w:rsidR="0047698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69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</w:pPr>
                  <w:r>
                    <w:t xml:space="preserve">Списан экономический результат за </w:t>
                  </w:r>
                  <w:r>
                    <w:t>отчетный год</w:t>
                  </w:r>
                </w:p>
                <w:p w:rsidR="00476981" w:rsidRDefault="00B14CDF">
                  <w:pPr>
                    <w:pStyle w:val="TableContents"/>
                    <w:spacing w:after="283"/>
                  </w:pPr>
                  <w:r>
                    <w:t>- прибыль</w:t>
                  </w:r>
                </w:p>
                <w:p w:rsidR="00476981" w:rsidRDefault="00B14CDF">
                  <w:pPr>
                    <w:pStyle w:val="TableContents"/>
                    <w:spacing w:after="283"/>
                  </w:pPr>
                  <w:r>
                    <w:t>- убыток</w:t>
                  </w:r>
                </w:p>
              </w:tc>
              <w:tc>
                <w:tcPr>
                  <w:tcW w:w="1077" w:type="dxa"/>
                  <w:tcBorders>
                    <w:left w:val="single" w:sz="8" w:space="0" w:color="808080"/>
                    <w:bottom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99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84</w:t>
                  </w:r>
                </w:p>
              </w:tc>
              <w:tc>
                <w:tcPr>
                  <w:tcW w:w="2734" w:type="dxa"/>
                  <w:tcBorders>
                    <w:left w:val="single" w:sz="8" w:space="0" w:color="808080"/>
                    <w:bottom w:val="single" w:sz="8" w:space="0" w:color="808080"/>
                    <w:right w:val="single" w:sz="8" w:space="0" w:color="80808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</w:tcPr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84</w:t>
                  </w:r>
                </w:p>
                <w:p w:rsidR="00476981" w:rsidRDefault="00B14CDF">
                  <w:pPr>
                    <w:pStyle w:val="TableContents"/>
                    <w:spacing w:after="283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99</w:t>
                  </w:r>
                </w:p>
              </w:tc>
            </w:tr>
          </w:tbl>
          <w:p w:rsidR="00000000" w:rsidRDefault="00B14CDF"/>
        </w:tc>
      </w:tr>
    </w:tbl>
    <w:p w:rsidR="00476981" w:rsidRDefault="00B14CDF">
      <w:pPr>
        <w:pStyle w:val="Textbody"/>
      </w:pPr>
      <w:r>
        <w:lastRenderedPageBreak/>
        <w:t> </w:t>
      </w:r>
    </w:p>
    <w:p w:rsidR="00000000" w:rsidRDefault="00B14CDF">
      <w:pPr>
        <w:rPr>
          <w:szCs w:val="21"/>
        </w:rPr>
        <w:sectPr w:rsidR="00000000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:rsidR="00476981" w:rsidRDefault="00476981">
      <w:pPr>
        <w:pStyle w:val="Standard"/>
      </w:pPr>
    </w:p>
    <w:sectPr w:rsidR="00476981">
      <w:type w:val="continuous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CDF" w:rsidRDefault="00B14CDF">
      <w:r>
        <w:separator/>
      </w:r>
    </w:p>
  </w:endnote>
  <w:endnote w:type="continuationSeparator" w:id="0">
    <w:p w:rsidR="00B14CDF" w:rsidRDefault="00B14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CDF" w:rsidRDefault="00B14CDF">
      <w:r>
        <w:rPr>
          <w:color w:val="000000"/>
        </w:rPr>
        <w:separator/>
      </w:r>
    </w:p>
  </w:footnote>
  <w:footnote w:type="continuationSeparator" w:id="0">
    <w:p w:rsidR="00B14CDF" w:rsidRDefault="00B14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7792"/>
    <w:multiLevelType w:val="multilevel"/>
    <w:tmpl w:val="BE9029DA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>
    <w:nsid w:val="15A219CE"/>
    <w:multiLevelType w:val="multilevel"/>
    <w:tmpl w:val="50D45DE0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>
    <w:nsid w:val="17391FEE"/>
    <w:multiLevelType w:val="multilevel"/>
    <w:tmpl w:val="382EAF5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>
    <w:nsid w:val="68B93D70"/>
    <w:multiLevelType w:val="multilevel"/>
    <w:tmpl w:val="563E1FC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76981"/>
    <w:rsid w:val="00476981"/>
    <w:rsid w:val="00981CC8"/>
    <w:rsid w:val="00B1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РТБетон</cp:lastModifiedBy>
  <cp:revision>1</cp:revision>
  <dcterms:created xsi:type="dcterms:W3CDTF">2015-12-27T21:59:00Z</dcterms:created>
  <dcterms:modified xsi:type="dcterms:W3CDTF">2016-02-05T09:54:00Z</dcterms:modified>
</cp:coreProperties>
</file>