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7"/>
        <w:gridCol w:w="3607"/>
        <w:gridCol w:w="4236"/>
      </w:tblGrid>
      <w:tr w:rsidR="00674D1A" w:rsidRPr="00674D1A" w:rsidTr="00674D1A">
        <w:trPr>
          <w:tblCellSpacing w:w="15" w:type="dxa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Договор аренды транспортного средства с экипажем</w:t>
            </w:r>
          </w:p>
        </w:tc>
        <w:tc>
          <w:tcPr>
            <w:tcW w:w="4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Договор аренды транспортного средства без экипажа</w:t>
            </w:r>
          </w:p>
        </w:tc>
      </w:tr>
      <w:tr w:rsidR="00674D1A" w:rsidRPr="00674D1A" w:rsidTr="00674D1A">
        <w:trPr>
          <w:tblCellSpacing w:w="15" w:type="dxa"/>
        </w:trPr>
        <w:tc>
          <w:tcPr>
            <w:tcW w:w="18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Предмет договора</w:t>
            </w: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Предметом договора являются:</w:t>
            </w:r>
          </w:p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- транспортное средство;</w:t>
            </w:r>
          </w:p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- услуги по управлению транспортным средством и его технической эксплуатации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632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  <w:tc>
          <w:tcPr>
            <w:tcW w:w="4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Предметом договора является только транспортное средство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642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</w:tr>
      <w:tr w:rsidR="00674D1A" w:rsidRPr="00674D1A" w:rsidTr="00674D1A">
        <w:trPr>
          <w:tblCellSpacing w:w="15" w:type="dxa"/>
        </w:trPr>
        <w:tc>
          <w:tcPr>
            <w:tcW w:w="184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Обязанности сторон</w:t>
            </w: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Управление и техническую эксплуатацию арендованного транспортного средства, оплату услуг членов экипажа осуществляет арендодатель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632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, 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635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</w:t>
            </w:r>
          </w:p>
        </w:tc>
        <w:tc>
          <w:tcPr>
            <w:tcW w:w="4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Управление и техническую эксплуатацию арендованного транспортного средства осуществляет арендатор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645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</w:tr>
      <w:tr w:rsidR="00674D1A" w:rsidRPr="00674D1A" w:rsidTr="00674D1A">
        <w:trPr>
          <w:tblCellSpacing w:w="15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Содержание транспортного средства, включая текущий и капитальный ремонт, осуществляет арендодатель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634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  <w:tc>
          <w:tcPr>
            <w:tcW w:w="4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Содержание транспортного средства, включая текущий и капитальный ремонт, осуществляет арендатор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644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</w:tr>
      <w:tr w:rsidR="00674D1A" w:rsidRPr="00674D1A" w:rsidTr="00674D1A">
        <w:trPr>
          <w:tblCellSpacing w:w="15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81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Оплату расходов, связанных с коммерческой эксплуатацией, содержанием транспортного средства осуществляет арендатор. Иное может быть предусмотрено договором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ст. 636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, 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646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</w:tr>
      <w:tr w:rsidR="00674D1A" w:rsidRPr="00674D1A" w:rsidTr="00674D1A">
        <w:trPr>
          <w:tblCellSpacing w:w="15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Страхование транспортного средства осуществляет арендодатель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637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  <w:tc>
          <w:tcPr>
            <w:tcW w:w="4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Страхование транспортного средства осуществляет арендатор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646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</w:tr>
      <w:tr w:rsidR="00674D1A" w:rsidRPr="00674D1A" w:rsidTr="00674D1A">
        <w:trPr>
          <w:tblCellSpacing w:w="15" w:type="dxa"/>
        </w:trPr>
        <w:tc>
          <w:tcPr>
            <w:tcW w:w="18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Ответственность</w:t>
            </w: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Ответственность за вред, причиненный транспортным средством, несет арендодатель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640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  <w:tc>
          <w:tcPr>
            <w:tcW w:w="43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74D1A" w:rsidRPr="00674D1A" w:rsidRDefault="00674D1A" w:rsidP="00674D1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Ответственность за вред, причиненный транспортным средством, несет арендатор (</w:t>
            </w:r>
            <w:r w:rsidRPr="00674D1A">
              <w:rPr>
                <w:rFonts w:ascii="Arial" w:eastAsia="Times New Roman" w:hAnsi="Arial" w:cs="Arial"/>
                <w:color w:val="106BBE"/>
                <w:sz w:val="26"/>
                <w:szCs w:val="26"/>
                <w:lang w:eastAsia="ru-RU"/>
              </w:rPr>
              <w:t>ст. 648</w:t>
            </w:r>
            <w:r w:rsidRPr="00674D1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ГК РФ).</w:t>
            </w:r>
          </w:p>
        </w:tc>
      </w:tr>
    </w:tbl>
    <w:p w:rsidR="00487819" w:rsidRDefault="00487819"/>
    <w:sectPr w:rsidR="00487819" w:rsidSect="00674D1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D1A"/>
    <w:rsid w:val="00487819"/>
    <w:rsid w:val="0067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74D1A"/>
    <w:rPr>
      <w:i w:val="0"/>
      <w:iCs w:val="0"/>
    </w:rPr>
  </w:style>
  <w:style w:type="paragraph" w:customStyle="1" w:styleId="s1">
    <w:name w:val="s_1"/>
    <w:basedOn w:val="a"/>
    <w:rsid w:val="00674D1A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16">
    <w:name w:val="s_16"/>
    <w:basedOn w:val="a"/>
    <w:rsid w:val="00674D1A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link4">
    <w:name w:val="link4"/>
    <w:basedOn w:val="a0"/>
    <w:rsid w:val="00674D1A"/>
    <w:rPr>
      <w:strike w:val="0"/>
      <w:dstrike w:val="0"/>
      <w:color w:val="106BBE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2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1200</Characters>
  <Application>Microsoft Office Word</Application>
  <DocSecurity>0</DocSecurity>
  <Lines>10</Lines>
  <Paragraphs>2</Paragraphs>
  <ScaleCrop>false</ScaleCrop>
  <Company>Organization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2013-12-09T19:53:00Z</dcterms:created>
  <dcterms:modified xsi:type="dcterms:W3CDTF">2013-12-09T19:55:00Z</dcterms:modified>
</cp:coreProperties>
</file>