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0608" w:rsidRPr="00F50608" w:rsidRDefault="00F50608" w:rsidP="00F50608">
      <w:pPr>
        <w:spacing w:before="140" w:after="140" w:line="240" w:lineRule="auto"/>
        <w:jc w:val="center"/>
        <w:outlineLvl w:val="1"/>
        <w:rPr>
          <w:rFonts w:ascii="Verdana" w:eastAsia="Times New Roman" w:hAnsi="Verdana" w:cs="Times New Roman"/>
          <w:b/>
          <w:bCs/>
          <w:color w:val="970000"/>
          <w:sz w:val="28"/>
          <w:szCs w:val="28"/>
          <w:lang w:eastAsia="ru-RU"/>
        </w:rPr>
      </w:pPr>
      <w:r w:rsidRPr="00F50608">
        <w:rPr>
          <w:rFonts w:ascii="Verdana" w:eastAsia="Times New Roman" w:hAnsi="Verdana" w:cs="Times New Roman"/>
          <w:b/>
          <w:bCs/>
          <w:color w:val="970000"/>
          <w:sz w:val="28"/>
          <w:szCs w:val="28"/>
          <w:lang w:eastAsia="ru-RU"/>
        </w:rPr>
        <w:t>Возврат товара в розничной торговле.</w:t>
      </w:r>
      <w:r w:rsidRPr="00F50608">
        <w:rPr>
          <w:rFonts w:ascii="Verdana" w:eastAsia="Times New Roman" w:hAnsi="Verdana" w:cs="Times New Roman"/>
          <w:b/>
          <w:bCs/>
          <w:color w:val="970000"/>
          <w:sz w:val="28"/>
          <w:szCs w:val="28"/>
          <w:lang w:eastAsia="ru-RU"/>
        </w:rPr>
        <w:br/>
        <w:t>Учет товара по продажной цене. Учет у продавца</w:t>
      </w:r>
    </w:p>
    <w:tbl>
      <w:tblPr>
        <w:tblW w:w="4900" w:type="pct"/>
        <w:tblInd w:w="1" w:type="dxa"/>
        <w:tblBorders>
          <w:top w:val="single" w:sz="8" w:space="0" w:color="C3B9B9"/>
          <w:left w:val="single" w:sz="8" w:space="0" w:color="C3B9B9"/>
          <w:bottom w:val="single" w:sz="8" w:space="0" w:color="C3B9B9"/>
          <w:right w:val="single" w:sz="8" w:space="0" w:color="C3B9B9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40"/>
        <w:gridCol w:w="8924"/>
      </w:tblGrid>
      <w:tr w:rsidR="00F50608" w:rsidRPr="00F50608" w:rsidTr="00F50608">
        <w:tc>
          <w:tcPr>
            <w:tcW w:w="200" w:type="pct"/>
            <w:tcBorders>
              <w:top w:val="single" w:sz="8" w:space="0" w:color="C3B9B9"/>
              <w:left w:val="single" w:sz="8" w:space="0" w:color="C3B9B9"/>
              <w:bottom w:val="single" w:sz="8" w:space="0" w:color="C3B9B9"/>
              <w:right w:val="single" w:sz="8" w:space="0" w:color="C3B9B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F50608" w:rsidRPr="00F50608" w:rsidRDefault="00F50608" w:rsidP="00F506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72"/>
                <w:szCs w:val="72"/>
                <w:lang w:eastAsia="ru-RU"/>
              </w:rPr>
            </w:pPr>
            <w:r w:rsidRPr="00F50608">
              <w:rPr>
                <w:rFonts w:ascii="Times New Roman" w:eastAsia="Times New Roman" w:hAnsi="Times New Roman" w:cs="Times New Roman"/>
                <w:b/>
                <w:bCs/>
                <w:color w:val="FF0000"/>
                <w:sz w:val="72"/>
                <w:szCs w:val="72"/>
                <w:lang w:eastAsia="ru-RU"/>
              </w:rPr>
              <w:t>!</w:t>
            </w:r>
          </w:p>
        </w:tc>
        <w:tc>
          <w:tcPr>
            <w:tcW w:w="0" w:type="auto"/>
            <w:tcBorders>
              <w:top w:val="single" w:sz="8" w:space="0" w:color="C3B9B9"/>
              <w:left w:val="single" w:sz="8" w:space="0" w:color="C3B9B9"/>
              <w:bottom w:val="single" w:sz="8" w:space="0" w:color="C3B9B9"/>
              <w:right w:val="single" w:sz="8" w:space="0" w:color="C3B9B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F50608" w:rsidRPr="00F50608" w:rsidRDefault="00F50608" w:rsidP="00F50608">
            <w:pPr>
              <w:spacing w:before="160" w:after="160" w:line="240" w:lineRule="auto"/>
              <w:ind w:left="160" w:right="160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F50608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ru-RU"/>
              </w:rPr>
              <w:t xml:space="preserve">Обратите внимание! </w:t>
            </w:r>
          </w:p>
          <w:p w:rsidR="00F50608" w:rsidRPr="00F50608" w:rsidRDefault="00F50608" w:rsidP="00F50608">
            <w:pPr>
              <w:spacing w:before="160" w:after="160" w:line="240" w:lineRule="auto"/>
              <w:ind w:left="160" w:right="160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F50608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В письме </w:t>
            </w:r>
            <w:hyperlink r:id="rId4" w:tgtFrame="_top" w:history="1">
              <w:r w:rsidRPr="00F50608">
                <w:rPr>
                  <w:rFonts w:ascii="Verdana" w:eastAsia="Times New Roman" w:hAnsi="Verdana" w:cs="Times New Roman"/>
                  <w:color w:val="970000"/>
                  <w:sz w:val="20"/>
                  <w:lang w:eastAsia="ru-RU"/>
                </w:rPr>
                <w:t>от 21.10.2013 № ММВ-20-3/96@</w:t>
              </w:r>
            </w:hyperlink>
            <w:r w:rsidRPr="00F50608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 ФНС России предлагает к применению </w:t>
            </w:r>
            <w:hyperlink r:id="rId5" w:tgtFrame="_top" w:history="1">
              <w:r w:rsidRPr="00F50608">
                <w:rPr>
                  <w:rFonts w:ascii="Verdana" w:eastAsia="Times New Roman" w:hAnsi="Verdana" w:cs="Times New Roman"/>
                  <w:color w:val="970000"/>
                  <w:sz w:val="20"/>
                  <w:lang w:eastAsia="ru-RU"/>
                </w:rPr>
                <w:t>форму</w:t>
              </w:r>
            </w:hyperlink>
            <w:r w:rsidRPr="00F50608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 универсального передаточного документа (далее - УПД) на основе формы счета-фактуры. </w:t>
            </w:r>
          </w:p>
          <w:p w:rsidR="00F50608" w:rsidRPr="00F50608" w:rsidRDefault="00F50608" w:rsidP="00F50608">
            <w:pPr>
              <w:spacing w:before="160" w:after="160" w:line="240" w:lineRule="auto"/>
              <w:ind w:left="160" w:right="160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hyperlink r:id="rId6" w:tgtFrame="_top" w:history="1">
              <w:r w:rsidRPr="00F50608">
                <w:rPr>
                  <w:rFonts w:ascii="Verdana" w:eastAsia="Times New Roman" w:hAnsi="Verdana" w:cs="Times New Roman"/>
                  <w:color w:val="970000"/>
                  <w:sz w:val="20"/>
                  <w:lang w:eastAsia="ru-RU"/>
                </w:rPr>
                <w:t>Форма УПД</w:t>
              </w:r>
            </w:hyperlink>
            <w:r w:rsidRPr="00F50608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 носит рекомендательный характер. Неприменение данной формы для оформления фактов хозяйственной жизни не может быть основанием для отказа в учете этих фактов хозяйственной жизни в целях налогообложения. </w:t>
            </w:r>
          </w:p>
          <w:p w:rsidR="00F50608" w:rsidRPr="00F50608" w:rsidRDefault="00F50608" w:rsidP="00F50608">
            <w:pPr>
              <w:spacing w:before="160" w:after="160" w:line="240" w:lineRule="auto"/>
              <w:ind w:left="160" w:right="160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F50608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Предложение ФНС России </w:t>
            </w:r>
            <w:hyperlink r:id="rId7" w:tgtFrame="_top" w:history="1">
              <w:r w:rsidRPr="00F50608">
                <w:rPr>
                  <w:rFonts w:ascii="Verdana" w:eastAsia="Times New Roman" w:hAnsi="Verdana" w:cs="Times New Roman"/>
                  <w:color w:val="970000"/>
                  <w:sz w:val="20"/>
                  <w:lang w:eastAsia="ru-RU"/>
                </w:rPr>
                <w:t>формы УПД</w:t>
              </w:r>
            </w:hyperlink>
            <w:r w:rsidRPr="00F50608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 не ограничивает права хозяйствующих субъектов на использование иных соответствующих условиям </w:t>
            </w:r>
            <w:hyperlink r:id="rId8" w:tgtFrame="_top" w:history="1">
              <w:r w:rsidRPr="00F50608">
                <w:rPr>
                  <w:rFonts w:ascii="Verdana" w:eastAsia="Times New Roman" w:hAnsi="Verdana" w:cs="Times New Roman"/>
                  <w:color w:val="970000"/>
                  <w:sz w:val="20"/>
                  <w:lang w:eastAsia="ru-RU"/>
                </w:rPr>
                <w:t>ст. 9 Федерального закона</w:t>
              </w:r>
            </w:hyperlink>
            <w:r w:rsidRPr="00F50608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 № 402-ФЗ форм первичных учетных документов (из действовавших ранее альбомов или самостоятельно разработанных) и </w:t>
            </w:r>
            <w:hyperlink r:id="rId9" w:tgtFrame="_top" w:history="1">
              <w:r w:rsidRPr="00F50608">
                <w:rPr>
                  <w:rFonts w:ascii="Verdana" w:eastAsia="Times New Roman" w:hAnsi="Verdana" w:cs="Times New Roman"/>
                  <w:color w:val="970000"/>
                  <w:sz w:val="20"/>
                  <w:lang w:eastAsia="ru-RU"/>
                </w:rPr>
                <w:t>формы счета-фактуры</w:t>
              </w:r>
            </w:hyperlink>
            <w:r w:rsidRPr="00F50608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, установленной непосредственно постановлением Правительства РФ № 1137. </w:t>
            </w:r>
          </w:p>
        </w:tc>
      </w:tr>
    </w:tbl>
    <w:p w:rsidR="00F50608" w:rsidRPr="00F50608" w:rsidRDefault="00F50608" w:rsidP="00F50608">
      <w:pPr>
        <w:spacing w:after="0" w:line="240" w:lineRule="auto"/>
        <w:rPr>
          <w:rFonts w:ascii="Verdana" w:eastAsia="Times New Roman" w:hAnsi="Verdana" w:cs="Times New Roman"/>
          <w:vanish/>
          <w:sz w:val="20"/>
          <w:szCs w:val="20"/>
          <w:lang w:eastAsia="ru-RU"/>
        </w:rPr>
      </w:pPr>
    </w:p>
    <w:tbl>
      <w:tblPr>
        <w:tblW w:w="4900" w:type="pct"/>
        <w:tblInd w:w="1" w:type="dxa"/>
        <w:tblBorders>
          <w:top w:val="single" w:sz="8" w:space="0" w:color="C3B9B9"/>
          <w:left w:val="single" w:sz="8" w:space="0" w:color="C3B9B9"/>
          <w:bottom w:val="single" w:sz="8" w:space="0" w:color="C3B9B9"/>
          <w:right w:val="single" w:sz="8" w:space="0" w:color="C3B9B9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9"/>
        <w:gridCol w:w="6458"/>
        <w:gridCol w:w="1224"/>
        <w:gridCol w:w="1224"/>
      </w:tblGrid>
      <w:tr w:rsidR="00F50608" w:rsidRPr="00F50608" w:rsidTr="00F50608">
        <w:tc>
          <w:tcPr>
            <w:tcW w:w="0" w:type="auto"/>
            <w:tcBorders>
              <w:top w:val="single" w:sz="8" w:space="0" w:color="C3B9B9"/>
              <w:left w:val="single" w:sz="8" w:space="0" w:color="C3B9B9"/>
              <w:bottom w:val="single" w:sz="8" w:space="0" w:color="C3B9B9"/>
              <w:right w:val="single" w:sz="8" w:space="0" w:color="C3B9B9"/>
            </w:tcBorders>
            <w:shd w:val="clear" w:color="auto" w:fill="FDF2D0"/>
            <w:tcMar>
              <w:top w:w="40" w:type="dxa"/>
              <w:left w:w="40" w:type="dxa"/>
              <w:bottom w:w="40" w:type="dxa"/>
              <w:right w:w="120" w:type="dxa"/>
            </w:tcMar>
            <w:vAlign w:val="center"/>
            <w:hideMark/>
          </w:tcPr>
          <w:p w:rsidR="00F50608" w:rsidRPr="00F50608" w:rsidRDefault="00F50608" w:rsidP="00F5060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664E04"/>
                <w:sz w:val="20"/>
                <w:szCs w:val="20"/>
                <w:lang w:eastAsia="ru-RU"/>
              </w:rPr>
            </w:pPr>
            <w:r w:rsidRPr="00F50608">
              <w:rPr>
                <w:rFonts w:ascii="Verdana" w:eastAsia="Times New Roman" w:hAnsi="Verdana" w:cs="Times New Roman"/>
                <w:b/>
                <w:bCs/>
                <w:color w:val="664E04"/>
                <w:sz w:val="20"/>
                <w:szCs w:val="20"/>
                <w:lang w:eastAsia="ru-RU"/>
              </w:rPr>
              <w:t xml:space="preserve">№ </w:t>
            </w:r>
          </w:p>
        </w:tc>
        <w:tc>
          <w:tcPr>
            <w:tcW w:w="0" w:type="auto"/>
            <w:tcBorders>
              <w:top w:val="single" w:sz="8" w:space="0" w:color="C3B9B9"/>
              <w:left w:val="single" w:sz="8" w:space="0" w:color="C3B9B9"/>
              <w:bottom w:val="single" w:sz="8" w:space="0" w:color="C3B9B9"/>
              <w:right w:val="single" w:sz="8" w:space="0" w:color="C3B9B9"/>
            </w:tcBorders>
            <w:shd w:val="clear" w:color="auto" w:fill="FDF2D0"/>
            <w:tcMar>
              <w:top w:w="40" w:type="dxa"/>
              <w:left w:w="40" w:type="dxa"/>
              <w:bottom w:w="40" w:type="dxa"/>
              <w:right w:w="120" w:type="dxa"/>
            </w:tcMar>
            <w:vAlign w:val="center"/>
            <w:hideMark/>
          </w:tcPr>
          <w:p w:rsidR="00F50608" w:rsidRPr="00F50608" w:rsidRDefault="00F50608" w:rsidP="00F5060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664E04"/>
                <w:sz w:val="20"/>
                <w:szCs w:val="20"/>
                <w:lang w:eastAsia="ru-RU"/>
              </w:rPr>
            </w:pPr>
            <w:r w:rsidRPr="00F50608">
              <w:rPr>
                <w:rFonts w:ascii="Verdana" w:eastAsia="Times New Roman" w:hAnsi="Verdana" w:cs="Times New Roman"/>
                <w:b/>
                <w:bCs/>
                <w:color w:val="664E04"/>
                <w:sz w:val="20"/>
                <w:szCs w:val="20"/>
                <w:lang w:eastAsia="ru-RU"/>
              </w:rPr>
              <w:t>Содержание проводки</w:t>
            </w:r>
          </w:p>
        </w:tc>
        <w:tc>
          <w:tcPr>
            <w:tcW w:w="0" w:type="auto"/>
            <w:tcBorders>
              <w:top w:val="single" w:sz="8" w:space="0" w:color="C3B9B9"/>
              <w:left w:val="single" w:sz="8" w:space="0" w:color="C3B9B9"/>
              <w:bottom w:val="single" w:sz="8" w:space="0" w:color="C3B9B9"/>
              <w:right w:val="single" w:sz="8" w:space="0" w:color="C3B9B9"/>
            </w:tcBorders>
            <w:shd w:val="clear" w:color="auto" w:fill="FDF2D0"/>
            <w:tcMar>
              <w:top w:w="40" w:type="dxa"/>
              <w:left w:w="40" w:type="dxa"/>
              <w:bottom w:w="40" w:type="dxa"/>
              <w:right w:w="120" w:type="dxa"/>
            </w:tcMar>
            <w:vAlign w:val="center"/>
            <w:hideMark/>
          </w:tcPr>
          <w:p w:rsidR="00F50608" w:rsidRPr="00F50608" w:rsidRDefault="00F50608" w:rsidP="00F5060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664E04"/>
                <w:sz w:val="20"/>
                <w:szCs w:val="20"/>
                <w:lang w:eastAsia="ru-RU"/>
              </w:rPr>
            </w:pPr>
            <w:r w:rsidRPr="00F50608">
              <w:rPr>
                <w:rFonts w:ascii="Verdana" w:eastAsia="Times New Roman" w:hAnsi="Verdana" w:cs="Times New Roman"/>
                <w:b/>
                <w:bCs/>
                <w:color w:val="664E04"/>
                <w:sz w:val="20"/>
                <w:szCs w:val="20"/>
                <w:lang w:eastAsia="ru-RU"/>
              </w:rPr>
              <w:t>Дебет</w:t>
            </w:r>
          </w:p>
        </w:tc>
        <w:tc>
          <w:tcPr>
            <w:tcW w:w="0" w:type="auto"/>
            <w:tcBorders>
              <w:top w:val="single" w:sz="8" w:space="0" w:color="C3B9B9"/>
              <w:left w:val="single" w:sz="8" w:space="0" w:color="C3B9B9"/>
              <w:bottom w:val="single" w:sz="8" w:space="0" w:color="C3B9B9"/>
              <w:right w:val="single" w:sz="8" w:space="0" w:color="C3B9B9"/>
            </w:tcBorders>
            <w:shd w:val="clear" w:color="auto" w:fill="FDF2D0"/>
            <w:tcMar>
              <w:top w:w="40" w:type="dxa"/>
              <w:left w:w="40" w:type="dxa"/>
              <w:bottom w:w="40" w:type="dxa"/>
              <w:right w:w="120" w:type="dxa"/>
            </w:tcMar>
            <w:vAlign w:val="center"/>
            <w:hideMark/>
          </w:tcPr>
          <w:p w:rsidR="00F50608" w:rsidRPr="00F50608" w:rsidRDefault="00F50608" w:rsidP="00F5060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664E04"/>
                <w:sz w:val="20"/>
                <w:szCs w:val="20"/>
                <w:lang w:eastAsia="ru-RU"/>
              </w:rPr>
            </w:pPr>
            <w:r w:rsidRPr="00F50608">
              <w:rPr>
                <w:rFonts w:ascii="Verdana" w:eastAsia="Times New Roman" w:hAnsi="Verdana" w:cs="Times New Roman"/>
                <w:b/>
                <w:bCs/>
                <w:color w:val="664E04"/>
                <w:sz w:val="20"/>
                <w:szCs w:val="20"/>
                <w:lang w:eastAsia="ru-RU"/>
              </w:rPr>
              <w:t>Кредит</w:t>
            </w:r>
          </w:p>
        </w:tc>
      </w:tr>
      <w:tr w:rsidR="00F50608" w:rsidRPr="00F50608" w:rsidTr="00F50608">
        <w:tc>
          <w:tcPr>
            <w:tcW w:w="200" w:type="pct"/>
            <w:tcBorders>
              <w:top w:val="single" w:sz="8" w:space="0" w:color="C3B9B9"/>
              <w:left w:val="single" w:sz="8" w:space="0" w:color="C3B9B9"/>
              <w:bottom w:val="single" w:sz="8" w:space="0" w:color="C3B9B9"/>
              <w:right w:val="single" w:sz="8" w:space="0" w:color="C3B9B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F50608" w:rsidRPr="00F50608" w:rsidRDefault="00F50608" w:rsidP="00F5060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hyperlink r:id="rId10" w:anchor="бух1" w:history="1">
              <w:r w:rsidRPr="00F50608">
                <w:rPr>
                  <w:rFonts w:ascii="Verdana" w:eastAsia="Times New Roman" w:hAnsi="Verdana" w:cs="Times New Roman"/>
                  <w:color w:val="970000"/>
                  <w:sz w:val="20"/>
                  <w:lang w:eastAsia="ru-RU"/>
                </w:rPr>
                <w:t>1</w:t>
              </w:r>
            </w:hyperlink>
          </w:p>
        </w:tc>
        <w:tc>
          <w:tcPr>
            <w:tcW w:w="3400" w:type="pct"/>
            <w:tcBorders>
              <w:top w:val="single" w:sz="8" w:space="0" w:color="C3B9B9"/>
              <w:left w:val="single" w:sz="8" w:space="0" w:color="C3B9B9"/>
              <w:bottom w:val="single" w:sz="8" w:space="0" w:color="C3B9B9"/>
              <w:right w:val="single" w:sz="8" w:space="0" w:color="C3B9B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F50608" w:rsidRPr="00F50608" w:rsidRDefault="00F50608" w:rsidP="00F50608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hyperlink r:id="rId11" w:tgtFrame="_top" w:history="1">
              <w:r w:rsidRPr="00F50608">
                <w:rPr>
                  <w:rFonts w:ascii="Verdana" w:eastAsia="Times New Roman" w:hAnsi="Verdana" w:cs="Times New Roman"/>
                  <w:color w:val="970000"/>
                  <w:sz w:val="20"/>
                  <w:lang w:eastAsia="ru-RU"/>
                </w:rPr>
                <w:t>Продан товар</w:t>
              </w:r>
              <w:proofErr w:type="gramStart"/>
              <w:r w:rsidRPr="00F50608">
                <w:rPr>
                  <w:rFonts w:ascii="Verdana" w:eastAsia="Times New Roman" w:hAnsi="Verdana" w:cs="Times New Roman"/>
                  <w:color w:val="970000"/>
                  <w:sz w:val="20"/>
                  <w:lang w:eastAsia="ru-RU"/>
                </w:rPr>
                <w:t xml:space="preserve"> </w:t>
              </w:r>
              <w:r>
                <w:rPr>
                  <w:rFonts w:ascii="Verdana" w:eastAsia="Times New Roman" w:hAnsi="Verdana" w:cs="Times New Roman"/>
                  <w:noProof/>
                  <w:color w:val="970000"/>
                  <w:sz w:val="20"/>
                  <w:szCs w:val="20"/>
                  <w:lang w:eastAsia="ru-RU"/>
                </w:rPr>
                <w:drawing>
                  <wp:inline distT="0" distB="0" distL="0" distR="0">
                    <wp:extent cx="147955" cy="147955"/>
                    <wp:effectExtent l="19050" t="0" r="4445" b="0"/>
                    <wp:docPr id="1" name="Рисунок 1" descr="http://its.1c.ru/db/content/hozoperup/src/_k7/1c.gif">
                      <a:hlinkClick xmlns:a="http://schemas.openxmlformats.org/drawingml/2006/main" r:id="rId11" tgtFrame="&quot;_top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http://its.1c.ru/db/content/hozoperup/src/_k7/1c.gif">
                              <a:hlinkClick r:id="rId11" tgtFrame="&quot;_top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2" cstate="print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47955" cy="14795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hyperlink>
            <w:r w:rsidRPr="00F50608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br/>
            </w:r>
            <w:hyperlink r:id="rId13" w:tgtFrame="_top" w:history="1">
              <w:r w:rsidRPr="00F50608">
                <w:rPr>
                  <w:rFonts w:ascii="Verdana" w:eastAsia="Times New Roman" w:hAnsi="Verdana" w:cs="Times New Roman"/>
                  <w:color w:val="970000"/>
                  <w:sz w:val="20"/>
                  <w:lang w:eastAsia="ru-RU"/>
                </w:rPr>
                <w:t>П</w:t>
              </w:r>
              <w:proofErr w:type="gramEnd"/>
              <w:r w:rsidRPr="00F50608">
                <w:rPr>
                  <w:rFonts w:ascii="Verdana" w:eastAsia="Times New Roman" w:hAnsi="Verdana" w:cs="Times New Roman"/>
                  <w:color w:val="970000"/>
                  <w:sz w:val="20"/>
                  <w:lang w:eastAsia="ru-RU"/>
                </w:rPr>
                <w:t xml:space="preserve">оступила выручка в кассу </w:t>
              </w:r>
              <w:r>
                <w:rPr>
                  <w:rFonts w:ascii="Verdana" w:eastAsia="Times New Roman" w:hAnsi="Verdana" w:cs="Times New Roman"/>
                  <w:noProof/>
                  <w:color w:val="970000"/>
                  <w:sz w:val="20"/>
                  <w:szCs w:val="20"/>
                  <w:lang w:eastAsia="ru-RU"/>
                </w:rPr>
                <w:drawing>
                  <wp:inline distT="0" distB="0" distL="0" distR="0">
                    <wp:extent cx="147955" cy="147955"/>
                    <wp:effectExtent l="19050" t="0" r="4445" b="0"/>
                    <wp:docPr id="2" name="Рисунок 2" descr="http://its.1c.ru/db/content/hozoperup/src/_k7/1c.gif">
                      <a:hlinkClick xmlns:a="http://schemas.openxmlformats.org/drawingml/2006/main" r:id="rId13" tgtFrame="&quot;_top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2" descr="http://its.1c.ru/db/content/hozoperup/src/_k7/1c.gif">
                              <a:hlinkClick r:id="rId13" tgtFrame="&quot;_top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2" cstate="print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47955" cy="14795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hyperlink>
          </w:p>
        </w:tc>
        <w:tc>
          <w:tcPr>
            <w:tcW w:w="650" w:type="pct"/>
            <w:tcBorders>
              <w:top w:val="single" w:sz="8" w:space="0" w:color="C3B9B9"/>
              <w:left w:val="single" w:sz="8" w:space="0" w:color="C3B9B9"/>
              <w:bottom w:val="single" w:sz="8" w:space="0" w:color="C3B9B9"/>
              <w:right w:val="single" w:sz="8" w:space="0" w:color="C3B9B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F50608" w:rsidRPr="00F50608" w:rsidRDefault="00F50608" w:rsidP="00F5060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ru-RU"/>
              </w:rPr>
            </w:pPr>
            <w:hyperlink r:id="rId14" w:tgtFrame="_top" w:history="1">
              <w:r w:rsidRPr="00F50608">
                <w:rPr>
                  <w:rFonts w:ascii="Verdana" w:eastAsia="Times New Roman" w:hAnsi="Verdana" w:cs="Times New Roman"/>
                  <w:b/>
                  <w:bCs/>
                  <w:color w:val="970000"/>
                  <w:sz w:val="20"/>
                  <w:lang w:eastAsia="ru-RU"/>
                </w:rPr>
                <w:t>50.01</w:t>
              </w:r>
            </w:hyperlink>
          </w:p>
        </w:tc>
        <w:tc>
          <w:tcPr>
            <w:tcW w:w="650" w:type="pct"/>
            <w:tcBorders>
              <w:top w:val="single" w:sz="8" w:space="0" w:color="C3B9B9"/>
              <w:left w:val="single" w:sz="8" w:space="0" w:color="C3B9B9"/>
              <w:bottom w:val="single" w:sz="8" w:space="0" w:color="C3B9B9"/>
              <w:right w:val="single" w:sz="8" w:space="0" w:color="C3B9B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F50608" w:rsidRPr="00F50608" w:rsidRDefault="00F50608" w:rsidP="00F5060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ru-RU"/>
              </w:rPr>
            </w:pPr>
            <w:hyperlink r:id="rId15" w:tgtFrame="_top" w:history="1">
              <w:r w:rsidRPr="00F50608">
                <w:rPr>
                  <w:rFonts w:ascii="Verdana" w:eastAsia="Times New Roman" w:hAnsi="Verdana" w:cs="Times New Roman"/>
                  <w:b/>
                  <w:bCs/>
                  <w:color w:val="970000"/>
                  <w:sz w:val="20"/>
                  <w:lang w:eastAsia="ru-RU"/>
                </w:rPr>
                <w:t>90.01.1</w:t>
              </w:r>
            </w:hyperlink>
          </w:p>
        </w:tc>
      </w:tr>
      <w:tr w:rsidR="00F50608" w:rsidRPr="00F50608" w:rsidTr="00F50608">
        <w:tc>
          <w:tcPr>
            <w:tcW w:w="200" w:type="pct"/>
            <w:tcBorders>
              <w:top w:val="single" w:sz="8" w:space="0" w:color="C3B9B9"/>
              <w:left w:val="single" w:sz="8" w:space="0" w:color="C3B9B9"/>
              <w:bottom w:val="single" w:sz="8" w:space="0" w:color="C3B9B9"/>
              <w:right w:val="single" w:sz="8" w:space="0" w:color="C3B9B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F50608" w:rsidRPr="00F50608" w:rsidRDefault="00F50608" w:rsidP="00F5060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hyperlink r:id="rId16" w:anchor="бух2" w:history="1">
              <w:r w:rsidRPr="00F50608">
                <w:rPr>
                  <w:rFonts w:ascii="Verdana" w:eastAsia="Times New Roman" w:hAnsi="Verdana" w:cs="Times New Roman"/>
                  <w:color w:val="970000"/>
                  <w:sz w:val="20"/>
                  <w:lang w:eastAsia="ru-RU"/>
                </w:rPr>
                <w:t>2</w:t>
              </w:r>
            </w:hyperlink>
          </w:p>
        </w:tc>
        <w:tc>
          <w:tcPr>
            <w:tcW w:w="3400" w:type="pct"/>
            <w:tcBorders>
              <w:top w:val="single" w:sz="8" w:space="0" w:color="C3B9B9"/>
              <w:left w:val="single" w:sz="8" w:space="0" w:color="C3B9B9"/>
              <w:bottom w:val="single" w:sz="8" w:space="0" w:color="C3B9B9"/>
              <w:right w:val="single" w:sz="8" w:space="0" w:color="C3B9B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F50608" w:rsidRPr="00F50608" w:rsidRDefault="00F50608" w:rsidP="00F50608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hyperlink r:id="rId17" w:tgtFrame="_top" w:history="1">
              <w:r w:rsidRPr="00F50608">
                <w:rPr>
                  <w:rFonts w:ascii="Verdana" w:eastAsia="Times New Roman" w:hAnsi="Verdana" w:cs="Times New Roman"/>
                  <w:color w:val="970000"/>
                  <w:sz w:val="20"/>
                  <w:lang w:eastAsia="ru-RU"/>
                </w:rPr>
                <w:t xml:space="preserve">Начислен НДС на реализацию товаров </w:t>
              </w:r>
              <w:r>
                <w:rPr>
                  <w:rFonts w:ascii="Verdana" w:eastAsia="Times New Roman" w:hAnsi="Verdana" w:cs="Times New Roman"/>
                  <w:noProof/>
                  <w:color w:val="970000"/>
                  <w:sz w:val="20"/>
                  <w:szCs w:val="20"/>
                  <w:lang w:eastAsia="ru-RU"/>
                </w:rPr>
                <w:drawing>
                  <wp:inline distT="0" distB="0" distL="0" distR="0">
                    <wp:extent cx="147955" cy="147955"/>
                    <wp:effectExtent l="19050" t="0" r="4445" b="0"/>
                    <wp:docPr id="3" name="Рисунок 3" descr="http://its.1c.ru/db/content/hozoperup/src/_k7/1c.gif">
                      <a:hlinkClick xmlns:a="http://schemas.openxmlformats.org/drawingml/2006/main" r:id="rId13" tgtFrame="&quot;_top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3" descr="http://its.1c.ru/db/content/hozoperup/src/_k7/1c.gif">
                              <a:hlinkClick r:id="rId13" tgtFrame="&quot;_top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2" cstate="print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47955" cy="14795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hyperlink>
          </w:p>
        </w:tc>
        <w:tc>
          <w:tcPr>
            <w:tcW w:w="650" w:type="pct"/>
            <w:tcBorders>
              <w:top w:val="single" w:sz="8" w:space="0" w:color="C3B9B9"/>
              <w:left w:val="single" w:sz="8" w:space="0" w:color="C3B9B9"/>
              <w:bottom w:val="single" w:sz="8" w:space="0" w:color="C3B9B9"/>
              <w:right w:val="single" w:sz="8" w:space="0" w:color="C3B9B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F50608" w:rsidRPr="00F50608" w:rsidRDefault="00F50608" w:rsidP="00F5060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ru-RU"/>
              </w:rPr>
            </w:pPr>
            <w:hyperlink r:id="rId18" w:tgtFrame="_top" w:history="1">
              <w:r w:rsidRPr="00F50608">
                <w:rPr>
                  <w:rFonts w:ascii="Verdana" w:eastAsia="Times New Roman" w:hAnsi="Verdana" w:cs="Times New Roman"/>
                  <w:b/>
                  <w:bCs/>
                  <w:color w:val="970000"/>
                  <w:sz w:val="20"/>
                  <w:lang w:eastAsia="ru-RU"/>
                </w:rPr>
                <w:t>90.03</w:t>
              </w:r>
            </w:hyperlink>
          </w:p>
        </w:tc>
        <w:tc>
          <w:tcPr>
            <w:tcW w:w="650" w:type="pct"/>
            <w:tcBorders>
              <w:top w:val="single" w:sz="8" w:space="0" w:color="C3B9B9"/>
              <w:left w:val="single" w:sz="8" w:space="0" w:color="C3B9B9"/>
              <w:bottom w:val="single" w:sz="8" w:space="0" w:color="C3B9B9"/>
              <w:right w:val="single" w:sz="8" w:space="0" w:color="C3B9B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F50608" w:rsidRPr="00F50608" w:rsidRDefault="00F50608" w:rsidP="00F5060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ru-RU"/>
              </w:rPr>
            </w:pPr>
            <w:hyperlink r:id="rId19" w:tgtFrame="_top" w:history="1">
              <w:r w:rsidRPr="00F50608">
                <w:rPr>
                  <w:rFonts w:ascii="Verdana" w:eastAsia="Times New Roman" w:hAnsi="Verdana" w:cs="Times New Roman"/>
                  <w:b/>
                  <w:bCs/>
                  <w:color w:val="970000"/>
                  <w:sz w:val="20"/>
                  <w:lang w:eastAsia="ru-RU"/>
                </w:rPr>
                <w:t>68.02</w:t>
              </w:r>
            </w:hyperlink>
          </w:p>
        </w:tc>
      </w:tr>
      <w:tr w:rsidR="00F50608" w:rsidRPr="00F50608" w:rsidTr="00F50608">
        <w:tc>
          <w:tcPr>
            <w:tcW w:w="200" w:type="pct"/>
            <w:tcBorders>
              <w:top w:val="single" w:sz="8" w:space="0" w:color="C3B9B9"/>
              <w:left w:val="single" w:sz="8" w:space="0" w:color="C3B9B9"/>
              <w:bottom w:val="single" w:sz="8" w:space="0" w:color="C3B9B9"/>
              <w:right w:val="single" w:sz="8" w:space="0" w:color="C3B9B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F50608" w:rsidRPr="00F50608" w:rsidRDefault="00F50608" w:rsidP="00F5060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hyperlink r:id="rId20" w:anchor="бух3" w:history="1">
              <w:r w:rsidRPr="00F50608">
                <w:rPr>
                  <w:rFonts w:ascii="Verdana" w:eastAsia="Times New Roman" w:hAnsi="Verdana" w:cs="Times New Roman"/>
                  <w:color w:val="970000"/>
                  <w:sz w:val="20"/>
                  <w:lang w:eastAsia="ru-RU"/>
                </w:rPr>
                <w:t>3</w:t>
              </w:r>
            </w:hyperlink>
          </w:p>
        </w:tc>
        <w:tc>
          <w:tcPr>
            <w:tcW w:w="3400" w:type="pct"/>
            <w:tcBorders>
              <w:top w:val="single" w:sz="8" w:space="0" w:color="C3B9B9"/>
              <w:left w:val="single" w:sz="8" w:space="0" w:color="C3B9B9"/>
              <w:bottom w:val="single" w:sz="8" w:space="0" w:color="C3B9B9"/>
              <w:right w:val="single" w:sz="8" w:space="0" w:color="C3B9B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F50608" w:rsidRPr="00F50608" w:rsidRDefault="00F50608" w:rsidP="00F50608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hyperlink r:id="rId21" w:tgtFrame="_top" w:history="1">
              <w:r w:rsidRPr="00F50608">
                <w:rPr>
                  <w:rFonts w:ascii="Verdana" w:eastAsia="Times New Roman" w:hAnsi="Verdana" w:cs="Times New Roman"/>
                  <w:color w:val="970000"/>
                  <w:sz w:val="20"/>
                  <w:lang w:eastAsia="ru-RU"/>
                </w:rPr>
                <w:t xml:space="preserve">Списан по учетной цене проданный товар </w:t>
              </w:r>
              <w:r>
                <w:rPr>
                  <w:rFonts w:ascii="Verdana" w:eastAsia="Times New Roman" w:hAnsi="Verdana" w:cs="Times New Roman"/>
                  <w:noProof/>
                  <w:color w:val="970000"/>
                  <w:sz w:val="20"/>
                  <w:szCs w:val="20"/>
                  <w:lang w:eastAsia="ru-RU"/>
                </w:rPr>
                <w:drawing>
                  <wp:inline distT="0" distB="0" distL="0" distR="0">
                    <wp:extent cx="147955" cy="147955"/>
                    <wp:effectExtent l="19050" t="0" r="4445" b="0"/>
                    <wp:docPr id="4" name="Рисунок 4" descr="http://its.1c.ru/db/content/hozoperup/src/_k7/1c.gif">
                      <a:hlinkClick xmlns:a="http://schemas.openxmlformats.org/drawingml/2006/main" r:id="rId13" tgtFrame="&quot;_top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4" descr="http://its.1c.ru/db/content/hozoperup/src/_k7/1c.gif">
                              <a:hlinkClick r:id="rId13" tgtFrame="&quot;_top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2" cstate="print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47955" cy="14795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hyperlink>
          </w:p>
        </w:tc>
        <w:tc>
          <w:tcPr>
            <w:tcW w:w="650" w:type="pct"/>
            <w:tcBorders>
              <w:top w:val="single" w:sz="8" w:space="0" w:color="C3B9B9"/>
              <w:left w:val="single" w:sz="8" w:space="0" w:color="C3B9B9"/>
              <w:bottom w:val="single" w:sz="8" w:space="0" w:color="C3B9B9"/>
              <w:right w:val="single" w:sz="8" w:space="0" w:color="C3B9B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F50608" w:rsidRPr="00F50608" w:rsidRDefault="00F50608" w:rsidP="00F5060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ru-RU"/>
              </w:rPr>
            </w:pPr>
            <w:hyperlink r:id="rId22" w:tgtFrame="_top" w:history="1">
              <w:r w:rsidRPr="00F50608">
                <w:rPr>
                  <w:rFonts w:ascii="Verdana" w:eastAsia="Times New Roman" w:hAnsi="Verdana" w:cs="Times New Roman"/>
                  <w:b/>
                  <w:bCs/>
                  <w:color w:val="970000"/>
                  <w:sz w:val="20"/>
                  <w:lang w:eastAsia="ru-RU"/>
                </w:rPr>
                <w:t>90.02.1</w:t>
              </w:r>
            </w:hyperlink>
          </w:p>
        </w:tc>
        <w:tc>
          <w:tcPr>
            <w:tcW w:w="650" w:type="pct"/>
            <w:tcBorders>
              <w:top w:val="single" w:sz="8" w:space="0" w:color="C3B9B9"/>
              <w:left w:val="single" w:sz="8" w:space="0" w:color="C3B9B9"/>
              <w:bottom w:val="single" w:sz="8" w:space="0" w:color="C3B9B9"/>
              <w:right w:val="single" w:sz="8" w:space="0" w:color="C3B9B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F50608" w:rsidRPr="00F50608" w:rsidRDefault="00F50608" w:rsidP="00F5060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ru-RU"/>
              </w:rPr>
            </w:pPr>
            <w:hyperlink r:id="rId23" w:tgtFrame="_top" w:history="1">
              <w:r w:rsidRPr="00F50608">
                <w:rPr>
                  <w:rFonts w:ascii="Verdana" w:eastAsia="Times New Roman" w:hAnsi="Verdana" w:cs="Times New Roman"/>
                  <w:b/>
                  <w:bCs/>
                  <w:color w:val="970000"/>
                  <w:sz w:val="20"/>
                  <w:lang w:eastAsia="ru-RU"/>
                </w:rPr>
                <w:t>41.01</w:t>
              </w:r>
            </w:hyperlink>
          </w:p>
        </w:tc>
      </w:tr>
      <w:tr w:rsidR="00F50608" w:rsidRPr="00F50608" w:rsidTr="00F50608">
        <w:tc>
          <w:tcPr>
            <w:tcW w:w="200" w:type="pct"/>
            <w:tcBorders>
              <w:top w:val="single" w:sz="8" w:space="0" w:color="C3B9B9"/>
              <w:left w:val="single" w:sz="8" w:space="0" w:color="C3B9B9"/>
              <w:bottom w:val="single" w:sz="8" w:space="0" w:color="C3B9B9"/>
              <w:right w:val="single" w:sz="8" w:space="0" w:color="C3B9B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F50608" w:rsidRPr="00F50608" w:rsidRDefault="00F50608" w:rsidP="00F5060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hyperlink r:id="rId24" w:anchor="бух4" w:history="1">
              <w:r w:rsidRPr="00F50608">
                <w:rPr>
                  <w:rFonts w:ascii="Verdana" w:eastAsia="Times New Roman" w:hAnsi="Verdana" w:cs="Times New Roman"/>
                  <w:color w:val="970000"/>
                  <w:sz w:val="20"/>
                  <w:lang w:eastAsia="ru-RU"/>
                </w:rPr>
                <w:t>4</w:t>
              </w:r>
            </w:hyperlink>
          </w:p>
        </w:tc>
        <w:tc>
          <w:tcPr>
            <w:tcW w:w="3400" w:type="pct"/>
            <w:tcBorders>
              <w:top w:val="single" w:sz="8" w:space="0" w:color="C3B9B9"/>
              <w:left w:val="single" w:sz="8" w:space="0" w:color="C3B9B9"/>
              <w:bottom w:val="single" w:sz="8" w:space="0" w:color="C3B9B9"/>
              <w:right w:val="single" w:sz="8" w:space="0" w:color="C3B9B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F50608" w:rsidRPr="00F50608" w:rsidRDefault="00F50608" w:rsidP="00F50608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hyperlink r:id="rId25" w:tgtFrame="_top" w:history="1">
              <w:r w:rsidRPr="00F50608">
                <w:rPr>
                  <w:rFonts w:ascii="Verdana" w:eastAsia="Times New Roman" w:hAnsi="Verdana" w:cs="Times New Roman"/>
                  <w:color w:val="970000"/>
                  <w:sz w:val="20"/>
                  <w:lang w:eastAsia="ru-RU"/>
                </w:rPr>
                <w:t xml:space="preserve">Списана торговая надбавка на реализованный товар </w:t>
              </w:r>
              <w:r>
                <w:rPr>
                  <w:rFonts w:ascii="Verdana" w:eastAsia="Times New Roman" w:hAnsi="Verdana" w:cs="Times New Roman"/>
                  <w:noProof/>
                  <w:color w:val="970000"/>
                  <w:sz w:val="20"/>
                  <w:szCs w:val="20"/>
                  <w:lang w:eastAsia="ru-RU"/>
                </w:rPr>
                <w:drawing>
                  <wp:inline distT="0" distB="0" distL="0" distR="0">
                    <wp:extent cx="147955" cy="147955"/>
                    <wp:effectExtent l="19050" t="0" r="4445" b="0"/>
                    <wp:docPr id="5" name="Рисунок 5" descr="http://its.1c.ru/db/content/hozoperup/src/_k7/1c.gif">
                      <a:hlinkClick xmlns:a="http://schemas.openxmlformats.org/drawingml/2006/main" r:id="rId25" tgtFrame="&quot;_top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5" descr="http://its.1c.ru/db/content/hozoperup/src/_k7/1c.gif">
                              <a:hlinkClick r:id="rId25" tgtFrame="&quot;_top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2" cstate="print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47955" cy="14795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hyperlink>
          </w:p>
        </w:tc>
        <w:tc>
          <w:tcPr>
            <w:tcW w:w="650" w:type="pct"/>
            <w:tcBorders>
              <w:top w:val="single" w:sz="8" w:space="0" w:color="C3B9B9"/>
              <w:left w:val="single" w:sz="8" w:space="0" w:color="C3B9B9"/>
              <w:bottom w:val="single" w:sz="8" w:space="0" w:color="C3B9B9"/>
              <w:right w:val="single" w:sz="8" w:space="0" w:color="C3B9B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F50608" w:rsidRPr="00F50608" w:rsidRDefault="00F50608" w:rsidP="00F5060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ru-RU"/>
              </w:rPr>
            </w:pPr>
            <w:hyperlink r:id="rId26" w:tgtFrame="_top" w:history="1">
              <w:r w:rsidRPr="00F50608">
                <w:rPr>
                  <w:rFonts w:ascii="Verdana" w:eastAsia="Times New Roman" w:hAnsi="Verdana" w:cs="Times New Roman"/>
                  <w:b/>
                  <w:bCs/>
                  <w:color w:val="FF0000"/>
                  <w:sz w:val="20"/>
                  <w:lang w:eastAsia="ru-RU"/>
                </w:rPr>
                <w:t>90.02.1</w:t>
              </w:r>
            </w:hyperlink>
          </w:p>
        </w:tc>
        <w:tc>
          <w:tcPr>
            <w:tcW w:w="650" w:type="pct"/>
            <w:tcBorders>
              <w:top w:val="single" w:sz="8" w:space="0" w:color="C3B9B9"/>
              <w:left w:val="single" w:sz="8" w:space="0" w:color="C3B9B9"/>
              <w:bottom w:val="single" w:sz="8" w:space="0" w:color="C3B9B9"/>
              <w:right w:val="single" w:sz="8" w:space="0" w:color="C3B9B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F50608" w:rsidRPr="00F50608" w:rsidRDefault="00F50608" w:rsidP="00F5060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ru-RU"/>
              </w:rPr>
            </w:pPr>
            <w:hyperlink r:id="rId27" w:tgtFrame="_top" w:history="1">
              <w:r w:rsidRPr="00F50608">
                <w:rPr>
                  <w:rFonts w:ascii="Verdana" w:eastAsia="Times New Roman" w:hAnsi="Verdana" w:cs="Times New Roman"/>
                  <w:b/>
                  <w:bCs/>
                  <w:color w:val="FF0000"/>
                  <w:sz w:val="20"/>
                  <w:lang w:eastAsia="ru-RU"/>
                </w:rPr>
                <w:t>42.01</w:t>
              </w:r>
            </w:hyperlink>
          </w:p>
        </w:tc>
      </w:tr>
      <w:tr w:rsidR="00F50608" w:rsidRPr="00F50608" w:rsidTr="00F50608">
        <w:tc>
          <w:tcPr>
            <w:tcW w:w="200" w:type="pct"/>
            <w:tcBorders>
              <w:top w:val="single" w:sz="8" w:space="0" w:color="C3B9B9"/>
              <w:left w:val="single" w:sz="8" w:space="0" w:color="C3B9B9"/>
              <w:bottom w:val="single" w:sz="8" w:space="0" w:color="C3B9B9"/>
              <w:right w:val="single" w:sz="8" w:space="0" w:color="C3B9B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F50608" w:rsidRPr="00F50608" w:rsidRDefault="00F50608" w:rsidP="00F5060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hyperlink r:id="rId28" w:anchor="бух5" w:history="1">
              <w:r w:rsidRPr="00F50608">
                <w:rPr>
                  <w:rFonts w:ascii="Verdana" w:eastAsia="Times New Roman" w:hAnsi="Verdana" w:cs="Times New Roman"/>
                  <w:color w:val="970000"/>
                  <w:sz w:val="20"/>
                  <w:lang w:eastAsia="ru-RU"/>
                </w:rPr>
                <w:t>5</w:t>
              </w:r>
            </w:hyperlink>
          </w:p>
        </w:tc>
        <w:tc>
          <w:tcPr>
            <w:tcW w:w="3400" w:type="pct"/>
            <w:tcBorders>
              <w:top w:val="single" w:sz="8" w:space="0" w:color="C3B9B9"/>
              <w:left w:val="single" w:sz="8" w:space="0" w:color="C3B9B9"/>
              <w:bottom w:val="single" w:sz="8" w:space="0" w:color="C3B9B9"/>
              <w:right w:val="single" w:sz="8" w:space="0" w:color="C3B9B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F50608" w:rsidRPr="00F50608" w:rsidRDefault="00F50608" w:rsidP="00F50608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hyperlink r:id="rId29" w:tgtFrame="_top" w:history="1">
              <w:r w:rsidRPr="00F50608">
                <w:rPr>
                  <w:rFonts w:ascii="Verdana" w:eastAsia="Times New Roman" w:hAnsi="Verdana" w:cs="Times New Roman"/>
                  <w:color w:val="970000"/>
                  <w:sz w:val="20"/>
                  <w:lang w:eastAsia="ru-RU"/>
                </w:rPr>
                <w:t xml:space="preserve">Покупатель вернул товар </w:t>
              </w:r>
              <w:r>
                <w:rPr>
                  <w:rFonts w:ascii="Verdana" w:eastAsia="Times New Roman" w:hAnsi="Verdana" w:cs="Times New Roman"/>
                  <w:noProof/>
                  <w:color w:val="970000"/>
                  <w:sz w:val="20"/>
                  <w:szCs w:val="20"/>
                  <w:lang w:eastAsia="ru-RU"/>
                </w:rPr>
                <w:drawing>
                  <wp:inline distT="0" distB="0" distL="0" distR="0">
                    <wp:extent cx="147955" cy="147955"/>
                    <wp:effectExtent l="19050" t="0" r="4445" b="0"/>
                    <wp:docPr id="6" name="Рисунок 6" descr="http://its.1c.ru/db/content/hozoperup/src/_k7/1c.gif">
                      <a:hlinkClick xmlns:a="http://schemas.openxmlformats.org/drawingml/2006/main" r:id="rId29" tgtFrame="&quot;_top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6" descr="http://its.1c.ru/db/content/hozoperup/src/_k7/1c.gif">
                              <a:hlinkClick r:id="rId29" tgtFrame="&quot;_top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2" cstate="print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47955" cy="14795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hyperlink>
          </w:p>
        </w:tc>
        <w:tc>
          <w:tcPr>
            <w:tcW w:w="650" w:type="pct"/>
            <w:tcBorders>
              <w:top w:val="single" w:sz="8" w:space="0" w:color="C3B9B9"/>
              <w:left w:val="single" w:sz="8" w:space="0" w:color="C3B9B9"/>
              <w:bottom w:val="single" w:sz="8" w:space="0" w:color="C3B9B9"/>
              <w:right w:val="single" w:sz="8" w:space="0" w:color="C3B9B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F50608" w:rsidRPr="00F50608" w:rsidRDefault="00F50608" w:rsidP="00F5060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ru-RU"/>
              </w:rPr>
            </w:pPr>
            <w:hyperlink r:id="rId30" w:tgtFrame="_top" w:history="1">
              <w:r w:rsidRPr="00F50608">
                <w:rPr>
                  <w:rFonts w:ascii="Verdana" w:eastAsia="Times New Roman" w:hAnsi="Verdana" w:cs="Times New Roman"/>
                  <w:b/>
                  <w:bCs/>
                  <w:color w:val="FF0000"/>
                  <w:sz w:val="20"/>
                  <w:lang w:eastAsia="ru-RU"/>
                </w:rPr>
                <w:t>90.02.01</w:t>
              </w:r>
            </w:hyperlink>
          </w:p>
        </w:tc>
        <w:tc>
          <w:tcPr>
            <w:tcW w:w="650" w:type="pct"/>
            <w:tcBorders>
              <w:top w:val="single" w:sz="8" w:space="0" w:color="C3B9B9"/>
              <w:left w:val="single" w:sz="8" w:space="0" w:color="C3B9B9"/>
              <w:bottom w:val="single" w:sz="8" w:space="0" w:color="C3B9B9"/>
              <w:right w:val="single" w:sz="8" w:space="0" w:color="C3B9B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F50608" w:rsidRPr="00F50608" w:rsidRDefault="00F50608" w:rsidP="00F5060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ru-RU"/>
              </w:rPr>
            </w:pPr>
            <w:hyperlink r:id="rId31" w:tgtFrame="_top" w:history="1">
              <w:r w:rsidRPr="00F50608">
                <w:rPr>
                  <w:rFonts w:ascii="Verdana" w:eastAsia="Times New Roman" w:hAnsi="Verdana" w:cs="Times New Roman"/>
                  <w:b/>
                  <w:bCs/>
                  <w:color w:val="FF0000"/>
                  <w:sz w:val="20"/>
                  <w:lang w:eastAsia="ru-RU"/>
                </w:rPr>
                <w:t>41.01</w:t>
              </w:r>
            </w:hyperlink>
          </w:p>
        </w:tc>
      </w:tr>
      <w:tr w:rsidR="00F50608" w:rsidRPr="00F50608" w:rsidTr="00F50608">
        <w:tc>
          <w:tcPr>
            <w:tcW w:w="200" w:type="pct"/>
            <w:tcBorders>
              <w:top w:val="single" w:sz="8" w:space="0" w:color="C3B9B9"/>
              <w:left w:val="single" w:sz="8" w:space="0" w:color="C3B9B9"/>
              <w:bottom w:val="single" w:sz="8" w:space="0" w:color="C3B9B9"/>
              <w:right w:val="single" w:sz="8" w:space="0" w:color="C3B9B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F50608" w:rsidRPr="00F50608" w:rsidRDefault="00F50608" w:rsidP="00F5060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hyperlink r:id="rId32" w:anchor="бух6" w:history="1">
              <w:r w:rsidRPr="00F50608">
                <w:rPr>
                  <w:rFonts w:ascii="Verdana" w:eastAsia="Times New Roman" w:hAnsi="Verdana" w:cs="Times New Roman"/>
                  <w:color w:val="970000"/>
                  <w:sz w:val="20"/>
                  <w:lang w:eastAsia="ru-RU"/>
                </w:rPr>
                <w:t>6</w:t>
              </w:r>
            </w:hyperlink>
          </w:p>
        </w:tc>
        <w:tc>
          <w:tcPr>
            <w:tcW w:w="3400" w:type="pct"/>
            <w:tcBorders>
              <w:top w:val="single" w:sz="8" w:space="0" w:color="C3B9B9"/>
              <w:left w:val="single" w:sz="8" w:space="0" w:color="C3B9B9"/>
              <w:bottom w:val="single" w:sz="8" w:space="0" w:color="C3B9B9"/>
              <w:right w:val="single" w:sz="8" w:space="0" w:color="C3B9B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F50608" w:rsidRPr="00F50608" w:rsidRDefault="00F50608" w:rsidP="00F50608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hyperlink r:id="rId33" w:tgtFrame="_top" w:history="1">
              <w:r w:rsidRPr="00F50608">
                <w:rPr>
                  <w:rFonts w:ascii="Verdana" w:eastAsia="Times New Roman" w:hAnsi="Verdana" w:cs="Times New Roman"/>
                  <w:color w:val="970000"/>
                  <w:sz w:val="20"/>
                  <w:lang w:eastAsia="ru-RU"/>
                </w:rPr>
                <w:t xml:space="preserve">Выплачены деньги покупателю из кассы за возвращенный товар </w:t>
              </w:r>
              <w:r>
                <w:rPr>
                  <w:rFonts w:ascii="Verdana" w:eastAsia="Times New Roman" w:hAnsi="Verdana" w:cs="Times New Roman"/>
                  <w:noProof/>
                  <w:color w:val="970000"/>
                  <w:sz w:val="20"/>
                  <w:szCs w:val="20"/>
                  <w:lang w:eastAsia="ru-RU"/>
                </w:rPr>
                <w:drawing>
                  <wp:inline distT="0" distB="0" distL="0" distR="0">
                    <wp:extent cx="147955" cy="147955"/>
                    <wp:effectExtent l="19050" t="0" r="4445" b="0"/>
                    <wp:docPr id="7" name="Рисунок 7" descr="http://its.1c.ru/db/content/hozoperup/src/_k7/1c.gif">
                      <a:hlinkClick xmlns:a="http://schemas.openxmlformats.org/drawingml/2006/main" r:id="rId33" tgtFrame="&quot;_top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7" descr="http://its.1c.ru/db/content/hozoperup/src/_k7/1c.gif">
                              <a:hlinkClick r:id="rId33" tgtFrame="&quot;_top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2" cstate="print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47955" cy="14795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hyperlink>
          </w:p>
        </w:tc>
        <w:tc>
          <w:tcPr>
            <w:tcW w:w="650" w:type="pct"/>
            <w:tcBorders>
              <w:top w:val="single" w:sz="8" w:space="0" w:color="C3B9B9"/>
              <w:left w:val="single" w:sz="8" w:space="0" w:color="C3B9B9"/>
              <w:bottom w:val="single" w:sz="8" w:space="0" w:color="C3B9B9"/>
              <w:right w:val="single" w:sz="8" w:space="0" w:color="C3B9B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F50608" w:rsidRPr="00F50608" w:rsidRDefault="00F50608" w:rsidP="00F5060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ru-RU"/>
              </w:rPr>
            </w:pPr>
            <w:hyperlink r:id="rId34" w:tgtFrame="_top" w:history="1">
              <w:r w:rsidRPr="00F50608">
                <w:rPr>
                  <w:rFonts w:ascii="Verdana" w:eastAsia="Times New Roman" w:hAnsi="Verdana" w:cs="Times New Roman"/>
                  <w:b/>
                  <w:bCs/>
                  <w:color w:val="970000"/>
                  <w:sz w:val="20"/>
                  <w:lang w:eastAsia="ru-RU"/>
                </w:rPr>
                <w:t>76.06</w:t>
              </w:r>
            </w:hyperlink>
          </w:p>
        </w:tc>
        <w:tc>
          <w:tcPr>
            <w:tcW w:w="650" w:type="pct"/>
            <w:tcBorders>
              <w:top w:val="single" w:sz="8" w:space="0" w:color="C3B9B9"/>
              <w:left w:val="single" w:sz="8" w:space="0" w:color="C3B9B9"/>
              <w:bottom w:val="single" w:sz="8" w:space="0" w:color="C3B9B9"/>
              <w:right w:val="single" w:sz="8" w:space="0" w:color="C3B9B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F50608" w:rsidRPr="00F50608" w:rsidRDefault="00F50608" w:rsidP="00F5060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ru-RU"/>
              </w:rPr>
            </w:pPr>
            <w:hyperlink r:id="rId35" w:tgtFrame="_top" w:history="1">
              <w:r w:rsidRPr="00F50608">
                <w:rPr>
                  <w:rFonts w:ascii="Verdana" w:eastAsia="Times New Roman" w:hAnsi="Verdana" w:cs="Times New Roman"/>
                  <w:b/>
                  <w:bCs/>
                  <w:color w:val="970000"/>
                  <w:sz w:val="20"/>
                  <w:lang w:eastAsia="ru-RU"/>
                </w:rPr>
                <w:t>50.01</w:t>
              </w:r>
            </w:hyperlink>
          </w:p>
        </w:tc>
      </w:tr>
      <w:tr w:rsidR="00F50608" w:rsidRPr="00F50608" w:rsidTr="00F50608">
        <w:tc>
          <w:tcPr>
            <w:tcW w:w="200" w:type="pct"/>
            <w:tcBorders>
              <w:top w:val="single" w:sz="8" w:space="0" w:color="C3B9B9"/>
              <w:left w:val="single" w:sz="8" w:space="0" w:color="C3B9B9"/>
              <w:bottom w:val="single" w:sz="8" w:space="0" w:color="C3B9B9"/>
              <w:right w:val="single" w:sz="8" w:space="0" w:color="C3B9B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F50608" w:rsidRPr="00F50608" w:rsidRDefault="00F50608" w:rsidP="00F5060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hyperlink r:id="rId36" w:anchor="бух7" w:history="1">
              <w:r w:rsidRPr="00F50608">
                <w:rPr>
                  <w:rFonts w:ascii="Verdana" w:eastAsia="Times New Roman" w:hAnsi="Verdana" w:cs="Times New Roman"/>
                  <w:color w:val="970000"/>
                  <w:sz w:val="20"/>
                  <w:lang w:eastAsia="ru-RU"/>
                </w:rPr>
                <w:t>7</w:t>
              </w:r>
            </w:hyperlink>
          </w:p>
        </w:tc>
        <w:tc>
          <w:tcPr>
            <w:tcW w:w="3400" w:type="pct"/>
            <w:tcBorders>
              <w:top w:val="single" w:sz="8" w:space="0" w:color="C3B9B9"/>
              <w:left w:val="single" w:sz="8" w:space="0" w:color="C3B9B9"/>
              <w:bottom w:val="single" w:sz="8" w:space="0" w:color="C3B9B9"/>
              <w:right w:val="single" w:sz="8" w:space="0" w:color="C3B9B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F50608" w:rsidRPr="00F50608" w:rsidRDefault="00F50608" w:rsidP="00F50608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hyperlink r:id="rId37" w:tgtFrame="_top" w:history="1">
              <w:r w:rsidRPr="00F50608">
                <w:rPr>
                  <w:rFonts w:ascii="Verdana" w:eastAsia="Times New Roman" w:hAnsi="Verdana" w:cs="Times New Roman"/>
                  <w:color w:val="970000"/>
                  <w:sz w:val="20"/>
                  <w:lang w:eastAsia="ru-RU"/>
                </w:rPr>
                <w:t xml:space="preserve">Скорректирован розничный товарооборот на стоимость возвращенных товаров (продажная стоимость с учетом НДС) </w:t>
              </w:r>
              <w:r>
                <w:rPr>
                  <w:rFonts w:ascii="Verdana" w:eastAsia="Times New Roman" w:hAnsi="Verdana" w:cs="Times New Roman"/>
                  <w:noProof/>
                  <w:color w:val="970000"/>
                  <w:sz w:val="20"/>
                  <w:szCs w:val="20"/>
                  <w:lang w:eastAsia="ru-RU"/>
                </w:rPr>
                <w:drawing>
                  <wp:inline distT="0" distB="0" distL="0" distR="0">
                    <wp:extent cx="147955" cy="147955"/>
                    <wp:effectExtent l="19050" t="0" r="4445" b="0"/>
                    <wp:docPr id="8" name="Рисунок 8" descr="http://its.1c.ru/db/content/hozoperup/src/_k7/1c.gif">
                      <a:hlinkClick xmlns:a="http://schemas.openxmlformats.org/drawingml/2006/main" r:id="rId37" tgtFrame="&quot;_top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8" descr="http://its.1c.ru/db/content/hozoperup/src/_k7/1c.gif">
                              <a:hlinkClick r:id="rId37" tgtFrame="&quot;_top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2" cstate="print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47955" cy="14795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hyperlink>
          </w:p>
        </w:tc>
        <w:tc>
          <w:tcPr>
            <w:tcW w:w="650" w:type="pct"/>
            <w:tcBorders>
              <w:top w:val="single" w:sz="8" w:space="0" w:color="C3B9B9"/>
              <w:left w:val="single" w:sz="8" w:space="0" w:color="C3B9B9"/>
              <w:bottom w:val="single" w:sz="8" w:space="0" w:color="C3B9B9"/>
              <w:right w:val="single" w:sz="8" w:space="0" w:color="C3B9B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F50608" w:rsidRPr="00F50608" w:rsidRDefault="00F50608" w:rsidP="00F5060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ru-RU"/>
              </w:rPr>
            </w:pPr>
            <w:hyperlink r:id="rId38" w:tgtFrame="_top" w:history="1">
              <w:r w:rsidRPr="00F50608">
                <w:rPr>
                  <w:rFonts w:ascii="Verdana" w:eastAsia="Times New Roman" w:hAnsi="Verdana" w:cs="Times New Roman"/>
                  <w:b/>
                  <w:bCs/>
                  <w:color w:val="FF0000"/>
                  <w:sz w:val="20"/>
                  <w:lang w:eastAsia="ru-RU"/>
                </w:rPr>
                <w:t>76.06</w:t>
              </w:r>
            </w:hyperlink>
          </w:p>
        </w:tc>
        <w:tc>
          <w:tcPr>
            <w:tcW w:w="650" w:type="pct"/>
            <w:tcBorders>
              <w:top w:val="single" w:sz="8" w:space="0" w:color="C3B9B9"/>
              <w:left w:val="single" w:sz="8" w:space="0" w:color="C3B9B9"/>
              <w:bottom w:val="single" w:sz="8" w:space="0" w:color="C3B9B9"/>
              <w:right w:val="single" w:sz="8" w:space="0" w:color="C3B9B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F50608" w:rsidRPr="00F50608" w:rsidRDefault="00F50608" w:rsidP="00F5060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ru-RU"/>
              </w:rPr>
            </w:pPr>
            <w:hyperlink r:id="rId39" w:tgtFrame="_top" w:history="1">
              <w:r w:rsidRPr="00F50608">
                <w:rPr>
                  <w:rFonts w:ascii="Verdana" w:eastAsia="Times New Roman" w:hAnsi="Verdana" w:cs="Times New Roman"/>
                  <w:b/>
                  <w:bCs/>
                  <w:color w:val="FF0000"/>
                  <w:sz w:val="20"/>
                  <w:lang w:eastAsia="ru-RU"/>
                </w:rPr>
                <w:t>90.01.1</w:t>
              </w:r>
            </w:hyperlink>
          </w:p>
        </w:tc>
      </w:tr>
      <w:tr w:rsidR="00F50608" w:rsidRPr="00F50608" w:rsidTr="00F50608">
        <w:tc>
          <w:tcPr>
            <w:tcW w:w="200" w:type="pct"/>
            <w:tcBorders>
              <w:top w:val="single" w:sz="8" w:space="0" w:color="C3B9B9"/>
              <w:left w:val="single" w:sz="8" w:space="0" w:color="C3B9B9"/>
              <w:bottom w:val="single" w:sz="8" w:space="0" w:color="C3B9B9"/>
              <w:right w:val="single" w:sz="8" w:space="0" w:color="C3B9B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F50608" w:rsidRPr="00F50608" w:rsidRDefault="00F50608" w:rsidP="00F5060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hyperlink r:id="rId40" w:anchor="бух8" w:history="1">
              <w:r w:rsidRPr="00F50608">
                <w:rPr>
                  <w:rFonts w:ascii="Verdana" w:eastAsia="Times New Roman" w:hAnsi="Verdana" w:cs="Times New Roman"/>
                  <w:color w:val="970000"/>
                  <w:sz w:val="20"/>
                  <w:lang w:eastAsia="ru-RU"/>
                </w:rPr>
                <w:t>8</w:t>
              </w:r>
            </w:hyperlink>
          </w:p>
        </w:tc>
        <w:tc>
          <w:tcPr>
            <w:tcW w:w="3400" w:type="pct"/>
            <w:tcBorders>
              <w:top w:val="single" w:sz="8" w:space="0" w:color="C3B9B9"/>
              <w:left w:val="single" w:sz="8" w:space="0" w:color="C3B9B9"/>
              <w:bottom w:val="single" w:sz="8" w:space="0" w:color="C3B9B9"/>
              <w:right w:val="single" w:sz="8" w:space="0" w:color="C3B9B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F50608" w:rsidRPr="00F50608" w:rsidRDefault="00F50608" w:rsidP="00F50608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F50608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Сумма НДС, начисленная на реализацию возвращенного товара, принята к вычету</w:t>
            </w:r>
          </w:p>
        </w:tc>
        <w:tc>
          <w:tcPr>
            <w:tcW w:w="650" w:type="pct"/>
            <w:tcBorders>
              <w:top w:val="single" w:sz="8" w:space="0" w:color="C3B9B9"/>
              <w:left w:val="single" w:sz="8" w:space="0" w:color="C3B9B9"/>
              <w:bottom w:val="single" w:sz="8" w:space="0" w:color="C3B9B9"/>
              <w:right w:val="single" w:sz="8" w:space="0" w:color="C3B9B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F50608" w:rsidRPr="00F50608" w:rsidRDefault="00F50608" w:rsidP="00F5060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ru-RU"/>
              </w:rPr>
            </w:pPr>
            <w:hyperlink r:id="rId41" w:tgtFrame="_top" w:history="1">
              <w:r w:rsidRPr="00F50608">
                <w:rPr>
                  <w:rFonts w:ascii="Verdana" w:eastAsia="Times New Roman" w:hAnsi="Verdana" w:cs="Times New Roman"/>
                  <w:b/>
                  <w:bCs/>
                  <w:color w:val="FF0000"/>
                  <w:sz w:val="20"/>
                  <w:lang w:eastAsia="ru-RU"/>
                </w:rPr>
                <w:t>90.03</w:t>
              </w:r>
            </w:hyperlink>
          </w:p>
        </w:tc>
        <w:tc>
          <w:tcPr>
            <w:tcW w:w="650" w:type="pct"/>
            <w:tcBorders>
              <w:top w:val="single" w:sz="8" w:space="0" w:color="C3B9B9"/>
              <w:left w:val="single" w:sz="8" w:space="0" w:color="C3B9B9"/>
              <w:bottom w:val="single" w:sz="8" w:space="0" w:color="C3B9B9"/>
              <w:right w:val="single" w:sz="8" w:space="0" w:color="C3B9B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F50608" w:rsidRPr="00F50608" w:rsidRDefault="00F50608" w:rsidP="00F5060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ru-RU"/>
              </w:rPr>
            </w:pPr>
            <w:hyperlink r:id="rId42" w:tgtFrame="_top" w:history="1">
              <w:r w:rsidRPr="00F50608">
                <w:rPr>
                  <w:rFonts w:ascii="Verdana" w:eastAsia="Times New Roman" w:hAnsi="Verdana" w:cs="Times New Roman"/>
                  <w:b/>
                  <w:bCs/>
                  <w:color w:val="FF0000"/>
                  <w:sz w:val="20"/>
                  <w:lang w:eastAsia="ru-RU"/>
                </w:rPr>
                <w:t>68.02</w:t>
              </w:r>
            </w:hyperlink>
          </w:p>
        </w:tc>
      </w:tr>
    </w:tbl>
    <w:p w:rsidR="00F50608" w:rsidRPr="00F50608" w:rsidRDefault="00F50608" w:rsidP="00F50608">
      <w:pPr>
        <w:spacing w:after="0" w:line="240" w:lineRule="auto"/>
        <w:rPr>
          <w:rFonts w:ascii="Verdana" w:eastAsia="Times New Roman" w:hAnsi="Verdana" w:cs="Times New Roman"/>
          <w:vanish/>
          <w:sz w:val="20"/>
          <w:szCs w:val="20"/>
          <w:lang w:eastAsia="ru-RU"/>
        </w:rPr>
      </w:pPr>
    </w:p>
    <w:tbl>
      <w:tblPr>
        <w:tblW w:w="4900" w:type="pct"/>
        <w:tblInd w:w="1" w:type="dxa"/>
        <w:tblBorders>
          <w:top w:val="single" w:sz="8" w:space="0" w:color="C3B9B9"/>
          <w:left w:val="single" w:sz="8" w:space="0" w:color="C3B9B9"/>
          <w:bottom w:val="single" w:sz="8" w:space="0" w:color="C3B9B9"/>
          <w:right w:val="single" w:sz="8" w:space="0" w:color="C3B9B9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48"/>
        <w:gridCol w:w="1965"/>
        <w:gridCol w:w="1162"/>
        <w:gridCol w:w="1376"/>
        <w:gridCol w:w="4213"/>
      </w:tblGrid>
      <w:tr w:rsidR="00F50608" w:rsidRPr="00F50608" w:rsidTr="00F50608">
        <w:tc>
          <w:tcPr>
            <w:tcW w:w="0" w:type="auto"/>
            <w:tcBorders>
              <w:top w:val="single" w:sz="8" w:space="0" w:color="C3B9B9"/>
              <w:left w:val="single" w:sz="8" w:space="0" w:color="C3B9B9"/>
              <w:bottom w:val="single" w:sz="8" w:space="0" w:color="C3B9B9"/>
              <w:right w:val="single" w:sz="8" w:space="0" w:color="C3B9B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F50608" w:rsidRPr="00F50608" w:rsidRDefault="00F50608" w:rsidP="00F5060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8" w:space="0" w:color="C3B9B9"/>
              <w:left w:val="single" w:sz="8" w:space="0" w:color="C3B9B9"/>
              <w:bottom w:val="single" w:sz="8" w:space="0" w:color="C3B9B9"/>
              <w:right w:val="single" w:sz="8" w:space="0" w:color="C3B9B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F50608" w:rsidRPr="00F50608" w:rsidRDefault="00F50608" w:rsidP="00F5060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ru-RU"/>
              </w:rPr>
            </w:pPr>
            <w:r w:rsidRPr="00F50608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ru-RU"/>
              </w:rPr>
              <w:t>Содержание проводки</w:t>
            </w:r>
          </w:p>
        </w:tc>
        <w:tc>
          <w:tcPr>
            <w:tcW w:w="0" w:type="auto"/>
            <w:tcBorders>
              <w:top w:val="single" w:sz="8" w:space="0" w:color="C3B9B9"/>
              <w:left w:val="single" w:sz="8" w:space="0" w:color="C3B9B9"/>
              <w:bottom w:val="single" w:sz="8" w:space="0" w:color="C3B9B9"/>
              <w:right w:val="single" w:sz="8" w:space="0" w:color="C3B9B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F50608" w:rsidRPr="00F50608" w:rsidRDefault="00F50608" w:rsidP="00F5060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ru-RU"/>
              </w:rPr>
            </w:pPr>
            <w:r w:rsidRPr="00F50608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ru-RU"/>
              </w:rPr>
              <w:t>Дебет</w:t>
            </w:r>
          </w:p>
        </w:tc>
        <w:tc>
          <w:tcPr>
            <w:tcW w:w="0" w:type="auto"/>
            <w:tcBorders>
              <w:top w:val="single" w:sz="8" w:space="0" w:color="C3B9B9"/>
              <w:left w:val="single" w:sz="8" w:space="0" w:color="C3B9B9"/>
              <w:bottom w:val="single" w:sz="8" w:space="0" w:color="C3B9B9"/>
              <w:right w:val="single" w:sz="8" w:space="0" w:color="C3B9B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F50608" w:rsidRPr="00F50608" w:rsidRDefault="00F50608" w:rsidP="00F5060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ru-RU"/>
              </w:rPr>
            </w:pPr>
            <w:r w:rsidRPr="00F50608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ru-RU"/>
              </w:rPr>
              <w:t>Кредит</w:t>
            </w:r>
          </w:p>
        </w:tc>
        <w:tc>
          <w:tcPr>
            <w:tcW w:w="0" w:type="auto"/>
            <w:tcBorders>
              <w:top w:val="single" w:sz="8" w:space="0" w:color="C3B9B9"/>
              <w:left w:val="single" w:sz="8" w:space="0" w:color="C3B9B9"/>
              <w:bottom w:val="single" w:sz="8" w:space="0" w:color="C3B9B9"/>
              <w:right w:val="single" w:sz="8" w:space="0" w:color="C3B9B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F50608" w:rsidRPr="00F50608" w:rsidRDefault="00F50608" w:rsidP="00F5060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ru-RU"/>
              </w:rPr>
            </w:pPr>
            <w:r w:rsidRPr="00F50608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ru-RU"/>
              </w:rPr>
              <w:t>Необходимые документы</w:t>
            </w:r>
          </w:p>
        </w:tc>
      </w:tr>
      <w:tr w:rsidR="00F50608" w:rsidRPr="00F50608" w:rsidTr="00F50608">
        <w:tc>
          <w:tcPr>
            <w:tcW w:w="200" w:type="pct"/>
            <w:tcBorders>
              <w:top w:val="single" w:sz="8" w:space="0" w:color="C3B9B9"/>
              <w:left w:val="single" w:sz="8" w:space="0" w:color="C3B9B9"/>
              <w:bottom w:val="single" w:sz="8" w:space="0" w:color="C3B9B9"/>
              <w:right w:val="single" w:sz="8" w:space="0" w:color="C3B9B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0608" w:rsidRPr="00F50608" w:rsidRDefault="00F50608" w:rsidP="00F50608">
            <w:pPr>
              <w:spacing w:before="160" w:after="160" w:line="240" w:lineRule="auto"/>
              <w:ind w:left="160" w:right="160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bookmarkStart w:id="0" w:name="бух1"/>
            <w:r w:rsidRPr="00F50608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1</w:t>
            </w:r>
            <w:bookmarkEnd w:id="0"/>
          </w:p>
        </w:tc>
        <w:tc>
          <w:tcPr>
            <w:tcW w:w="1300" w:type="pct"/>
            <w:tcBorders>
              <w:top w:val="single" w:sz="8" w:space="0" w:color="C3B9B9"/>
              <w:left w:val="single" w:sz="8" w:space="0" w:color="C3B9B9"/>
              <w:bottom w:val="single" w:sz="8" w:space="0" w:color="C3B9B9"/>
              <w:right w:val="single" w:sz="8" w:space="0" w:color="C3B9B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0608" w:rsidRPr="00F50608" w:rsidRDefault="00F50608" w:rsidP="00F50608">
            <w:pPr>
              <w:spacing w:before="160" w:after="160" w:line="240" w:lineRule="auto"/>
              <w:ind w:left="160" w:right="160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F50608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От покупателя получены деньги и ему переданы товары по продажной стоимости</w:t>
            </w:r>
          </w:p>
        </w:tc>
        <w:tc>
          <w:tcPr>
            <w:tcW w:w="500" w:type="pct"/>
            <w:tcBorders>
              <w:top w:val="single" w:sz="8" w:space="0" w:color="C3B9B9"/>
              <w:left w:val="single" w:sz="8" w:space="0" w:color="C3B9B9"/>
              <w:bottom w:val="single" w:sz="8" w:space="0" w:color="C3B9B9"/>
              <w:right w:val="single" w:sz="8" w:space="0" w:color="C3B9B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0608" w:rsidRPr="00F50608" w:rsidRDefault="00F50608" w:rsidP="00F50608">
            <w:pPr>
              <w:spacing w:before="160" w:after="160" w:line="240" w:lineRule="auto"/>
              <w:ind w:left="160" w:right="160"/>
              <w:jc w:val="center"/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ru-RU"/>
              </w:rPr>
            </w:pPr>
            <w:r w:rsidRPr="00F50608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ru-RU"/>
              </w:rPr>
              <w:t>50.01</w:t>
            </w:r>
          </w:p>
        </w:tc>
        <w:tc>
          <w:tcPr>
            <w:tcW w:w="500" w:type="pct"/>
            <w:tcBorders>
              <w:top w:val="single" w:sz="8" w:space="0" w:color="C3B9B9"/>
              <w:left w:val="single" w:sz="8" w:space="0" w:color="C3B9B9"/>
              <w:bottom w:val="single" w:sz="8" w:space="0" w:color="C3B9B9"/>
              <w:right w:val="single" w:sz="8" w:space="0" w:color="C3B9B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0608" w:rsidRPr="00F50608" w:rsidRDefault="00F50608" w:rsidP="00F50608">
            <w:pPr>
              <w:spacing w:before="160" w:after="160" w:line="240" w:lineRule="auto"/>
              <w:ind w:left="160" w:right="160"/>
              <w:jc w:val="center"/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ru-RU"/>
              </w:rPr>
            </w:pPr>
            <w:r w:rsidRPr="00F50608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ru-RU"/>
              </w:rPr>
              <w:t>90.01.1</w:t>
            </w:r>
          </w:p>
        </w:tc>
        <w:tc>
          <w:tcPr>
            <w:tcW w:w="2500" w:type="pct"/>
            <w:tcBorders>
              <w:top w:val="single" w:sz="8" w:space="0" w:color="C3B9B9"/>
              <w:left w:val="single" w:sz="8" w:space="0" w:color="C3B9B9"/>
              <w:bottom w:val="single" w:sz="8" w:space="0" w:color="C3B9B9"/>
              <w:right w:val="single" w:sz="8" w:space="0" w:color="C3B9B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0608" w:rsidRPr="00F50608" w:rsidRDefault="00F50608" w:rsidP="00F50608">
            <w:pPr>
              <w:spacing w:before="160" w:after="160" w:line="240" w:lineRule="auto"/>
              <w:ind w:left="160" w:right="160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hyperlink r:id="rId43" w:tgtFrame="_top" w:history="1">
              <w:r w:rsidRPr="00F50608">
                <w:rPr>
                  <w:rFonts w:ascii="Verdana" w:eastAsia="Times New Roman" w:hAnsi="Verdana" w:cs="Times New Roman"/>
                  <w:color w:val="970000"/>
                  <w:sz w:val="20"/>
                  <w:lang w:eastAsia="ru-RU"/>
                </w:rPr>
                <w:t xml:space="preserve">Приходный кассовый ордер </w:t>
              </w:r>
              <w:r>
                <w:rPr>
                  <w:rFonts w:ascii="Verdana" w:eastAsia="Times New Roman" w:hAnsi="Verdana" w:cs="Times New Roman"/>
                  <w:noProof/>
                  <w:color w:val="970000"/>
                  <w:sz w:val="20"/>
                  <w:szCs w:val="20"/>
                  <w:lang w:eastAsia="ru-RU"/>
                </w:rPr>
                <w:drawing>
                  <wp:inline distT="0" distB="0" distL="0" distR="0">
                    <wp:extent cx="147955" cy="147955"/>
                    <wp:effectExtent l="19050" t="0" r="4445" b="0"/>
                    <wp:docPr id="9" name="Рисунок 9" descr="http://its.1c.ru/db/content/hozoperup/src/_k7/1c.gif">
                      <a:hlinkClick xmlns:a="http://schemas.openxmlformats.org/drawingml/2006/main" r:id="rId43" tgtFrame="&quot;_top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9" descr="http://its.1c.ru/db/content/hozoperup/src/_k7/1c.gif">
                              <a:hlinkClick r:id="rId43" tgtFrame="&quot;_top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2" cstate="print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47955" cy="14795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hyperlink>
            <w:r w:rsidRPr="00F50608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, кассовый чек, товарный чек</w:t>
            </w:r>
          </w:p>
        </w:tc>
      </w:tr>
      <w:tr w:rsidR="00F50608" w:rsidRPr="00F50608" w:rsidTr="00F50608">
        <w:tc>
          <w:tcPr>
            <w:tcW w:w="0" w:type="auto"/>
            <w:gridSpan w:val="5"/>
            <w:tcBorders>
              <w:top w:val="single" w:sz="8" w:space="0" w:color="C3B9B9"/>
              <w:left w:val="single" w:sz="8" w:space="0" w:color="C3B9B9"/>
              <w:bottom w:val="single" w:sz="8" w:space="0" w:color="C3B9B9"/>
              <w:right w:val="single" w:sz="8" w:space="0" w:color="C3B9B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F50608" w:rsidRPr="00F50608" w:rsidRDefault="00F50608" w:rsidP="00F50608">
            <w:pPr>
              <w:spacing w:before="160" w:after="160" w:line="240" w:lineRule="auto"/>
              <w:ind w:left="160" w:right="160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F50608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ru-RU"/>
              </w:rPr>
              <w:lastRenderedPageBreak/>
              <w:t xml:space="preserve">Сумма - </w:t>
            </w:r>
            <w:r w:rsidRPr="00F50608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стоимость реализуемых товаров с НДС</w:t>
            </w:r>
          </w:p>
          <w:p w:rsidR="00F50608" w:rsidRPr="00F50608" w:rsidRDefault="00F50608" w:rsidP="00F50608">
            <w:pPr>
              <w:spacing w:before="160" w:after="160" w:line="240" w:lineRule="auto"/>
              <w:ind w:left="160" w:right="160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F50608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ru-RU"/>
              </w:rPr>
              <w:t xml:space="preserve">Дата - </w:t>
            </w:r>
            <w:r w:rsidRPr="00F50608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дата продажи через торговую сеть</w:t>
            </w:r>
          </w:p>
        </w:tc>
      </w:tr>
    </w:tbl>
    <w:p w:rsidR="00F50608" w:rsidRPr="00F50608" w:rsidRDefault="00F50608" w:rsidP="00F50608">
      <w:pPr>
        <w:spacing w:after="0" w:line="240" w:lineRule="auto"/>
        <w:rPr>
          <w:rFonts w:ascii="Verdana" w:eastAsia="Times New Roman" w:hAnsi="Verdana" w:cs="Times New Roman"/>
          <w:vanish/>
          <w:sz w:val="20"/>
          <w:szCs w:val="20"/>
          <w:lang w:eastAsia="ru-RU"/>
        </w:rPr>
      </w:pPr>
    </w:p>
    <w:tbl>
      <w:tblPr>
        <w:tblW w:w="4900" w:type="pct"/>
        <w:tblInd w:w="1" w:type="dxa"/>
        <w:tblBorders>
          <w:top w:val="single" w:sz="8" w:space="0" w:color="C3B9B9"/>
          <w:left w:val="single" w:sz="8" w:space="0" w:color="C3B9B9"/>
          <w:bottom w:val="single" w:sz="8" w:space="0" w:color="C3B9B9"/>
          <w:right w:val="single" w:sz="8" w:space="0" w:color="C3B9B9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48"/>
        <w:gridCol w:w="2072"/>
        <w:gridCol w:w="1162"/>
        <w:gridCol w:w="1162"/>
        <w:gridCol w:w="4320"/>
      </w:tblGrid>
      <w:tr w:rsidR="00F50608" w:rsidRPr="00F50608" w:rsidTr="00F50608">
        <w:tc>
          <w:tcPr>
            <w:tcW w:w="200" w:type="pct"/>
            <w:tcBorders>
              <w:top w:val="single" w:sz="8" w:space="0" w:color="C3B9B9"/>
              <w:left w:val="single" w:sz="8" w:space="0" w:color="C3B9B9"/>
              <w:bottom w:val="single" w:sz="8" w:space="0" w:color="C3B9B9"/>
              <w:right w:val="single" w:sz="8" w:space="0" w:color="C3B9B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0608" w:rsidRPr="00F50608" w:rsidRDefault="00F50608" w:rsidP="00F50608">
            <w:pPr>
              <w:spacing w:before="160" w:after="160" w:line="240" w:lineRule="auto"/>
              <w:ind w:left="160" w:right="160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bookmarkStart w:id="1" w:name="бух2"/>
            <w:r w:rsidRPr="00F50608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2</w:t>
            </w:r>
            <w:bookmarkEnd w:id="1"/>
          </w:p>
        </w:tc>
        <w:tc>
          <w:tcPr>
            <w:tcW w:w="1300" w:type="pct"/>
            <w:tcBorders>
              <w:top w:val="single" w:sz="8" w:space="0" w:color="C3B9B9"/>
              <w:left w:val="single" w:sz="8" w:space="0" w:color="C3B9B9"/>
              <w:bottom w:val="single" w:sz="8" w:space="0" w:color="C3B9B9"/>
              <w:right w:val="single" w:sz="8" w:space="0" w:color="C3B9B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0608" w:rsidRPr="00F50608" w:rsidRDefault="00F50608" w:rsidP="00F50608">
            <w:pPr>
              <w:spacing w:before="160" w:after="160" w:line="240" w:lineRule="auto"/>
              <w:ind w:left="160" w:right="160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F50608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Начисляется НДС на реализацию товаров</w:t>
            </w:r>
          </w:p>
        </w:tc>
        <w:tc>
          <w:tcPr>
            <w:tcW w:w="500" w:type="pct"/>
            <w:tcBorders>
              <w:top w:val="single" w:sz="8" w:space="0" w:color="C3B9B9"/>
              <w:left w:val="single" w:sz="8" w:space="0" w:color="C3B9B9"/>
              <w:bottom w:val="single" w:sz="8" w:space="0" w:color="C3B9B9"/>
              <w:right w:val="single" w:sz="8" w:space="0" w:color="C3B9B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0608" w:rsidRPr="00F50608" w:rsidRDefault="00F50608" w:rsidP="00F50608">
            <w:pPr>
              <w:spacing w:before="160" w:after="160" w:line="240" w:lineRule="auto"/>
              <w:ind w:left="160" w:right="160"/>
              <w:jc w:val="center"/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ru-RU"/>
              </w:rPr>
            </w:pPr>
            <w:r w:rsidRPr="00F50608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ru-RU"/>
              </w:rPr>
              <w:t>90.03</w:t>
            </w:r>
          </w:p>
        </w:tc>
        <w:tc>
          <w:tcPr>
            <w:tcW w:w="500" w:type="pct"/>
            <w:tcBorders>
              <w:top w:val="single" w:sz="8" w:space="0" w:color="C3B9B9"/>
              <w:left w:val="single" w:sz="8" w:space="0" w:color="C3B9B9"/>
              <w:bottom w:val="single" w:sz="8" w:space="0" w:color="C3B9B9"/>
              <w:right w:val="single" w:sz="8" w:space="0" w:color="C3B9B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0608" w:rsidRPr="00F50608" w:rsidRDefault="00F50608" w:rsidP="00F50608">
            <w:pPr>
              <w:spacing w:before="160" w:after="160" w:line="240" w:lineRule="auto"/>
              <w:ind w:left="160" w:right="160"/>
              <w:jc w:val="center"/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ru-RU"/>
              </w:rPr>
            </w:pPr>
            <w:r w:rsidRPr="00F50608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ru-RU"/>
              </w:rPr>
              <w:t>68.02</w:t>
            </w:r>
          </w:p>
        </w:tc>
        <w:tc>
          <w:tcPr>
            <w:tcW w:w="2500" w:type="pct"/>
            <w:tcBorders>
              <w:top w:val="single" w:sz="8" w:space="0" w:color="C3B9B9"/>
              <w:left w:val="single" w:sz="8" w:space="0" w:color="C3B9B9"/>
              <w:bottom w:val="single" w:sz="8" w:space="0" w:color="C3B9B9"/>
              <w:right w:val="single" w:sz="8" w:space="0" w:color="C3B9B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0608" w:rsidRPr="00F50608" w:rsidRDefault="00F50608" w:rsidP="00F50608">
            <w:pPr>
              <w:spacing w:before="160" w:after="160" w:line="240" w:lineRule="auto"/>
              <w:ind w:left="160" w:right="160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F50608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Расчет бухгалтерии</w:t>
            </w:r>
          </w:p>
          <w:p w:rsidR="00F50608" w:rsidRPr="00F50608" w:rsidRDefault="00F50608" w:rsidP="00F50608">
            <w:pPr>
              <w:spacing w:before="160" w:after="160" w:line="240" w:lineRule="auto"/>
              <w:ind w:left="160" w:right="160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F50608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Счет-фактура, оформленный в соответствии с требованиями </w:t>
            </w:r>
            <w:hyperlink r:id="rId44" w:tgtFrame="_top" w:history="1">
              <w:r w:rsidRPr="00F50608">
                <w:rPr>
                  <w:rFonts w:ascii="Verdana" w:eastAsia="Times New Roman" w:hAnsi="Verdana" w:cs="Times New Roman"/>
                  <w:color w:val="970000"/>
                  <w:sz w:val="20"/>
                  <w:lang w:eastAsia="ru-RU"/>
                </w:rPr>
                <w:t>ст. 168</w:t>
              </w:r>
            </w:hyperlink>
            <w:r w:rsidRPr="00F50608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 и </w:t>
            </w:r>
            <w:hyperlink r:id="rId45" w:tgtFrame="_top" w:history="1">
              <w:r w:rsidRPr="00F50608">
                <w:rPr>
                  <w:rFonts w:ascii="Verdana" w:eastAsia="Times New Roman" w:hAnsi="Verdana" w:cs="Times New Roman"/>
                  <w:color w:val="970000"/>
                  <w:sz w:val="20"/>
                  <w:lang w:eastAsia="ru-RU"/>
                </w:rPr>
                <w:t>ст. 169 НК РФ</w:t>
              </w:r>
            </w:hyperlink>
            <w:r w:rsidRPr="00F50608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 и </w:t>
            </w:r>
            <w:hyperlink r:id="rId46" w:tgtFrame="_top" w:history="1">
              <w:r w:rsidRPr="00F50608">
                <w:rPr>
                  <w:rFonts w:ascii="Verdana" w:eastAsia="Times New Roman" w:hAnsi="Verdana" w:cs="Times New Roman"/>
                  <w:color w:val="970000"/>
                  <w:sz w:val="20"/>
                  <w:lang w:eastAsia="ru-RU"/>
                </w:rPr>
                <w:t>Приложением № 1</w:t>
              </w:r>
            </w:hyperlink>
            <w:r w:rsidRPr="00F50608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 к постановлению Правительства РФ от 26.12.2011 № 1137</w:t>
            </w:r>
          </w:p>
          <w:p w:rsidR="00F50608" w:rsidRPr="00F50608" w:rsidRDefault="00F50608" w:rsidP="00F50608">
            <w:pPr>
              <w:spacing w:before="160" w:after="160" w:line="240" w:lineRule="auto"/>
              <w:ind w:left="160" w:right="160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hyperlink r:id="rId47" w:tgtFrame="_top" w:history="1">
              <w:r w:rsidRPr="00F50608">
                <w:rPr>
                  <w:rFonts w:ascii="Verdana" w:eastAsia="Times New Roman" w:hAnsi="Verdana" w:cs="Times New Roman"/>
                  <w:color w:val="970000"/>
                  <w:sz w:val="20"/>
                  <w:lang w:eastAsia="ru-RU"/>
                </w:rPr>
                <w:t xml:space="preserve">Запись в книге продаж </w:t>
              </w:r>
              <w:r>
                <w:rPr>
                  <w:rFonts w:ascii="Verdana" w:eastAsia="Times New Roman" w:hAnsi="Verdana" w:cs="Times New Roman"/>
                  <w:noProof/>
                  <w:color w:val="970000"/>
                  <w:sz w:val="20"/>
                  <w:szCs w:val="20"/>
                  <w:lang w:eastAsia="ru-RU"/>
                </w:rPr>
                <w:drawing>
                  <wp:inline distT="0" distB="0" distL="0" distR="0">
                    <wp:extent cx="147955" cy="147955"/>
                    <wp:effectExtent l="19050" t="0" r="4445" b="0"/>
                    <wp:docPr id="10" name="Рисунок 10" descr="http://its.1c.ru/db/content/hozoperup/src/_k7/1c.gif">
                      <a:hlinkClick xmlns:a="http://schemas.openxmlformats.org/drawingml/2006/main" r:id="rId47" tgtFrame="&quot;_top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0" descr="http://its.1c.ru/db/content/hozoperup/src/_k7/1c.gif">
                              <a:hlinkClick r:id="rId47" tgtFrame="&quot;_top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2" cstate="print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47955" cy="14795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hyperlink>
            <w:r w:rsidRPr="00F50608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согласно </w:t>
            </w:r>
            <w:hyperlink r:id="rId48" w:tgtFrame="_top" w:history="1">
              <w:r w:rsidRPr="00F50608">
                <w:rPr>
                  <w:rFonts w:ascii="Verdana" w:eastAsia="Times New Roman" w:hAnsi="Verdana" w:cs="Times New Roman"/>
                  <w:color w:val="970000"/>
                  <w:sz w:val="20"/>
                  <w:lang w:eastAsia="ru-RU"/>
                </w:rPr>
                <w:t>п. 3 раздела II Приложения № 5</w:t>
              </w:r>
            </w:hyperlink>
            <w:r w:rsidRPr="00F50608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 к постановлению Правительства РФ от 26.12.2011 № 1137</w:t>
            </w:r>
          </w:p>
        </w:tc>
      </w:tr>
      <w:tr w:rsidR="00F50608" w:rsidRPr="00F50608" w:rsidTr="00F50608">
        <w:tc>
          <w:tcPr>
            <w:tcW w:w="0" w:type="auto"/>
            <w:gridSpan w:val="5"/>
            <w:tcBorders>
              <w:top w:val="single" w:sz="8" w:space="0" w:color="C3B9B9"/>
              <w:left w:val="single" w:sz="8" w:space="0" w:color="C3B9B9"/>
              <w:bottom w:val="single" w:sz="8" w:space="0" w:color="C3B9B9"/>
              <w:right w:val="single" w:sz="8" w:space="0" w:color="C3B9B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F50608" w:rsidRPr="00F50608" w:rsidRDefault="00F50608" w:rsidP="00F50608">
            <w:pPr>
              <w:spacing w:before="160" w:after="160" w:line="240" w:lineRule="auto"/>
              <w:ind w:left="160" w:right="160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F50608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ru-RU"/>
              </w:rPr>
              <w:t>Сумма</w:t>
            </w:r>
            <w:r w:rsidRPr="00F50608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 - согласно </w:t>
            </w:r>
            <w:hyperlink r:id="rId49" w:tgtFrame="_top" w:history="1">
              <w:r w:rsidRPr="00F50608">
                <w:rPr>
                  <w:rFonts w:ascii="Verdana" w:eastAsia="Times New Roman" w:hAnsi="Verdana" w:cs="Times New Roman"/>
                  <w:color w:val="970000"/>
                  <w:sz w:val="20"/>
                  <w:lang w:eastAsia="ru-RU"/>
                </w:rPr>
                <w:t>ст. 166 НК РФ</w:t>
              </w:r>
            </w:hyperlink>
            <w:r w:rsidRPr="00F50608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 определяется как соответствующая налоговой ставке (</w:t>
            </w:r>
            <w:hyperlink r:id="rId50" w:tgtFrame="_top" w:history="1">
              <w:r w:rsidRPr="00F50608">
                <w:rPr>
                  <w:rFonts w:ascii="Verdana" w:eastAsia="Times New Roman" w:hAnsi="Verdana" w:cs="Times New Roman"/>
                  <w:color w:val="970000"/>
                  <w:sz w:val="20"/>
                  <w:lang w:eastAsia="ru-RU"/>
                </w:rPr>
                <w:t>ст. 164 НК РФ</w:t>
              </w:r>
            </w:hyperlink>
            <w:r w:rsidRPr="00F50608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) процентная доля налоговой базы. При этом налоговая база определяется согласно требованиям </w:t>
            </w:r>
            <w:hyperlink r:id="rId51" w:tgtFrame="_top" w:history="1">
              <w:r w:rsidRPr="00F50608">
                <w:rPr>
                  <w:rFonts w:ascii="Verdana" w:eastAsia="Times New Roman" w:hAnsi="Verdana" w:cs="Times New Roman"/>
                  <w:color w:val="970000"/>
                  <w:sz w:val="20"/>
                  <w:lang w:eastAsia="ru-RU"/>
                </w:rPr>
                <w:t>п. 2 ст. 153 НК РФ</w:t>
              </w:r>
            </w:hyperlink>
            <w:r w:rsidRPr="00F50608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- "исходя из всех доходов налогоплательщика ... полученных им в денежной или иной форме". Налоговая база вычисляется без учета НДС</w:t>
            </w:r>
          </w:p>
          <w:p w:rsidR="00F50608" w:rsidRPr="00F50608" w:rsidRDefault="00F50608" w:rsidP="00F50608">
            <w:pPr>
              <w:spacing w:before="160" w:after="160" w:line="240" w:lineRule="auto"/>
              <w:ind w:left="160" w:right="160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F50608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ru-RU"/>
              </w:rPr>
              <w:t xml:space="preserve">Дата </w:t>
            </w:r>
            <w:r w:rsidRPr="00F50608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- согласно </w:t>
            </w:r>
            <w:hyperlink r:id="rId52" w:tgtFrame="_top" w:history="1">
              <w:r w:rsidRPr="00F50608">
                <w:rPr>
                  <w:rFonts w:ascii="Verdana" w:eastAsia="Times New Roman" w:hAnsi="Verdana" w:cs="Times New Roman"/>
                  <w:color w:val="970000"/>
                  <w:sz w:val="20"/>
                  <w:lang w:eastAsia="ru-RU"/>
                </w:rPr>
                <w:t>ст. 167 НК РФ</w:t>
              </w:r>
            </w:hyperlink>
            <w:r w:rsidRPr="00F50608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 - дата отгрузки товара - дата проводки </w:t>
            </w:r>
            <w:hyperlink r:id="rId53" w:anchor="бух1" w:history="1">
              <w:r w:rsidRPr="00F50608">
                <w:rPr>
                  <w:rFonts w:ascii="Verdana" w:eastAsia="Times New Roman" w:hAnsi="Verdana" w:cs="Times New Roman"/>
                  <w:color w:val="970000"/>
                  <w:sz w:val="20"/>
                  <w:lang w:eastAsia="ru-RU"/>
                </w:rPr>
                <w:t>№ 1</w:t>
              </w:r>
            </w:hyperlink>
          </w:p>
        </w:tc>
      </w:tr>
    </w:tbl>
    <w:p w:rsidR="00F50608" w:rsidRPr="00F50608" w:rsidRDefault="00F50608" w:rsidP="00F50608">
      <w:pPr>
        <w:spacing w:after="0" w:line="240" w:lineRule="auto"/>
        <w:rPr>
          <w:rFonts w:ascii="Verdana" w:eastAsia="Times New Roman" w:hAnsi="Verdana" w:cs="Times New Roman"/>
          <w:vanish/>
          <w:sz w:val="20"/>
          <w:szCs w:val="20"/>
          <w:lang w:eastAsia="ru-RU"/>
        </w:rPr>
      </w:pPr>
    </w:p>
    <w:tbl>
      <w:tblPr>
        <w:tblW w:w="4900" w:type="pct"/>
        <w:tblInd w:w="1" w:type="dxa"/>
        <w:tblBorders>
          <w:top w:val="single" w:sz="8" w:space="0" w:color="C3B9B9"/>
          <w:left w:val="single" w:sz="8" w:space="0" w:color="C3B9B9"/>
          <w:bottom w:val="single" w:sz="8" w:space="0" w:color="C3B9B9"/>
          <w:right w:val="single" w:sz="8" w:space="0" w:color="C3B9B9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48"/>
        <w:gridCol w:w="2072"/>
        <w:gridCol w:w="1162"/>
        <w:gridCol w:w="1162"/>
        <w:gridCol w:w="4320"/>
      </w:tblGrid>
      <w:tr w:rsidR="00F50608" w:rsidRPr="00F50608" w:rsidTr="00F50608">
        <w:tc>
          <w:tcPr>
            <w:tcW w:w="200" w:type="pct"/>
            <w:tcBorders>
              <w:top w:val="single" w:sz="8" w:space="0" w:color="C3B9B9"/>
              <w:left w:val="single" w:sz="8" w:space="0" w:color="C3B9B9"/>
              <w:bottom w:val="single" w:sz="8" w:space="0" w:color="C3B9B9"/>
              <w:right w:val="single" w:sz="8" w:space="0" w:color="C3B9B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0608" w:rsidRPr="00F50608" w:rsidRDefault="00F50608" w:rsidP="00F50608">
            <w:pPr>
              <w:spacing w:before="160" w:after="160" w:line="240" w:lineRule="auto"/>
              <w:ind w:left="160" w:right="160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bookmarkStart w:id="2" w:name="бух3"/>
            <w:r w:rsidRPr="00F50608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3</w:t>
            </w:r>
            <w:bookmarkEnd w:id="2"/>
          </w:p>
        </w:tc>
        <w:tc>
          <w:tcPr>
            <w:tcW w:w="1300" w:type="pct"/>
            <w:tcBorders>
              <w:top w:val="single" w:sz="8" w:space="0" w:color="C3B9B9"/>
              <w:left w:val="single" w:sz="8" w:space="0" w:color="C3B9B9"/>
              <w:bottom w:val="single" w:sz="8" w:space="0" w:color="C3B9B9"/>
              <w:right w:val="single" w:sz="8" w:space="0" w:color="C3B9B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0608" w:rsidRPr="00F50608" w:rsidRDefault="00F50608" w:rsidP="00F50608">
            <w:pPr>
              <w:spacing w:before="160" w:after="160" w:line="240" w:lineRule="auto"/>
              <w:ind w:left="160" w:right="160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F50608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Списана учетная стоимость товаров</w:t>
            </w:r>
          </w:p>
        </w:tc>
        <w:tc>
          <w:tcPr>
            <w:tcW w:w="500" w:type="pct"/>
            <w:tcBorders>
              <w:top w:val="single" w:sz="8" w:space="0" w:color="C3B9B9"/>
              <w:left w:val="single" w:sz="8" w:space="0" w:color="C3B9B9"/>
              <w:bottom w:val="single" w:sz="8" w:space="0" w:color="C3B9B9"/>
              <w:right w:val="single" w:sz="8" w:space="0" w:color="C3B9B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0608" w:rsidRPr="00F50608" w:rsidRDefault="00F50608" w:rsidP="00F50608">
            <w:pPr>
              <w:spacing w:before="160" w:after="160" w:line="240" w:lineRule="auto"/>
              <w:ind w:left="160" w:right="160"/>
              <w:jc w:val="center"/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ru-RU"/>
              </w:rPr>
            </w:pPr>
            <w:r w:rsidRPr="00F50608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ru-RU"/>
              </w:rPr>
              <w:t>90.02</w:t>
            </w:r>
          </w:p>
        </w:tc>
        <w:tc>
          <w:tcPr>
            <w:tcW w:w="500" w:type="pct"/>
            <w:tcBorders>
              <w:top w:val="single" w:sz="8" w:space="0" w:color="C3B9B9"/>
              <w:left w:val="single" w:sz="8" w:space="0" w:color="C3B9B9"/>
              <w:bottom w:val="single" w:sz="8" w:space="0" w:color="C3B9B9"/>
              <w:right w:val="single" w:sz="8" w:space="0" w:color="C3B9B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0608" w:rsidRPr="00F50608" w:rsidRDefault="00F50608" w:rsidP="00F50608">
            <w:pPr>
              <w:spacing w:before="160" w:after="160" w:line="240" w:lineRule="auto"/>
              <w:ind w:left="160" w:right="160"/>
              <w:jc w:val="center"/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ru-RU"/>
              </w:rPr>
            </w:pPr>
            <w:r w:rsidRPr="00F50608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ru-RU"/>
              </w:rPr>
              <w:t>41.01</w:t>
            </w:r>
          </w:p>
        </w:tc>
        <w:tc>
          <w:tcPr>
            <w:tcW w:w="2500" w:type="pct"/>
            <w:tcBorders>
              <w:top w:val="single" w:sz="8" w:space="0" w:color="C3B9B9"/>
              <w:left w:val="single" w:sz="8" w:space="0" w:color="C3B9B9"/>
              <w:bottom w:val="single" w:sz="8" w:space="0" w:color="C3B9B9"/>
              <w:right w:val="single" w:sz="8" w:space="0" w:color="C3B9B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0608" w:rsidRPr="00F50608" w:rsidRDefault="00F50608" w:rsidP="00F50608">
            <w:pPr>
              <w:spacing w:before="160" w:after="160" w:line="240" w:lineRule="auto"/>
              <w:ind w:left="160" w:right="160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hyperlink r:id="rId54" w:tgtFrame="_top" w:history="1">
              <w:r w:rsidRPr="00F50608">
                <w:rPr>
                  <w:rFonts w:ascii="Verdana" w:eastAsia="Times New Roman" w:hAnsi="Verdana" w:cs="Times New Roman"/>
                  <w:color w:val="970000"/>
                  <w:sz w:val="20"/>
                  <w:lang w:eastAsia="ru-RU"/>
                </w:rPr>
                <w:t xml:space="preserve">Расчет бухгалтерии </w:t>
              </w:r>
              <w:r>
                <w:rPr>
                  <w:rFonts w:ascii="Verdana" w:eastAsia="Times New Roman" w:hAnsi="Verdana" w:cs="Times New Roman"/>
                  <w:noProof/>
                  <w:color w:val="970000"/>
                  <w:sz w:val="20"/>
                  <w:szCs w:val="20"/>
                  <w:lang w:eastAsia="ru-RU"/>
                </w:rPr>
                <w:drawing>
                  <wp:inline distT="0" distB="0" distL="0" distR="0">
                    <wp:extent cx="147955" cy="147955"/>
                    <wp:effectExtent l="19050" t="0" r="4445" b="0"/>
                    <wp:docPr id="11" name="Рисунок 11" descr="http://its.1c.ru/db/content/hozoperup/src/_k7/1c.gif">
                      <a:hlinkClick xmlns:a="http://schemas.openxmlformats.org/drawingml/2006/main" r:id="rId13" tgtFrame="&quot;_top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1" descr="http://its.1c.ru/db/content/hozoperup/src/_k7/1c.gif">
                              <a:hlinkClick r:id="rId13" tgtFrame="&quot;_top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2" cstate="print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47955" cy="14795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hyperlink>
          </w:p>
        </w:tc>
      </w:tr>
      <w:tr w:rsidR="00F50608" w:rsidRPr="00F50608" w:rsidTr="00F50608">
        <w:tc>
          <w:tcPr>
            <w:tcW w:w="0" w:type="auto"/>
            <w:gridSpan w:val="5"/>
            <w:tcBorders>
              <w:top w:val="single" w:sz="8" w:space="0" w:color="C3B9B9"/>
              <w:left w:val="single" w:sz="8" w:space="0" w:color="C3B9B9"/>
              <w:bottom w:val="single" w:sz="8" w:space="0" w:color="C3B9B9"/>
              <w:right w:val="single" w:sz="8" w:space="0" w:color="C3B9B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F50608" w:rsidRPr="00F50608" w:rsidRDefault="00F50608" w:rsidP="00F50608">
            <w:pPr>
              <w:spacing w:before="160" w:after="160" w:line="240" w:lineRule="auto"/>
              <w:ind w:left="160" w:right="160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F50608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ru-RU"/>
              </w:rPr>
              <w:t xml:space="preserve">Сумма </w:t>
            </w:r>
            <w:r w:rsidRPr="00F50608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– учетная стоимость товара (по ценам продажи)</w:t>
            </w:r>
          </w:p>
          <w:p w:rsidR="00F50608" w:rsidRPr="00F50608" w:rsidRDefault="00F50608" w:rsidP="00F50608">
            <w:pPr>
              <w:spacing w:before="160" w:after="160" w:line="240" w:lineRule="auto"/>
              <w:ind w:left="160" w:right="160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F50608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ru-RU"/>
              </w:rPr>
              <w:t xml:space="preserve">Дата </w:t>
            </w:r>
            <w:r w:rsidRPr="00F50608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- по дате продажи через торговую сеть - дата проводки </w:t>
            </w:r>
            <w:hyperlink r:id="rId55" w:anchor="бух1" w:history="1">
              <w:r w:rsidRPr="00F50608">
                <w:rPr>
                  <w:rFonts w:ascii="Verdana" w:eastAsia="Times New Roman" w:hAnsi="Verdana" w:cs="Times New Roman"/>
                  <w:color w:val="970000"/>
                  <w:sz w:val="20"/>
                  <w:lang w:eastAsia="ru-RU"/>
                </w:rPr>
                <w:t>№ 1</w:t>
              </w:r>
            </w:hyperlink>
          </w:p>
        </w:tc>
      </w:tr>
    </w:tbl>
    <w:p w:rsidR="00F50608" w:rsidRPr="00F50608" w:rsidRDefault="00F50608" w:rsidP="00F50608">
      <w:pPr>
        <w:spacing w:after="0" w:line="240" w:lineRule="auto"/>
        <w:rPr>
          <w:rFonts w:ascii="Verdana" w:eastAsia="Times New Roman" w:hAnsi="Verdana" w:cs="Times New Roman"/>
          <w:vanish/>
          <w:sz w:val="20"/>
          <w:szCs w:val="20"/>
          <w:lang w:eastAsia="ru-RU"/>
        </w:rPr>
      </w:pPr>
    </w:p>
    <w:tbl>
      <w:tblPr>
        <w:tblW w:w="4900" w:type="pct"/>
        <w:tblInd w:w="1" w:type="dxa"/>
        <w:tblBorders>
          <w:top w:val="single" w:sz="8" w:space="0" w:color="C3B9B9"/>
          <w:left w:val="single" w:sz="8" w:space="0" w:color="C3B9B9"/>
          <w:bottom w:val="single" w:sz="8" w:space="0" w:color="C3B9B9"/>
          <w:right w:val="single" w:sz="8" w:space="0" w:color="C3B9B9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48"/>
        <w:gridCol w:w="2144"/>
        <w:gridCol w:w="1376"/>
        <w:gridCol w:w="1162"/>
        <w:gridCol w:w="4034"/>
      </w:tblGrid>
      <w:tr w:rsidR="00F50608" w:rsidRPr="00F50608" w:rsidTr="00F50608">
        <w:tc>
          <w:tcPr>
            <w:tcW w:w="200" w:type="pct"/>
            <w:tcBorders>
              <w:top w:val="single" w:sz="8" w:space="0" w:color="C3B9B9"/>
              <w:left w:val="single" w:sz="8" w:space="0" w:color="C3B9B9"/>
              <w:bottom w:val="single" w:sz="8" w:space="0" w:color="C3B9B9"/>
              <w:right w:val="single" w:sz="8" w:space="0" w:color="C3B9B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0608" w:rsidRPr="00F50608" w:rsidRDefault="00F50608" w:rsidP="00F50608">
            <w:pPr>
              <w:spacing w:before="160" w:after="160" w:line="240" w:lineRule="auto"/>
              <w:ind w:left="160" w:right="160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bookmarkStart w:id="3" w:name="бух4"/>
            <w:r w:rsidRPr="00F50608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4</w:t>
            </w:r>
            <w:bookmarkEnd w:id="3"/>
          </w:p>
        </w:tc>
        <w:tc>
          <w:tcPr>
            <w:tcW w:w="1300" w:type="pct"/>
            <w:tcBorders>
              <w:top w:val="single" w:sz="8" w:space="0" w:color="C3B9B9"/>
              <w:left w:val="single" w:sz="8" w:space="0" w:color="C3B9B9"/>
              <w:bottom w:val="single" w:sz="8" w:space="0" w:color="C3B9B9"/>
              <w:right w:val="single" w:sz="8" w:space="0" w:color="C3B9B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0608" w:rsidRPr="00F50608" w:rsidRDefault="00F50608" w:rsidP="00F50608">
            <w:pPr>
              <w:spacing w:before="160" w:after="160" w:line="240" w:lineRule="auto"/>
              <w:ind w:left="160" w:right="160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F50608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Списана торговая надбавка на реализованный товар</w:t>
            </w:r>
          </w:p>
        </w:tc>
        <w:tc>
          <w:tcPr>
            <w:tcW w:w="500" w:type="pct"/>
            <w:tcBorders>
              <w:top w:val="single" w:sz="8" w:space="0" w:color="C3B9B9"/>
              <w:left w:val="single" w:sz="8" w:space="0" w:color="C3B9B9"/>
              <w:bottom w:val="single" w:sz="8" w:space="0" w:color="C3B9B9"/>
              <w:right w:val="single" w:sz="8" w:space="0" w:color="C3B9B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0608" w:rsidRPr="00F50608" w:rsidRDefault="00F50608" w:rsidP="00F50608">
            <w:pPr>
              <w:spacing w:before="160" w:after="160" w:line="240" w:lineRule="auto"/>
              <w:ind w:left="160" w:right="160"/>
              <w:jc w:val="center"/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ru-RU"/>
              </w:rPr>
            </w:pPr>
            <w:r w:rsidRPr="00F50608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szCs w:val="20"/>
                <w:lang w:eastAsia="ru-RU"/>
              </w:rPr>
              <w:t>90.02.1</w:t>
            </w:r>
          </w:p>
        </w:tc>
        <w:tc>
          <w:tcPr>
            <w:tcW w:w="500" w:type="pct"/>
            <w:tcBorders>
              <w:top w:val="single" w:sz="8" w:space="0" w:color="C3B9B9"/>
              <w:left w:val="single" w:sz="8" w:space="0" w:color="C3B9B9"/>
              <w:bottom w:val="single" w:sz="8" w:space="0" w:color="C3B9B9"/>
              <w:right w:val="single" w:sz="8" w:space="0" w:color="C3B9B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0608" w:rsidRPr="00F50608" w:rsidRDefault="00F50608" w:rsidP="00F50608">
            <w:pPr>
              <w:spacing w:before="160" w:after="160" w:line="240" w:lineRule="auto"/>
              <w:ind w:left="160" w:right="160"/>
              <w:jc w:val="center"/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ru-RU"/>
              </w:rPr>
            </w:pPr>
            <w:r w:rsidRPr="00F50608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szCs w:val="20"/>
                <w:lang w:eastAsia="ru-RU"/>
              </w:rPr>
              <w:t>42.01</w:t>
            </w:r>
          </w:p>
        </w:tc>
        <w:tc>
          <w:tcPr>
            <w:tcW w:w="2500" w:type="pct"/>
            <w:tcBorders>
              <w:top w:val="single" w:sz="8" w:space="0" w:color="C3B9B9"/>
              <w:left w:val="single" w:sz="8" w:space="0" w:color="C3B9B9"/>
              <w:bottom w:val="single" w:sz="8" w:space="0" w:color="C3B9B9"/>
              <w:right w:val="single" w:sz="8" w:space="0" w:color="C3B9B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0608" w:rsidRPr="00F50608" w:rsidRDefault="00F50608" w:rsidP="00F50608">
            <w:pPr>
              <w:spacing w:before="160" w:after="160" w:line="240" w:lineRule="auto"/>
              <w:ind w:left="160" w:right="160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hyperlink r:id="rId56" w:tgtFrame="_top" w:history="1">
              <w:r w:rsidRPr="00F50608">
                <w:rPr>
                  <w:rFonts w:ascii="Verdana" w:eastAsia="Times New Roman" w:hAnsi="Verdana" w:cs="Times New Roman"/>
                  <w:color w:val="970000"/>
                  <w:sz w:val="20"/>
                  <w:lang w:eastAsia="ru-RU"/>
                </w:rPr>
                <w:t xml:space="preserve">Расчет бухгалтерии </w:t>
              </w:r>
              <w:r>
                <w:rPr>
                  <w:rFonts w:ascii="Verdana" w:eastAsia="Times New Roman" w:hAnsi="Verdana" w:cs="Times New Roman"/>
                  <w:noProof/>
                  <w:color w:val="970000"/>
                  <w:sz w:val="20"/>
                  <w:szCs w:val="20"/>
                  <w:lang w:eastAsia="ru-RU"/>
                </w:rPr>
                <w:drawing>
                  <wp:inline distT="0" distB="0" distL="0" distR="0">
                    <wp:extent cx="147955" cy="147955"/>
                    <wp:effectExtent l="19050" t="0" r="4445" b="0"/>
                    <wp:docPr id="12" name="Рисунок 12" descr="http://its.1c.ru/db/content/hozoperup/src/_k7/1c.gif">
                      <a:hlinkClick xmlns:a="http://schemas.openxmlformats.org/drawingml/2006/main" r:id="rId25" tgtFrame="&quot;_top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2" descr="http://its.1c.ru/db/content/hozoperup/src/_k7/1c.gif">
                              <a:hlinkClick r:id="rId25" tgtFrame="&quot;_top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2" cstate="print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47955" cy="14795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hyperlink>
          </w:p>
        </w:tc>
      </w:tr>
      <w:tr w:rsidR="00F50608" w:rsidRPr="00F50608" w:rsidTr="00F50608">
        <w:tc>
          <w:tcPr>
            <w:tcW w:w="0" w:type="auto"/>
            <w:gridSpan w:val="5"/>
            <w:tcBorders>
              <w:top w:val="single" w:sz="8" w:space="0" w:color="C3B9B9"/>
              <w:left w:val="single" w:sz="8" w:space="0" w:color="C3B9B9"/>
              <w:bottom w:val="single" w:sz="8" w:space="0" w:color="C3B9B9"/>
              <w:right w:val="single" w:sz="8" w:space="0" w:color="C3B9B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F50608" w:rsidRPr="00F50608" w:rsidRDefault="00F50608" w:rsidP="00F50608">
            <w:pPr>
              <w:spacing w:before="160" w:after="160" w:line="240" w:lineRule="auto"/>
              <w:ind w:left="160" w:right="160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F50608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ru-RU"/>
              </w:rPr>
              <w:t>Сумма</w:t>
            </w:r>
            <w:r w:rsidRPr="00F50608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 – величина торговой надбавки (с НДС</w:t>
            </w:r>
            <w:proofErr w:type="gramStart"/>
            <w:r w:rsidRPr="00F50608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 )</w:t>
            </w:r>
            <w:proofErr w:type="gramEnd"/>
            <w:r w:rsidRPr="00F50608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 со знаком "минус"</w:t>
            </w:r>
          </w:p>
          <w:p w:rsidR="00F50608" w:rsidRPr="00F50608" w:rsidRDefault="00F50608" w:rsidP="00F50608">
            <w:pPr>
              <w:spacing w:before="160" w:after="160" w:line="240" w:lineRule="auto"/>
              <w:ind w:left="160" w:right="160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F50608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ru-RU"/>
              </w:rPr>
              <w:t>Дата</w:t>
            </w:r>
            <w:r w:rsidRPr="00F50608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 - по дате продажи через торговую сеть - дата проводки </w:t>
            </w:r>
            <w:hyperlink r:id="rId57" w:anchor="бух1" w:history="1">
              <w:r w:rsidRPr="00F50608">
                <w:rPr>
                  <w:rFonts w:ascii="Verdana" w:eastAsia="Times New Roman" w:hAnsi="Verdana" w:cs="Times New Roman"/>
                  <w:color w:val="970000"/>
                  <w:sz w:val="20"/>
                  <w:lang w:eastAsia="ru-RU"/>
                </w:rPr>
                <w:t>№ 1</w:t>
              </w:r>
            </w:hyperlink>
          </w:p>
        </w:tc>
      </w:tr>
    </w:tbl>
    <w:p w:rsidR="00F50608" w:rsidRPr="00F50608" w:rsidRDefault="00F50608" w:rsidP="00F50608">
      <w:pPr>
        <w:spacing w:after="0" w:line="240" w:lineRule="auto"/>
        <w:rPr>
          <w:rFonts w:ascii="Verdana" w:eastAsia="Times New Roman" w:hAnsi="Verdana" w:cs="Times New Roman"/>
          <w:vanish/>
          <w:sz w:val="20"/>
          <w:szCs w:val="20"/>
          <w:lang w:eastAsia="ru-RU"/>
        </w:rPr>
      </w:pPr>
    </w:p>
    <w:tbl>
      <w:tblPr>
        <w:tblW w:w="4900" w:type="pct"/>
        <w:tblInd w:w="1" w:type="dxa"/>
        <w:tblBorders>
          <w:top w:val="single" w:sz="8" w:space="0" w:color="C3B9B9"/>
          <w:left w:val="single" w:sz="8" w:space="0" w:color="C3B9B9"/>
          <w:bottom w:val="single" w:sz="8" w:space="0" w:color="C3B9B9"/>
          <w:right w:val="single" w:sz="8" w:space="0" w:color="C3B9B9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40"/>
        <w:gridCol w:w="8924"/>
      </w:tblGrid>
      <w:tr w:rsidR="00F50608" w:rsidRPr="00F50608" w:rsidTr="00F50608">
        <w:tc>
          <w:tcPr>
            <w:tcW w:w="200" w:type="pct"/>
            <w:tcBorders>
              <w:top w:val="single" w:sz="8" w:space="0" w:color="C3B9B9"/>
              <w:left w:val="single" w:sz="8" w:space="0" w:color="C3B9B9"/>
              <w:bottom w:val="single" w:sz="8" w:space="0" w:color="C3B9B9"/>
              <w:right w:val="single" w:sz="8" w:space="0" w:color="C3B9B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F50608" w:rsidRPr="00F50608" w:rsidRDefault="00F50608" w:rsidP="00F506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72"/>
                <w:szCs w:val="72"/>
                <w:lang w:eastAsia="ru-RU"/>
              </w:rPr>
            </w:pPr>
            <w:r w:rsidRPr="00F50608">
              <w:rPr>
                <w:rFonts w:ascii="Times New Roman" w:eastAsia="Times New Roman" w:hAnsi="Times New Roman" w:cs="Times New Roman"/>
                <w:b/>
                <w:bCs/>
                <w:color w:val="FF0000"/>
                <w:sz w:val="72"/>
                <w:szCs w:val="72"/>
                <w:lang w:eastAsia="ru-RU"/>
              </w:rPr>
              <w:t>!</w:t>
            </w:r>
          </w:p>
        </w:tc>
        <w:tc>
          <w:tcPr>
            <w:tcW w:w="0" w:type="auto"/>
            <w:tcBorders>
              <w:top w:val="single" w:sz="8" w:space="0" w:color="C3B9B9"/>
              <w:left w:val="single" w:sz="8" w:space="0" w:color="C3B9B9"/>
              <w:bottom w:val="single" w:sz="8" w:space="0" w:color="C3B9B9"/>
              <w:right w:val="single" w:sz="8" w:space="0" w:color="C3B9B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F50608" w:rsidRPr="00F50608" w:rsidRDefault="00F50608" w:rsidP="00F50608">
            <w:pPr>
              <w:spacing w:before="160" w:after="160" w:line="240" w:lineRule="auto"/>
              <w:ind w:left="160" w:right="160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proofErr w:type="gramStart"/>
            <w:r w:rsidRPr="00F50608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Согласно </w:t>
            </w:r>
            <w:hyperlink r:id="rId58" w:tgtFrame="_top" w:history="1">
              <w:r w:rsidRPr="00F50608">
                <w:rPr>
                  <w:rFonts w:ascii="Verdana" w:eastAsia="Times New Roman" w:hAnsi="Verdana" w:cs="Times New Roman"/>
                  <w:color w:val="970000"/>
                  <w:sz w:val="20"/>
                  <w:lang w:eastAsia="ru-RU"/>
                </w:rPr>
                <w:t>п. 4 письма Минфина России</w:t>
              </w:r>
            </w:hyperlink>
            <w:r w:rsidRPr="00F50608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 от 12.11.1996 № 96 "О порядке отражения в бухгалтерском учете отдельных операций, связанных с налогом на добавленную стоимость и акцизами" - "в случае </w:t>
            </w:r>
            <w:r w:rsidRPr="00F50608">
              <w:rPr>
                <w:rFonts w:ascii="Verdana" w:eastAsia="Times New Roman" w:hAnsi="Verdana" w:cs="Times New Roman"/>
                <w:sz w:val="20"/>
                <w:lang w:eastAsia="ru-RU"/>
              </w:rPr>
              <w:t>возврата</w:t>
            </w:r>
            <w:r w:rsidRPr="00F50608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 </w:t>
            </w:r>
            <w:r w:rsidRPr="00F50608">
              <w:rPr>
                <w:rFonts w:ascii="Verdana" w:eastAsia="Times New Roman" w:hAnsi="Verdana" w:cs="Times New Roman"/>
                <w:sz w:val="20"/>
                <w:lang w:eastAsia="ru-RU"/>
              </w:rPr>
              <w:t>покупателем</w:t>
            </w:r>
            <w:r w:rsidRPr="00F50608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 (заказчиком) продукции (без ее замены) данные, ранее отраженные на счетах бухгалтерского учета операций по реализации продукции и сумм налога на добавленную стоимость, должны быть уточнены путем внесения </w:t>
            </w:r>
            <w:r w:rsidRPr="00F50608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lastRenderedPageBreak/>
              <w:t>исправительных записей на соответствующие</w:t>
            </w:r>
            <w:proofErr w:type="gramEnd"/>
            <w:r w:rsidRPr="00F50608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 счета".</w:t>
            </w:r>
          </w:p>
        </w:tc>
      </w:tr>
    </w:tbl>
    <w:p w:rsidR="00F50608" w:rsidRPr="00F50608" w:rsidRDefault="00F50608" w:rsidP="00F50608">
      <w:pPr>
        <w:spacing w:after="0" w:line="240" w:lineRule="auto"/>
        <w:rPr>
          <w:rFonts w:ascii="Verdana" w:eastAsia="Times New Roman" w:hAnsi="Verdana" w:cs="Times New Roman"/>
          <w:vanish/>
          <w:sz w:val="20"/>
          <w:szCs w:val="20"/>
          <w:lang w:eastAsia="ru-RU"/>
        </w:rPr>
      </w:pPr>
    </w:p>
    <w:tbl>
      <w:tblPr>
        <w:tblW w:w="4900" w:type="pct"/>
        <w:tblInd w:w="1" w:type="dxa"/>
        <w:tblBorders>
          <w:top w:val="single" w:sz="8" w:space="0" w:color="C3B9B9"/>
          <w:left w:val="single" w:sz="8" w:space="0" w:color="C3B9B9"/>
          <w:bottom w:val="single" w:sz="8" w:space="0" w:color="C3B9B9"/>
          <w:right w:val="single" w:sz="8" w:space="0" w:color="C3B9B9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48"/>
        <w:gridCol w:w="1965"/>
        <w:gridCol w:w="1376"/>
        <w:gridCol w:w="1162"/>
        <w:gridCol w:w="4213"/>
      </w:tblGrid>
      <w:tr w:rsidR="00F50608" w:rsidRPr="00F50608" w:rsidTr="00F50608">
        <w:tc>
          <w:tcPr>
            <w:tcW w:w="200" w:type="pct"/>
            <w:tcBorders>
              <w:top w:val="single" w:sz="8" w:space="0" w:color="C3B9B9"/>
              <w:left w:val="single" w:sz="8" w:space="0" w:color="C3B9B9"/>
              <w:bottom w:val="single" w:sz="8" w:space="0" w:color="C3B9B9"/>
              <w:right w:val="single" w:sz="8" w:space="0" w:color="C3B9B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0608" w:rsidRPr="00F50608" w:rsidRDefault="00F50608" w:rsidP="00F50608">
            <w:pPr>
              <w:spacing w:before="160" w:after="160" w:line="240" w:lineRule="auto"/>
              <w:ind w:left="160" w:right="160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bookmarkStart w:id="4" w:name="бух5"/>
            <w:r w:rsidRPr="00F50608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5</w:t>
            </w:r>
            <w:bookmarkEnd w:id="4"/>
          </w:p>
        </w:tc>
        <w:tc>
          <w:tcPr>
            <w:tcW w:w="1300" w:type="pct"/>
            <w:tcBorders>
              <w:top w:val="single" w:sz="8" w:space="0" w:color="C3B9B9"/>
              <w:left w:val="single" w:sz="8" w:space="0" w:color="C3B9B9"/>
              <w:bottom w:val="single" w:sz="8" w:space="0" w:color="C3B9B9"/>
              <w:right w:val="single" w:sz="8" w:space="0" w:color="C3B9B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0608" w:rsidRPr="00F50608" w:rsidRDefault="00F50608" w:rsidP="00F50608">
            <w:pPr>
              <w:spacing w:before="160" w:after="160" w:line="240" w:lineRule="auto"/>
              <w:ind w:left="160" w:right="160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hyperlink r:id="rId59" w:tgtFrame="_top" w:history="1">
              <w:r w:rsidRPr="00F50608">
                <w:rPr>
                  <w:rFonts w:ascii="Verdana" w:eastAsia="Times New Roman" w:hAnsi="Verdana" w:cs="Times New Roman"/>
                  <w:color w:val="970000"/>
                  <w:sz w:val="20"/>
                  <w:lang w:eastAsia="ru-RU"/>
                </w:rPr>
                <w:t>Покупатель вернул товар</w:t>
              </w:r>
              <w:r>
                <w:rPr>
                  <w:rFonts w:ascii="Verdana" w:eastAsia="Times New Roman" w:hAnsi="Verdana" w:cs="Times New Roman"/>
                  <w:noProof/>
                  <w:color w:val="970000"/>
                  <w:sz w:val="20"/>
                  <w:szCs w:val="20"/>
                  <w:lang w:eastAsia="ru-RU"/>
                </w:rPr>
                <w:drawing>
                  <wp:inline distT="0" distB="0" distL="0" distR="0">
                    <wp:extent cx="147955" cy="147955"/>
                    <wp:effectExtent l="19050" t="0" r="4445" b="0"/>
                    <wp:docPr id="13" name="Рисунок 13" descr="http://its.1c.ru/db/content/hozoperup/src/_k7/1c.gif">
                      <a:hlinkClick xmlns:a="http://schemas.openxmlformats.org/drawingml/2006/main" r:id="rId59" tgtFrame="&quot;_top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3" descr="http://its.1c.ru/db/content/hozoperup/src/_k7/1c.gif">
                              <a:hlinkClick r:id="rId59" tgtFrame="&quot;_top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2" cstate="print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47955" cy="14795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hyperlink>
          </w:p>
        </w:tc>
        <w:tc>
          <w:tcPr>
            <w:tcW w:w="500" w:type="pct"/>
            <w:tcBorders>
              <w:top w:val="single" w:sz="8" w:space="0" w:color="C3B9B9"/>
              <w:left w:val="single" w:sz="8" w:space="0" w:color="C3B9B9"/>
              <w:bottom w:val="single" w:sz="8" w:space="0" w:color="C3B9B9"/>
              <w:right w:val="single" w:sz="8" w:space="0" w:color="C3B9B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0608" w:rsidRPr="00F50608" w:rsidRDefault="00F50608" w:rsidP="00F50608">
            <w:pPr>
              <w:spacing w:before="160" w:after="160" w:line="240" w:lineRule="auto"/>
              <w:ind w:left="160" w:right="160"/>
              <w:jc w:val="center"/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ru-RU"/>
              </w:rPr>
            </w:pPr>
            <w:r w:rsidRPr="00F50608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szCs w:val="20"/>
                <w:lang w:eastAsia="ru-RU"/>
              </w:rPr>
              <w:t>90.02.1</w:t>
            </w:r>
          </w:p>
        </w:tc>
        <w:tc>
          <w:tcPr>
            <w:tcW w:w="500" w:type="pct"/>
            <w:tcBorders>
              <w:top w:val="single" w:sz="8" w:space="0" w:color="C3B9B9"/>
              <w:left w:val="single" w:sz="8" w:space="0" w:color="C3B9B9"/>
              <w:bottom w:val="single" w:sz="8" w:space="0" w:color="C3B9B9"/>
              <w:right w:val="single" w:sz="8" w:space="0" w:color="C3B9B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0608" w:rsidRPr="00F50608" w:rsidRDefault="00F50608" w:rsidP="00F50608">
            <w:pPr>
              <w:spacing w:before="160" w:after="160" w:line="240" w:lineRule="auto"/>
              <w:ind w:left="160" w:right="160"/>
              <w:jc w:val="center"/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ru-RU"/>
              </w:rPr>
            </w:pPr>
            <w:r w:rsidRPr="00F50608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szCs w:val="20"/>
                <w:lang w:eastAsia="ru-RU"/>
              </w:rPr>
              <w:t>41.01</w:t>
            </w:r>
          </w:p>
        </w:tc>
        <w:tc>
          <w:tcPr>
            <w:tcW w:w="2500" w:type="pct"/>
            <w:tcBorders>
              <w:top w:val="single" w:sz="8" w:space="0" w:color="C3B9B9"/>
              <w:left w:val="single" w:sz="8" w:space="0" w:color="C3B9B9"/>
              <w:bottom w:val="single" w:sz="8" w:space="0" w:color="C3B9B9"/>
              <w:right w:val="single" w:sz="8" w:space="0" w:color="C3B9B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0608" w:rsidRPr="00F50608" w:rsidRDefault="00F50608" w:rsidP="00F50608">
            <w:pPr>
              <w:spacing w:before="160" w:after="160" w:line="240" w:lineRule="auto"/>
              <w:ind w:left="160" w:right="160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F50608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Заявление покупателя, кассовый и/или товарный чек, накладная</w:t>
            </w:r>
          </w:p>
        </w:tc>
      </w:tr>
      <w:tr w:rsidR="00F50608" w:rsidRPr="00F50608" w:rsidTr="00F50608">
        <w:tc>
          <w:tcPr>
            <w:tcW w:w="0" w:type="auto"/>
            <w:gridSpan w:val="5"/>
            <w:tcBorders>
              <w:top w:val="single" w:sz="8" w:space="0" w:color="C3B9B9"/>
              <w:left w:val="single" w:sz="8" w:space="0" w:color="C3B9B9"/>
              <w:bottom w:val="single" w:sz="8" w:space="0" w:color="C3B9B9"/>
              <w:right w:val="single" w:sz="8" w:space="0" w:color="C3B9B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F50608" w:rsidRPr="00F50608" w:rsidRDefault="00F50608" w:rsidP="00F50608">
            <w:pPr>
              <w:spacing w:before="160" w:after="160" w:line="240" w:lineRule="auto"/>
              <w:ind w:left="160" w:right="160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F50608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ru-RU"/>
              </w:rPr>
              <w:t xml:space="preserve">Сумма </w:t>
            </w:r>
            <w:r w:rsidRPr="00F50608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– по учетной (продажной) стоимости возвращаемого товара - со знаком "минус"</w:t>
            </w:r>
          </w:p>
          <w:p w:rsidR="00F50608" w:rsidRPr="00F50608" w:rsidRDefault="00F50608" w:rsidP="00F50608">
            <w:pPr>
              <w:spacing w:before="160" w:after="160" w:line="240" w:lineRule="auto"/>
              <w:ind w:left="160" w:right="160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F50608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ru-RU"/>
              </w:rPr>
              <w:t xml:space="preserve">Дата </w:t>
            </w:r>
            <w:r w:rsidRPr="00F50608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– по дате принятия возвращаемого товара к бухгалтерскому учету</w:t>
            </w:r>
          </w:p>
        </w:tc>
      </w:tr>
    </w:tbl>
    <w:p w:rsidR="00F50608" w:rsidRPr="00F50608" w:rsidRDefault="00F50608" w:rsidP="00F50608">
      <w:pPr>
        <w:spacing w:after="0" w:line="240" w:lineRule="auto"/>
        <w:rPr>
          <w:rFonts w:ascii="Verdana" w:eastAsia="Times New Roman" w:hAnsi="Verdana" w:cs="Times New Roman"/>
          <w:vanish/>
          <w:sz w:val="20"/>
          <w:szCs w:val="20"/>
          <w:lang w:eastAsia="ru-RU"/>
        </w:rPr>
      </w:pPr>
    </w:p>
    <w:tbl>
      <w:tblPr>
        <w:tblW w:w="4900" w:type="pct"/>
        <w:tblInd w:w="1" w:type="dxa"/>
        <w:tblBorders>
          <w:top w:val="single" w:sz="8" w:space="0" w:color="C3B9B9"/>
          <w:left w:val="single" w:sz="8" w:space="0" w:color="C3B9B9"/>
          <w:bottom w:val="single" w:sz="8" w:space="0" w:color="C3B9B9"/>
          <w:right w:val="single" w:sz="8" w:space="0" w:color="C3B9B9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48"/>
        <w:gridCol w:w="2072"/>
        <w:gridCol w:w="1162"/>
        <w:gridCol w:w="1162"/>
        <w:gridCol w:w="4320"/>
      </w:tblGrid>
      <w:tr w:rsidR="00F50608" w:rsidRPr="00F50608" w:rsidTr="00F50608">
        <w:tc>
          <w:tcPr>
            <w:tcW w:w="200" w:type="pct"/>
            <w:tcBorders>
              <w:top w:val="single" w:sz="8" w:space="0" w:color="C3B9B9"/>
              <w:left w:val="single" w:sz="8" w:space="0" w:color="C3B9B9"/>
              <w:bottom w:val="single" w:sz="8" w:space="0" w:color="C3B9B9"/>
              <w:right w:val="single" w:sz="8" w:space="0" w:color="C3B9B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0608" w:rsidRPr="00F50608" w:rsidRDefault="00F50608" w:rsidP="00F50608">
            <w:pPr>
              <w:spacing w:before="160" w:after="160" w:line="240" w:lineRule="auto"/>
              <w:ind w:left="160" w:right="160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bookmarkStart w:id="5" w:name="бух6"/>
            <w:r w:rsidRPr="00F50608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6</w:t>
            </w:r>
            <w:bookmarkEnd w:id="5"/>
          </w:p>
        </w:tc>
        <w:tc>
          <w:tcPr>
            <w:tcW w:w="1300" w:type="pct"/>
            <w:tcBorders>
              <w:top w:val="single" w:sz="8" w:space="0" w:color="C3B9B9"/>
              <w:left w:val="single" w:sz="8" w:space="0" w:color="C3B9B9"/>
              <w:bottom w:val="single" w:sz="8" w:space="0" w:color="C3B9B9"/>
              <w:right w:val="single" w:sz="8" w:space="0" w:color="C3B9B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0608" w:rsidRPr="00F50608" w:rsidRDefault="00F50608" w:rsidP="00F50608">
            <w:pPr>
              <w:spacing w:before="160" w:after="160" w:line="240" w:lineRule="auto"/>
              <w:ind w:left="160" w:right="160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F50608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Выплачены деньги </w:t>
            </w:r>
            <w:r w:rsidRPr="00F50608">
              <w:rPr>
                <w:rFonts w:ascii="Verdana" w:eastAsia="Times New Roman" w:hAnsi="Verdana" w:cs="Times New Roman"/>
                <w:sz w:val="20"/>
                <w:lang w:eastAsia="ru-RU"/>
              </w:rPr>
              <w:t>покупателю</w:t>
            </w:r>
            <w:r w:rsidRPr="00F50608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 из кассы за </w:t>
            </w:r>
            <w:r w:rsidRPr="00F50608">
              <w:rPr>
                <w:rFonts w:ascii="Verdana" w:eastAsia="Times New Roman" w:hAnsi="Verdana" w:cs="Times New Roman"/>
                <w:sz w:val="20"/>
                <w:lang w:eastAsia="ru-RU"/>
              </w:rPr>
              <w:t>возвращенный</w:t>
            </w:r>
            <w:r w:rsidRPr="00F50608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 товар</w:t>
            </w:r>
          </w:p>
        </w:tc>
        <w:tc>
          <w:tcPr>
            <w:tcW w:w="500" w:type="pct"/>
            <w:tcBorders>
              <w:top w:val="single" w:sz="8" w:space="0" w:color="C3B9B9"/>
              <w:left w:val="single" w:sz="8" w:space="0" w:color="C3B9B9"/>
              <w:bottom w:val="single" w:sz="8" w:space="0" w:color="C3B9B9"/>
              <w:right w:val="single" w:sz="8" w:space="0" w:color="C3B9B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0608" w:rsidRPr="00F50608" w:rsidRDefault="00F50608" w:rsidP="00F50608">
            <w:pPr>
              <w:spacing w:before="160" w:after="160" w:line="240" w:lineRule="auto"/>
              <w:ind w:left="160" w:right="160"/>
              <w:jc w:val="center"/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ru-RU"/>
              </w:rPr>
            </w:pPr>
            <w:r w:rsidRPr="00F50608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ru-RU"/>
              </w:rPr>
              <w:t>76.06</w:t>
            </w:r>
          </w:p>
        </w:tc>
        <w:tc>
          <w:tcPr>
            <w:tcW w:w="500" w:type="pct"/>
            <w:tcBorders>
              <w:top w:val="single" w:sz="8" w:space="0" w:color="C3B9B9"/>
              <w:left w:val="single" w:sz="8" w:space="0" w:color="C3B9B9"/>
              <w:bottom w:val="single" w:sz="8" w:space="0" w:color="C3B9B9"/>
              <w:right w:val="single" w:sz="8" w:space="0" w:color="C3B9B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0608" w:rsidRPr="00F50608" w:rsidRDefault="00F50608" w:rsidP="00F50608">
            <w:pPr>
              <w:spacing w:before="160" w:after="160" w:line="240" w:lineRule="auto"/>
              <w:ind w:left="160" w:right="160"/>
              <w:jc w:val="center"/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ru-RU"/>
              </w:rPr>
            </w:pPr>
            <w:r w:rsidRPr="00F50608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ru-RU"/>
              </w:rPr>
              <w:t>50.01</w:t>
            </w:r>
          </w:p>
        </w:tc>
        <w:tc>
          <w:tcPr>
            <w:tcW w:w="2500" w:type="pct"/>
            <w:tcBorders>
              <w:top w:val="single" w:sz="8" w:space="0" w:color="C3B9B9"/>
              <w:left w:val="single" w:sz="8" w:space="0" w:color="C3B9B9"/>
              <w:bottom w:val="single" w:sz="8" w:space="0" w:color="C3B9B9"/>
              <w:right w:val="single" w:sz="8" w:space="0" w:color="C3B9B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0608" w:rsidRPr="00F50608" w:rsidRDefault="00F50608" w:rsidP="00F50608">
            <w:pPr>
              <w:spacing w:before="160" w:after="160" w:line="240" w:lineRule="auto"/>
              <w:ind w:left="160" w:right="160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F50608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Расчет бухгалтерии</w:t>
            </w:r>
          </w:p>
          <w:p w:rsidR="00F50608" w:rsidRPr="00F50608" w:rsidRDefault="00F50608" w:rsidP="00F50608">
            <w:pPr>
              <w:spacing w:before="160" w:after="160" w:line="240" w:lineRule="auto"/>
              <w:ind w:left="160" w:right="160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hyperlink r:id="rId60" w:tgtFrame="_top" w:history="1">
              <w:r w:rsidRPr="00F50608">
                <w:rPr>
                  <w:rFonts w:ascii="Verdana" w:eastAsia="Times New Roman" w:hAnsi="Verdana" w:cs="Times New Roman"/>
                  <w:color w:val="970000"/>
                  <w:sz w:val="20"/>
                  <w:lang w:eastAsia="ru-RU"/>
                </w:rPr>
                <w:t xml:space="preserve">РКО </w:t>
              </w:r>
              <w:r>
                <w:rPr>
                  <w:rFonts w:ascii="Verdana" w:eastAsia="Times New Roman" w:hAnsi="Verdana" w:cs="Times New Roman"/>
                  <w:noProof/>
                  <w:color w:val="970000"/>
                  <w:sz w:val="20"/>
                  <w:szCs w:val="20"/>
                  <w:lang w:eastAsia="ru-RU"/>
                </w:rPr>
                <w:drawing>
                  <wp:inline distT="0" distB="0" distL="0" distR="0">
                    <wp:extent cx="147955" cy="147955"/>
                    <wp:effectExtent l="19050" t="0" r="4445" b="0"/>
                    <wp:docPr id="14" name="Рисунок 14" descr="http://its.1c.ru/db/content/hozoperup/src/_k7/1c.gif">
                      <a:hlinkClick xmlns:a="http://schemas.openxmlformats.org/drawingml/2006/main" r:id="rId60" tgtFrame="&quot;_top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4" descr="http://its.1c.ru/db/content/hozoperup/src/_k7/1c.gif">
                              <a:hlinkClick r:id="rId60" tgtFrame="&quot;_top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2" cstate="print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47955" cy="14795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hyperlink>
            <w:r w:rsidRPr="00F50608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– </w:t>
            </w:r>
            <w:hyperlink r:id="rId61" w:anchor="content:12013060:1:20" w:tgtFrame="_top" w:history="1">
              <w:r w:rsidRPr="00F50608">
                <w:rPr>
                  <w:rFonts w:ascii="Verdana" w:eastAsia="Times New Roman" w:hAnsi="Verdana" w:cs="Times New Roman"/>
                  <w:color w:val="970000"/>
                  <w:sz w:val="20"/>
                  <w:lang w:eastAsia="ru-RU"/>
                </w:rPr>
                <w:t>Форма КО-2</w:t>
              </w:r>
            </w:hyperlink>
            <w:r w:rsidRPr="00F50608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, утв. постановлением Госкомстата РФ от 18.08.1998 № 88</w:t>
            </w:r>
          </w:p>
        </w:tc>
      </w:tr>
      <w:tr w:rsidR="00F50608" w:rsidRPr="00F50608" w:rsidTr="00F50608">
        <w:tc>
          <w:tcPr>
            <w:tcW w:w="0" w:type="auto"/>
            <w:gridSpan w:val="5"/>
            <w:tcBorders>
              <w:top w:val="single" w:sz="8" w:space="0" w:color="C3B9B9"/>
              <w:left w:val="single" w:sz="8" w:space="0" w:color="C3B9B9"/>
              <w:bottom w:val="single" w:sz="8" w:space="0" w:color="C3B9B9"/>
              <w:right w:val="single" w:sz="8" w:space="0" w:color="C3B9B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F50608" w:rsidRPr="00F50608" w:rsidRDefault="00F50608" w:rsidP="00F50608">
            <w:pPr>
              <w:spacing w:before="160" w:after="160" w:line="240" w:lineRule="auto"/>
              <w:ind w:left="160" w:right="160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F50608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ru-RU"/>
              </w:rPr>
              <w:t>Сумма</w:t>
            </w:r>
            <w:r w:rsidRPr="00F50608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 - продажная стоимость возвращенного товара</w:t>
            </w:r>
          </w:p>
          <w:p w:rsidR="00F50608" w:rsidRPr="00F50608" w:rsidRDefault="00F50608" w:rsidP="00F50608">
            <w:pPr>
              <w:spacing w:before="160" w:after="160" w:line="240" w:lineRule="auto"/>
              <w:ind w:left="160" w:right="160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F50608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ru-RU"/>
              </w:rPr>
              <w:t>Дата</w:t>
            </w:r>
            <w:r w:rsidRPr="00F50608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 - по дате </w:t>
            </w:r>
            <w:r w:rsidRPr="00F50608">
              <w:rPr>
                <w:rFonts w:ascii="Verdana" w:eastAsia="Times New Roman" w:hAnsi="Verdana" w:cs="Times New Roman"/>
                <w:sz w:val="20"/>
                <w:lang w:eastAsia="ru-RU"/>
              </w:rPr>
              <w:t>возврата</w:t>
            </w:r>
            <w:r w:rsidRPr="00F50608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 денег </w:t>
            </w:r>
            <w:r w:rsidRPr="00F50608">
              <w:rPr>
                <w:rFonts w:ascii="Verdana" w:eastAsia="Times New Roman" w:hAnsi="Verdana" w:cs="Times New Roman"/>
                <w:sz w:val="20"/>
                <w:lang w:eastAsia="ru-RU"/>
              </w:rPr>
              <w:t>покупателю</w:t>
            </w:r>
            <w:r w:rsidRPr="00F50608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 - дата РКО</w:t>
            </w:r>
          </w:p>
        </w:tc>
      </w:tr>
    </w:tbl>
    <w:p w:rsidR="00F50608" w:rsidRPr="00F50608" w:rsidRDefault="00F50608" w:rsidP="00F50608">
      <w:pPr>
        <w:spacing w:after="0" w:line="240" w:lineRule="auto"/>
        <w:rPr>
          <w:rFonts w:ascii="Verdana" w:eastAsia="Times New Roman" w:hAnsi="Verdana" w:cs="Times New Roman"/>
          <w:vanish/>
          <w:sz w:val="20"/>
          <w:szCs w:val="20"/>
          <w:lang w:eastAsia="ru-RU"/>
        </w:rPr>
      </w:pPr>
    </w:p>
    <w:tbl>
      <w:tblPr>
        <w:tblW w:w="4900" w:type="pct"/>
        <w:tblInd w:w="1" w:type="dxa"/>
        <w:tblBorders>
          <w:top w:val="single" w:sz="8" w:space="0" w:color="C3B9B9"/>
          <w:left w:val="single" w:sz="8" w:space="0" w:color="C3B9B9"/>
          <w:bottom w:val="single" w:sz="8" w:space="0" w:color="C3B9B9"/>
          <w:right w:val="single" w:sz="8" w:space="0" w:color="C3B9B9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48"/>
        <w:gridCol w:w="2226"/>
        <w:gridCol w:w="1162"/>
        <w:gridCol w:w="1376"/>
        <w:gridCol w:w="3952"/>
      </w:tblGrid>
      <w:tr w:rsidR="00F50608" w:rsidRPr="00F50608" w:rsidTr="00F50608">
        <w:tc>
          <w:tcPr>
            <w:tcW w:w="200" w:type="pct"/>
            <w:tcBorders>
              <w:top w:val="single" w:sz="8" w:space="0" w:color="C3B9B9"/>
              <w:left w:val="single" w:sz="8" w:space="0" w:color="C3B9B9"/>
              <w:bottom w:val="single" w:sz="8" w:space="0" w:color="C3B9B9"/>
              <w:right w:val="single" w:sz="8" w:space="0" w:color="C3B9B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0608" w:rsidRPr="00F50608" w:rsidRDefault="00F50608" w:rsidP="00F50608">
            <w:pPr>
              <w:spacing w:before="160" w:after="160" w:line="240" w:lineRule="auto"/>
              <w:ind w:left="160" w:right="160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bookmarkStart w:id="6" w:name="бух7"/>
            <w:r w:rsidRPr="00F50608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7</w:t>
            </w:r>
            <w:bookmarkEnd w:id="6"/>
          </w:p>
        </w:tc>
        <w:tc>
          <w:tcPr>
            <w:tcW w:w="1300" w:type="pct"/>
            <w:tcBorders>
              <w:top w:val="single" w:sz="8" w:space="0" w:color="C3B9B9"/>
              <w:left w:val="single" w:sz="8" w:space="0" w:color="C3B9B9"/>
              <w:bottom w:val="single" w:sz="8" w:space="0" w:color="C3B9B9"/>
              <w:right w:val="single" w:sz="8" w:space="0" w:color="C3B9B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0608" w:rsidRPr="00F50608" w:rsidRDefault="00F50608" w:rsidP="00F50608">
            <w:pPr>
              <w:spacing w:before="160" w:after="160" w:line="240" w:lineRule="auto"/>
              <w:ind w:left="160" w:right="160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F50608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Скорректирован розничный товарооборот на стоимость возвращенных товаров (продажная стоимость с учетом НДС)</w:t>
            </w:r>
          </w:p>
        </w:tc>
        <w:tc>
          <w:tcPr>
            <w:tcW w:w="500" w:type="pct"/>
            <w:tcBorders>
              <w:top w:val="single" w:sz="8" w:space="0" w:color="C3B9B9"/>
              <w:left w:val="single" w:sz="8" w:space="0" w:color="C3B9B9"/>
              <w:bottom w:val="single" w:sz="8" w:space="0" w:color="C3B9B9"/>
              <w:right w:val="single" w:sz="8" w:space="0" w:color="C3B9B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0608" w:rsidRPr="00F50608" w:rsidRDefault="00F50608" w:rsidP="00F50608">
            <w:pPr>
              <w:spacing w:before="160" w:after="160" w:line="240" w:lineRule="auto"/>
              <w:ind w:left="160" w:right="160"/>
              <w:jc w:val="center"/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ru-RU"/>
              </w:rPr>
            </w:pPr>
            <w:r w:rsidRPr="00F50608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szCs w:val="20"/>
                <w:lang w:eastAsia="ru-RU"/>
              </w:rPr>
              <w:t>76.06</w:t>
            </w:r>
          </w:p>
        </w:tc>
        <w:tc>
          <w:tcPr>
            <w:tcW w:w="500" w:type="pct"/>
            <w:tcBorders>
              <w:top w:val="single" w:sz="8" w:space="0" w:color="C3B9B9"/>
              <w:left w:val="single" w:sz="8" w:space="0" w:color="C3B9B9"/>
              <w:bottom w:val="single" w:sz="8" w:space="0" w:color="C3B9B9"/>
              <w:right w:val="single" w:sz="8" w:space="0" w:color="C3B9B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0608" w:rsidRPr="00F50608" w:rsidRDefault="00F50608" w:rsidP="00F50608">
            <w:pPr>
              <w:spacing w:before="160" w:after="160" w:line="240" w:lineRule="auto"/>
              <w:ind w:left="160" w:right="160"/>
              <w:jc w:val="center"/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ru-RU"/>
              </w:rPr>
            </w:pPr>
            <w:r w:rsidRPr="00F50608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szCs w:val="20"/>
                <w:lang w:eastAsia="ru-RU"/>
              </w:rPr>
              <w:t>90.01.1</w:t>
            </w:r>
          </w:p>
        </w:tc>
        <w:tc>
          <w:tcPr>
            <w:tcW w:w="2500" w:type="pct"/>
            <w:tcBorders>
              <w:top w:val="single" w:sz="8" w:space="0" w:color="C3B9B9"/>
              <w:left w:val="single" w:sz="8" w:space="0" w:color="C3B9B9"/>
              <w:bottom w:val="single" w:sz="8" w:space="0" w:color="C3B9B9"/>
              <w:right w:val="single" w:sz="8" w:space="0" w:color="C3B9B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0608" w:rsidRPr="00F50608" w:rsidRDefault="00F50608" w:rsidP="00F50608">
            <w:pPr>
              <w:spacing w:before="160" w:after="160" w:line="240" w:lineRule="auto"/>
              <w:ind w:left="160" w:right="160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hyperlink r:id="rId62" w:tgtFrame="_top" w:history="1">
              <w:r w:rsidRPr="00F50608">
                <w:rPr>
                  <w:rFonts w:ascii="Verdana" w:eastAsia="Times New Roman" w:hAnsi="Verdana" w:cs="Times New Roman"/>
                  <w:color w:val="970000"/>
                  <w:sz w:val="20"/>
                  <w:lang w:eastAsia="ru-RU"/>
                </w:rPr>
                <w:t xml:space="preserve">Расчет бухгалтерии </w:t>
              </w:r>
              <w:r>
                <w:rPr>
                  <w:rFonts w:ascii="Verdana" w:eastAsia="Times New Roman" w:hAnsi="Verdana" w:cs="Times New Roman"/>
                  <w:noProof/>
                  <w:color w:val="970000"/>
                  <w:sz w:val="20"/>
                  <w:szCs w:val="20"/>
                  <w:lang w:eastAsia="ru-RU"/>
                </w:rPr>
                <w:drawing>
                  <wp:inline distT="0" distB="0" distL="0" distR="0">
                    <wp:extent cx="147955" cy="147955"/>
                    <wp:effectExtent l="19050" t="0" r="4445" b="0"/>
                    <wp:docPr id="15" name="Рисунок 15" descr="http://its.1c.ru/db/content/hozoperup/src/_k7/1c.gif">
                      <a:hlinkClick xmlns:a="http://schemas.openxmlformats.org/drawingml/2006/main" r:id="rId62" tgtFrame="&quot;_top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5" descr="http://its.1c.ru/db/content/hozoperup/src/_k7/1c.gif">
                              <a:hlinkClick r:id="rId62" tgtFrame="&quot;_top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2" cstate="print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47955" cy="14795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hyperlink>
          </w:p>
        </w:tc>
      </w:tr>
      <w:tr w:rsidR="00F50608" w:rsidRPr="00F50608" w:rsidTr="00F50608">
        <w:tc>
          <w:tcPr>
            <w:tcW w:w="0" w:type="auto"/>
            <w:gridSpan w:val="5"/>
            <w:tcBorders>
              <w:top w:val="single" w:sz="8" w:space="0" w:color="C3B9B9"/>
              <w:left w:val="single" w:sz="8" w:space="0" w:color="C3B9B9"/>
              <w:bottom w:val="single" w:sz="8" w:space="0" w:color="C3B9B9"/>
              <w:right w:val="single" w:sz="8" w:space="0" w:color="C3B9B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F50608" w:rsidRPr="00F50608" w:rsidRDefault="00F50608" w:rsidP="00F50608">
            <w:pPr>
              <w:spacing w:before="160" w:after="160" w:line="240" w:lineRule="auto"/>
              <w:ind w:left="160" w:right="160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F50608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ru-RU"/>
              </w:rPr>
              <w:t xml:space="preserve">Сумма - </w:t>
            </w:r>
            <w:r w:rsidRPr="00F50608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согласно продажной стоимости возвращенных товаров (включая НДС</w:t>
            </w:r>
            <w:proofErr w:type="gramStart"/>
            <w:r w:rsidRPr="00F50608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 )</w:t>
            </w:r>
            <w:proofErr w:type="gramEnd"/>
            <w:r w:rsidRPr="00F50608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 - со знаком "минус"</w:t>
            </w:r>
          </w:p>
          <w:p w:rsidR="00F50608" w:rsidRPr="00F50608" w:rsidRDefault="00F50608" w:rsidP="00F50608">
            <w:pPr>
              <w:spacing w:before="160" w:after="160" w:line="240" w:lineRule="auto"/>
              <w:ind w:left="160" w:right="160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F50608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ru-RU"/>
              </w:rPr>
              <w:t xml:space="preserve">Дата - </w:t>
            </w:r>
            <w:r w:rsidRPr="00F50608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по дате проводки </w:t>
            </w:r>
            <w:hyperlink r:id="rId63" w:anchor="бух6" w:history="1">
              <w:r w:rsidRPr="00F50608">
                <w:rPr>
                  <w:rFonts w:ascii="Verdana" w:eastAsia="Times New Roman" w:hAnsi="Verdana" w:cs="Times New Roman"/>
                  <w:color w:val="970000"/>
                  <w:sz w:val="20"/>
                  <w:lang w:eastAsia="ru-RU"/>
                </w:rPr>
                <w:t>№ 6</w:t>
              </w:r>
            </w:hyperlink>
          </w:p>
        </w:tc>
      </w:tr>
    </w:tbl>
    <w:p w:rsidR="00F50608" w:rsidRPr="00F50608" w:rsidRDefault="00F50608" w:rsidP="00F50608">
      <w:pPr>
        <w:spacing w:after="0" w:line="240" w:lineRule="auto"/>
        <w:rPr>
          <w:rFonts w:ascii="Verdana" w:eastAsia="Times New Roman" w:hAnsi="Verdana" w:cs="Times New Roman"/>
          <w:vanish/>
          <w:sz w:val="20"/>
          <w:szCs w:val="20"/>
          <w:lang w:eastAsia="ru-RU"/>
        </w:rPr>
      </w:pPr>
    </w:p>
    <w:tbl>
      <w:tblPr>
        <w:tblW w:w="4900" w:type="pct"/>
        <w:tblInd w:w="1" w:type="dxa"/>
        <w:tblBorders>
          <w:top w:val="single" w:sz="8" w:space="0" w:color="C3B9B9"/>
          <w:left w:val="single" w:sz="8" w:space="0" w:color="C3B9B9"/>
          <w:bottom w:val="single" w:sz="8" w:space="0" w:color="C3B9B9"/>
          <w:right w:val="single" w:sz="8" w:space="0" w:color="C3B9B9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40"/>
        <w:gridCol w:w="2418"/>
        <w:gridCol w:w="920"/>
        <w:gridCol w:w="920"/>
        <w:gridCol w:w="4666"/>
      </w:tblGrid>
      <w:tr w:rsidR="00F50608" w:rsidRPr="00F50608" w:rsidTr="00F50608">
        <w:tc>
          <w:tcPr>
            <w:tcW w:w="200" w:type="pct"/>
            <w:tcBorders>
              <w:top w:val="single" w:sz="8" w:space="0" w:color="C3B9B9"/>
              <w:left w:val="single" w:sz="8" w:space="0" w:color="C3B9B9"/>
              <w:bottom w:val="single" w:sz="8" w:space="0" w:color="C3B9B9"/>
              <w:right w:val="single" w:sz="8" w:space="0" w:color="C3B9B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0608" w:rsidRPr="00F50608" w:rsidRDefault="00F50608" w:rsidP="00F5060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bookmarkStart w:id="7" w:name="бух8"/>
            <w:r w:rsidRPr="00F50608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8</w:t>
            </w:r>
            <w:bookmarkEnd w:id="7"/>
          </w:p>
        </w:tc>
        <w:tc>
          <w:tcPr>
            <w:tcW w:w="1300" w:type="pct"/>
            <w:tcBorders>
              <w:top w:val="single" w:sz="8" w:space="0" w:color="C3B9B9"/>
              <w:left w:val="single" w:sz="8" w:space="0" w:color="C3B9B9"/>
              <w:bottom w:val="single" w:sz="8" w:space="0" w:color="C3B9B9"/>
              <w:right w:val="single" w:sz="8" w:space="0" w:color="C3B9B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0608" w:rsidRPr="00F50608" w:rsidRDefault="00F50608" w:rsidP="00F50608">
            <w:pPr>
              <w:spacing w:before="160" w:after="160" w:line="240" w:lineRule="auto"/>
              <w:ind w:left="160" w:right="160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F50608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Сумма НДС, начисленная на реализацию возвращенного товара, принята к вычету </w:t>
            </w:r>
          </w:p>
        </w:tc>
        <w:tc>
          <w:tcPr>
            <w:tcW w:w="500" w:type="pct"/>
            <w:tcBorders>
              <w:top w:val="single" w:sz="8" w:space="0" w:color="C3B9B9"/>
              <w:left w:val="single" w:sz="8" w:space="0" w:color="C3B9B9"/>
              <w:bottom w:val="single" w:sz="8" w:space="0" w:color="C3B9B9"/>
              <w:right w:val="single" w:sz="8" w:space="0" w:color="C3B9B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0608" w:rsidRPr="00F50608" w:rsidRDefault="00F50608" w:rsidP="00F5060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ru-RU"/>
              </w:rPr>
            </w:pPr>
            <w:r w:rsidRPr="00F50608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szCs w:val="20"/>
                <w:lang w:eastAsia="ru-RU"/>
              </w:rPr>
              <w:t>90.03</w:t>
            </w:r>
          </w:p>
        </w:tc>
        <w:tc>
          <w:tcPr>
            <w:tcW w:w="500" w:type="pct"/>
            <w:tcBorders>
              <w:top w:val="single" w:sz="8" w:space="0" w:color="C3B9B9"/>
              <w:left w:val="single" w:sz="8" w:space="0" w:color="C3B9B9"/>
              <w:bottom w:val="single" w:sz="8" w:space="0" w:color="C3B9B9"/>
              <w:right w:val="single" w:sz="8" w:space="0" w:color="C3B9B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0608" w:rsidRPr="00F50608" w:rsidRDefault="00F50608" w:rsidP="00F5060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ru-RU"/>
              </w:rPr>
            </w:pPr>
            <w:r w:rsidRPr="00F50608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szCs w:val="20"/>
                <w:lang w:eastAsia="ru-RU"/>
              </w:rPr>
              <w:t>68.02</w:t>
            </w:r>
          </w:p>
        </w:tc>
        <w:tc>
          <w:tcPr>
            <w:tcW w:w="2500" w:type="pct"/>
            <w:tcBorders>
              <w:top w:val="single" w:sz="8" w:space="0" w:color="C3B9B9"/>
              <w:left w:val="single" w:sz="8" w:space="0" w:color="C3B9B9"/>
              <w:bottom w:val="single" w:sz="8" w:space="0" w:color="C3B9B9"/>
              <w:right w:val="single" w:sz="8" w:space="0" w:color="C3B9B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50608" w:rsidRPr="00F50608" w:rsidRDefault="00F50608" w:rsidP="00F50608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F50608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Запись в книге покупок</w:t>
            </w:r>
          </w:p>
        </w:tc>
      </w:tr>
      <w:tr w:rsidR="00F50608" w:rsidRPr="00F50608" w:rsidTr="00F50608">
        <w:tc>
          <w:tcPr>
            <w:tcW w:w="0" w:type="auto"/>
            <w:gridSpan w:val="5"/>
            <w:tcBorders>
              <w:top w:val="single" w:sz="8" w:space="0" w:color="C3B9B9"/>
              <w:left w:val="single" w:sz="8" w:space="0" w:color="C3B9B9"/>
              <w:bottom w:val="single" w:sz="8" w:space="0" w:color="C3B9B9"/>
              <w:right w:val="single" w:sz="8" w:space="0" w:color="C3B9B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F50608" w:rsidRPr="00F50608" w:rsidRDefault="00F50608" w:rsidP="00F50608">
            <w:pPr>
              <w:spacing w:before="160" w:after="160" w:line="240" w:lineRule="auto"/>
              <w:ind w:left="160" w:right="160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F50608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ru-RU"/>
              </w:rPr>
              <w:t xml:space="preserve">Сумма </w:t>
            </w:r>
            <w:r w:rsidRPr="00F50608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- сумма проводки </w:t>
            </w:r>
            <w:hyperlink r:id="rId64" w:anchor="бух5" w:history="1">
              <w:r w:rsidRPr="00F50608">
                <w:rPr>
                  <w:rFonts w:ascii="Verdana" w:eastAsia="Times New Roman" w:hAnsi="Verdana" w:cs="Times New Roman"/>
                  <w:color w:val="970000"/>
                  <w:sz w:val="20"/>
                  <w:lang w:eastAsia="ru-RU"/>
                </w:rPr>
                <w:t>№ 5</w:t>
              </w:r>
            </w:hyperlink>
            <w:r w:rsidRPr="00F50608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 умноженная на ставку НДС (10% или 18%)</w:t>
            </w:r>
          </w:p>
          <w:p w:rsidR="00F50608" w:rsidRPr="00F50608" w:rsidRDefault="00F50608" w:rsidP="00F50608">
            <w:pPr>
              <w:spacing w:before="160" w:after="160" w:line="240" w:lineRule="auto"/>
              <w:ind w:left="160" w:right="160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F50608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ru-RU"/>
              </w:rPr>
              <w:t>Дата</w:t>
            </w:r>
            <w:r w:rsidRPr="00F50608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 - по дате проводки </w:t>
            </w:r>
            <w:hyperlink r:id="rId65" w:anchor="бух5" w:history="1">
              <w:r w:rsidRPr="00F50608">
                <w:rPr>
                  <w:rFonts w:ascii="Verdana" w:eastAsia="Times New Roman" w:hAnsi="Verdana" w:cs="Times New Roman"/>
                  <w:color w:val="970000"/>
                  <w:sz w:val="20"/>
                  <w:lang w:eastAsia="ru-RU"/>
                </w:rPr>
                <w:t>№ 5</w:t>
              </w:r>
            </w:hyperlink>
          </w:p>
        </w:tc>
      </w:tr>
      <w:tr w:rsidR="00F50608" w:rsidRPr="00F50608" w:rsidTr="00F50608">
        <w:tc>
          <w:tcPr>
            <w:tcW w:w="200" w:type="pct"/>
            <w:tcBorders>
              <w:top w:val="single" w:sz="8" w:space="0" w:color="C3B9B9"/>
              <w:left w:val="single" w:sz="8" w:space="0" w:color="C3B9B9"/>
              <w:bottom w:val="single" w:sz="8" w:space="0" w:color="C3B9B9"/>
              <w:right w:val="single" w:sz="8" w:space="0" w:color="C3B9B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F50608" w:rsidRPr="00F50608" w:rsidRDefault="00F50608" w:rsidP="00F506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72"/>
                <w:szCs w:val="72"/>
                <w:lang w:eastAsia="ru-RU"/>
              </w:rPr>
            </w:pPr>
            <w:r w:rsidRPr="00F50608">
              <w:rPr>
                <w:rFonts w:ascii="Times New Roman" w:eastAsia="Times New Roman" w:hAnsi="Times New Roman" w:cs="Times New Roman"/>
                <w:b/>
                <w:bCs/>
                <w:color w:val="FF0000"/>
                <w:sz w:val="72"/>
                <w:szCs w:val="72"/>
                <w:lang w:eastAsia="ru-RU"/>
              </w:rPr>
              <w:lastRenderedPageBreak/>
              <w:t>!</w:t>
            </w:r>
          </w:p>
        </w:tc>
        <w:tc>
          <w:tcPr>
            <w:tcW w:w="0" w:type="auto"/>
            <w:gridSpan w:val="4"/>
            <w:tcBorders>
              <w:top w:val="single" w:sz="8" w:space="0" w:color="C3B9B9"/>
              <w:left w:val="single" w:sz="8" w:space="0" w:color="C3B9B9"/>
              <w:bottom w:val="single" w:sz="8" w:space="0" w:color="C3B9B9"/>
              <w:right w:val="single" w:sz="8" w:space="0" w:color="C3B9B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F50608" w:rsidRPr="00F50608" w:rsidRDefault="00F50608" w:rsidP="00F50608">
            <w:pPr>
              <w:spacing w:before="160" w:after="160" w:line="240" w:lineRule="auto"/>
              <w:ind w:left="160" w:right="160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F50608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Согласно письмам Минфина России </w:t>
            </w:r>
            <w:hyperlink r:id="rId66" w:tgtFrame="_top" w:history="1">
              <w:r w:rsidRPr="00F50608">
                <w:rPr>
                  <w:rFonts w:ascii="Verdana" w:eastAsia="Times New Roman" w:hAnsi="Verdana" w:cs="Times New Roman"/>
                  <w:color w:val="970000"/>
                  <w:sz w:val="20"/>
                  <w:lang w:eastAsia="ru-RU"/>
                </w:rPr>
                <w:t>от 19.03.2013 № 03-07-15/8473</w:t>
              </w:r>
            </w:hyperlink>
            <w:r w:rsidRPr="00F50608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и ФНС России </w:t>
            </w:r>
            <w:hyperlink r:id="rId67" w:tgtFrame="_top" w:history="1">
              <w:r w:rsidRPr="00F50608">
                <w:rPr>
                  <w:rFonts w:ascii="Verdana" w:eastAsia="Times New Roman" w:hAnsi="Verdana" w:cs="Times New Roman"/>
                  <w:color w:val="970000"/>
                  <w:sz w:val="20"/>
                  <w:lang w:eastAsia="ru-RU"/>
                </w:rPr>
                <w:t>от 14.05.2013 № ЕД-4-3/8562@</w:t>
              </w:r>
            </w:hyperlink>
            <w:r w:rsidRPr="00F50608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 при возврате товара в рамках розничной торговли, в книге покупок регистрируются расходные кассовые ордера, по которым производится </w:t>
            </w:r>
            <w:r w:rsidRPr="00F50608">
              <w:rPr>
                <w:rFonts w:ascii="Verdana" w:eastAsia="Times New Roman" w:hAnsi="Verdana" w:cs="Times New Roman"/>
                <w:sz w:val="20"/>
                <w:lang w:eastAsia="ru-RU"/>
              </w:rPr>
              <w:t>возврат</w:t>
            </w:r>
            <w:r w:rsidRPr="00F50608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 денег </w:t>
            </w:r>
            <w:r w:rsidRPr="00F50608">
              <w:rPr>
                <w:rFonts w:ascii="Verdana" w:eastAsia="Times New Roman" w:hAnsi="Verdana" w:cs="Times New Roman"/>
                <w:sz w:val="20"/>
                <w:lang w:eastAsia="ru-RU"/>
              </w:rPr>
              <w:t>покупателю</w:t>
            </w:r>
            <w:r w:rsidRPr="00F50608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. Регистрация производится на дату принятия на учет </w:t>
            </w:r>
            <w:r w:rsidRPr="00F50608">
              <w:rPr>
                <w:rFonts w:ascii="Verdana" w:eastAsia="Times New Roman" w:hAnsi="Verdana" w:cs="Times New Roman"/>
                <w:sz w:val="20"/>
                <w:lang w:eastAsia="ru-RU"/>
              </w:rPr>
              <w:t>возвращенных</w:t>
            </w:r>
            <w:r w:rsidRPr="00F50608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 товаров.</w:t>
            </w:r>
          </w:p>
        </w:tc>
      </w:tr>
    </w:tbl>
    <w:p w:rsidR="00487819" w:rsidRDefault="00487819"/>
    <w:sectPr w:rsidR="00487819" w:rsidSect="004878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1"/>
  <w:proofState w:spelling="clean" w:grammar="clean"/>
  <w:defaultTabStop w:val="708"/>
  <w:characterSpacingControl w:val="doNotCompress"/>
  <w:compat/>
  <w:rsids>
    <w:rsidRoot w:val="00F50608"/>
    <w:rsid w:val="00487819"/>
    <w:rsid w:val="00F506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7819"/>
  </w:style>
  <w:style w:type="paragraph" w:styleId="2">
    <w:name w:val="heading 2"/>
    <w:basedOn w:val="a"/>
    <w:link w:val="20"/>
    <w:uiPriority w:val="9"/>
    <w:qFormat/>
    <w:rsid w:val="00F50608"/>
    <w:pPr>
      <w:spacing w:before="140" w:after="14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color w:val="970000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50608"/>
    <w:rPr>
      <w:rFonts w:ascii="Times New Roman" w:eastAsia="Times New Roman" w:hAnsi="Times New Roman" w:cs="Times New Roman"/>
      <w:b/>
      <w:bCs/>
      <w:color w:val="970000"/>
      <w:sz w:val="28"/>
      <w:szCs w:val="28"/>
      <w:lang w:eastAsia="ru-RU"/>
    </w:rPr>
  </w:style>
  <w:style w:type="character" w:styleId="a3">
    <w:name w:val="Hyperlink"/>
    <w:basedOn w:val="a0"/>
    <w:uiPriority w:val="99"/>
    <w:semiHidden/>
    <w:unhideWhenUsed/>
    <w:rsid w:val="00F50608"/>
    <w:rPr>
      <w:strike w:val="0"/>
      <w:dstrike w:val="0"/>
      <w:color w:val="970000"/>
      <w:u w:val="none"/>
      <w:effect w:val="none"/>
    </w:rPr>
  </w:style>
  <w:style w:type="paragraph" w:styleId="a4">
    <w:name w:val="Normal (Web)"/>
    <w:basedOn w:val="a"/>
    <w:uiPriority w:val="99"/>
    <w:unhideWhenUsed/>
    <w:rsid w:val="00F50608"/>
    <w:pPr>
      <w:spacing w:before="160" w:after="160" w:line="240" w:lineRule="auto"/>
      <w:ind w:left="160" w:right="16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issschhl">
    <w:name w:val="iss_sch_hl"/>
    <w:basedOn w:val="a0"/>
    <w:rsid w:val="00F50608"/>
  </w:style>
  <w:style w:type="paragraph" w:styleId="a5">
    <w:name w:val="Balloon Text"/>
    <w:basedOn w:val="a"/>
    <w:link w:val="a6"/>
    <w:uiPriority w:val="99"/>
    <w:semiHidden/>
    <w:unhideWhenUsed/>
    <w:rsid w:val="00F506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5060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579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its.1c.ru/db/translate/?db=hozoperup&amp;path=src/05/0507/_k7572/_k75721_UPP82.htm&amp;anchor=&#1056;&#1077;&#1072;&#1083;&#1080;&#1079;&#1072;&#1094;&#1080;&#1103;_upp82" TargetMode="External"/><Relationship Id="rId18" Type="http://schemas.openxmlformats.org/officeDocument/2006/relationships/hyperlink" Target="http://its.1c.ru/db/translate/?db=garant&amp;path=SRC/D0371/I0074238.HTM&amp;anchor=90" TargetMode="External"/><Relationship Id="rId26" Type="http://schemas.openxmlformats.org/officeDocument/2006/relationships/hyperlink" Target="http://its.1c.ru/db/translate/?db=garant&amp;path=SRC/D0371/I0074238.HTM&amp;anchor=90" TargetMode="External"/><Relationship Id="rId39" Type="http://schemas.openxmlformats.org/officeDocument/2006/relationships/hyperlink" Target="http://its.1c.ru/db/translate/?db=garant&amp;path=SRC/D0371/I0074238.HTM&amp;anchor=90" TargetMode="External"/><Relationship Id="rId21" Type="http://schemas.openxmlformats.org/officeDocument/2006/relationships/hyperlink" Target="http://its.1c.ru/db/translate/?db=hozoperup&amp;path=src/05/0507/_k7572/_k75721_UPP82.htm&amp;anchor=&#1056;&#1077;&#1072;&#1083;&#1080;&#1079;&#1072;&#1094;&#1080;&#1103;_upp82" TargetMode="External"/><Relationship Id="rId34" Type="http://schemas.openxmlformats.org/officeDocument/2006/relationships/hyperlink" Target="http://its.1c.ru/db/translate/?db=garant&amp;path=SRC/D0371/I0074238.HTM&amp;anchor=76" TargetMode="External"/><Relationship Id="rId42" Type="http://schemas.openxmlformats.org/officeDocument/2006/relationships/hyperlink" Target="http://its.1c.ru/db/translate/?db=garant&amp;path=SRC/D0371/I0074238.HTM&amp;anchor=68" TargetMode="External"/><Relationship Id="rId47" Type="http://schemas.openxmlformats.org/officeDocument/2006/relationships/hyperlink" Target="http://its.1c.ru/db/translate/?db=hozoperup&amp;path=src/05/0507/_k7572/_k75721_UPP82.htm&amp;anchor=&#1047;&#1072;&#1087;&#1080;&#1089;&#1100;_upp82" TargetMode="External"/><Relationship Id="rId50" Type="http://schemas.openxmlformats.org/officeDocument/2006/relationships/hyperlink" Target="http://its.1c.ru/db/translate/?db=garant&amp;path=SRC/D0182/I0036578.HTM&amp;anchor=164" TargetMode="External"/><Relationship Id="rId55" Type="http://schemas.openxmlformats.org/officeDocument/2006/relationships/hyperlink" Target="http://its.1c.ru/db/content/hozoperup/src/05/0507/050702.htm" TargetMode="External"/><Relationship Id="rId63" Type="http://schemas.openxmlformats.org/officeDocument/2006/relationships/hyperlink" Target="http://its.1c.ru/db/content/hozoperup/src/05/0507/050702.htm" TargetMode="External"/><Relationship Id="rId68" Type="http://schemas.openxmlformats.org/officeDocument/2006/relationships/fontTable" Target="fontTable.xml"/><Relationship Id="rId7" Type="http://schemas.openxmlformats.org/officeDocument/2006/relationships/hyperlink" Target="http://its.1c.ru/db/translate/?db=garant&amp;path=src/d03679/i0735877.htm&amp;anchor=1000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its.1c.ru/db/content/hozoperup/src/05/0507/050702.htm" TargetMode="External"/><Relationship Id="rId29" Type="http://schemas.openxmlformats.org/officeDocument/2006/relationships/hyperlink" Target="http://its.1c.ru/db/translate/?db=hozoperup&amp;path=src/05/0507/_k7572/_k75724_UPP82.htm&amp;anchor=upp82" TargetMode="External"/><Relationship Id="rId1" Type="http://schemas.openxmlformats.org/officeDocument/2006/relationships/styles" Target="styles.xml"/><Relationship Id="rId6" Type="http://schemas.openxmlformats.org/officeDocument/2006/relationships/hyperlink" Target="http://its.1c.ru/db/translate/?db=garant&amp;path=src/d03679/i0735877.htm&amp;anchor=1000" TargetMode="External"/><Relationship Id="rId11" Type="http://schemas.openxmlformats.org/officeDocument/2006/relationships/hyperlink" Target="http://its.1c.ru/db/translate/?db=hozoperup&amp;path=src/05/0507/_k7572/_k75721_UPP82.htm&amp;anchor=upp82" TargetMode="External"/><Relationship Id="rId24" Type="http://schemas.openxmlformats.org/officeDocument/2006/relationships/hyperlink" Target="http://its.1c.ru/db/content/hozoperup/src/05/0507/050702.htm" TargetMode="External"/><Relationship Id="rId32" Type="http://schemas.openxmlformats.org/officeDocument/2006/relationships/hyperlink" Target="http://its.1c.ru/db/content/hozoperup/src/05/0507/050702.htm" TargetMode="External"/><Relationship Id="rId37" Type="http://schemas.openxmlformats.org/officeDocument/2006/relationships/hyperlink" Target="http://its.1c.ru/db/translate/?db=hozoperup&amp;path=src/05/0507/_k7572/_k75724_UPP82.htm&amp;anchor=&#1056;&#1077;&#1072;&#1083;&#1080;&#1079;&#1072;&#1094;&#1080;&#1103;_upp82" TargetMode="External"/><Relationship Id="rId40" Type="http://schemas.openxmlformats.org/officeDocument/2006/relationships/hyperlink" Target="http://its.1c.ru/db/content/hozoperup/src/05/0507/050702.htm" TargetMode="External"/><Relationship Id="rId45" Type="http://schemas.openxmlformats.org/officeDocument/2006/relationships/hyperlink" Target="http://its.1c.ru/db/translate/?db=garant&amp;path=SRC/D0182/I0036578.HTM&amp;anchor=169" TargetMode="External"/><Relationship Id="rId53" Type="http://schemas.openxmlformats.org/officeDocument/2006/relationships/hyperlink" Target="http://its.1c.ru/db/content/hozoperup/src/05/0507/050702.htm" TargetMode="External"/><Relationship Id="rId58" Type="http://schemas.openxmlformats.org/officeDocument/2006/relationships/hyperlink" Target="http://its.1c.ru/db/translate/?db=garant&amp;path=SRC/D001/I0000203.HTM&amp;anchor=4" TargetMode="External"/><Relationship Id="rId66" Type="http://schemas.openxmlformats.org/officeDocument/2006/relationships/hyperlink" Target="http://its.1c.ru/db/translate/?db=garant&amp;path=src/d03466/i0693212.htm" TargetMode="External"/><Relationship Id="rId5" Type="http://schemas.openxmlformats.org/officeDocument/2006/relationships/hyperlink" Target="http://its.1c.ru/db/translate/?db=garant&amp;path=src/d03679/i0735877.htm&amp;anchor=1000" TargetMode="External"/><Relationship Id="rId15" Type="http://schemas.openxmlformats.org/officeDocument/2006/relationships/hyperlink" Target="http://its.1c.ru/db/translate/?db=garant&amp;path=SRC/D0371/I0074238.HTM&amp;anchor=90" TargetMode="External"/><Relationship Id="rId23" Type="http://schemas.openxmlformats.org/officeDocument/2006/relationships/hyperlink" Target="http://its.1c.ru/db/translate/?db=garant&amp;path=SRC/D0371/I0074238.HTM&amp;anchor=41" TargetMode="External"/><Relationship Id="rId28" Type="http://schemas.openxmlformats.org/officeDocument/2006/relationships/hyperlink" Target="http://its.1c.ru/db/content/hozoperup/src/05/0507/050702.htm" TargetMode="External"/><Relationship Id="rId36" Type="http://schemas.openxmlformats.org/officeDocument/2006/relationships/hyperlink" Target="http://its.1c.ru/db/content/hozoperup/src/05/0507/050702.htm" TargetMode="External"/><Relationship Id="rId49" Type="http://schemas.openxmlformats.org/officeDocument/2006/relationships/hyperlink" Target="http://its.1c.ru/db/translate/?db=garant&amp;path=SRC/D0182/I0036578.HTM&amp;anchor=166" TargetMode="External"/><Relationship Id="rId57" Type="http://schemas.openxmlformats.org/officeDocument/2006/relationships/hyperlink" Target="http://its.1c.ru/db/content/hozoperup/src/05/0507/050702.htm" TargetMode="External"/><Relationship Id="rId61" Type="http://schemas.openxmlformats.org/officeDocument/2006/relationships/hyperlink" Target="http://its.1c.ru/db/garant" TargetMode="External"/><Relationship Id="rId10" Type="http://schemas.openxmlformats.org/officeDocument/2006/relationships/hyperlink" Target="http://its.1c.ru/db/content/hozoperup/src/05/0507/050702.htm" TargetMode="External"/><Relationship Id="rId19" Type="http://schemas.openxmlformats.org/officeDocument/2006/relationships/hyperlink" Target="http://its.1c.ru/db/translate/?db=garant&amp;path=SRC/D0371/I0074238.HTM&amp;anchor=68" TargetMode="External"/><Relationship Id="rId31" Type="http://schemas.openxmlformats.org/officeDocument/2006/relationships/hyperlink" Target="http://its.1c.ru/db/translate/?db=garant&amp;path=SRC/D0371/I0074238.HTM&amp;anchor=41" TargetMode="External"/><Relationship Id="rId44" Type="http://schemas.openxmlformats.org/officeDocument/2006/relationships/hyperlink" Target="http://its.1c.ru/db/translate/?db=garant&amp;path=SRC/D0182/I0036578.HTM&amp;anchor=168" TargetMode="External"/><Relationship Id="rId52" Type="http://schemas.openxmlformats.org/officeDocument/2006/relationships/hyperlink" Target="http://its.1c.ru/db/translate/?db=garant&amp;path=SRC/D0182/I0036578.HTM&amp;anchor=167" TargetMode="External"/><Relationship Id="rId60" Type="http://schemas.openxmlformats.org/officeDocument/2006/relationships/hyperlink" Target="http://its.1c.ru/db/translate/?db=hozoperup&amp;path=src/05/0507/_k7572/_k75726_UPP82.htm&amp;anchor=&#1056;&#1050;&#1054;_upp82" TargetMode="External"/><Relationship Id="rId65" Type="http://schemas.openxmlformats.org/officeDocument/2006/relationships/hyperlink" Target="http://its.1c.ru/db/content/hozoperup/src/05/0507/050702.htm" TargetMode="External"/><Relationship Id="rId4" Type="http://schemas.openxmlformats.org/officeDocument/2006/relationships/hyperlink" Target="http://its.1c.ru/db/translate/?db=garant&amp;path=src/d03679/i0735877.htm" TargetMode="External"/><Relationship Id="rId9" Type="http://schemas.openxmlformats.org/officeDocument/2006/relationships/hyperlink" Target="http://its.1c.ru/db/translate/?db=garant&amp;path=src/d02645/i0529082.htm&amp;anchor=1100" TargetMode="External"/><Relationship Id="rId14" Type="http://schemas.openxmlformats.org/officeDocument/2006/relationships/hyperlink" Target="http://its.1c.ru/db/translate/?db=garant&amp;path=SRC/D0371/I0074238.HTM&amp;anchor=50" TargetMode="External"/><Relationship Id="rId22" Type="http://schemas.openxmlformats.org/officeDocument/2006/relationships/hyperlink" Target="http://its.1c.ru/db/translate/?db=garant&amp;path=SRC/D0371/I0074238.HTM&amp;anchor=90" TargetMode="External"/><Relationship Id="rId27" Type="http://schemas.openxmlformats.org/officeDocument/2006/relationships/hyperlink" Target="http://its.1c.ru/db/translate/?db=garant&amp;path=SRC/D0371/I0074238.HTM&amp;anchor=42" TargetMode="External"/><Relationship Id="rId30" Type="http://schemas.openxmlformats.org/officeDocument/2006/relationships/hyperlink" Target="http://its.1c.ru/db/translate/?db=garant&amp;path=SRC/D0371/I0074238.HTM&amp;anchor=90" TargetMode="External"/><Relationship Id="rId35" Type="http://schemas.openxmlformats.org/officeDocument/2006/relationships/hyperlink" Target="http://its.1c.ru/db/translate/?db=garant&amp;path=SRC/D0371/I0074238.HTM&amp;anchor=50" TargetMode="External"/><Relationship Id="rId43" Type="http://schemas.openxmlformats.org/officeDocument/2006/relationships/hyperlink" Target="http://its.1c.ru/db/translate/?db=hozoperup&amp;path=src/05/0507/_k7572/_k75721_UPP82.htm&amp;anchor=&#1055;&#1050;&#1054;" TargetMode="External"/><Relationship Id="rId48" Type="http://schemas.openxmlformats.org/officeDocument/2006/relationships/hyperlink" Target="http://its.1c.ru/db/translate/?db=garant&amp;path=src/d02645/i0529082.htm&amp;anchor=5203" TargetMode="External"/><Relationship Id="rId56" Type="http://schemas.openxmlformats.org/officeDocument/2006/relationships/hyperlink" Target="http://its.1c.ru/db/translate/?db=hozoperup&amp;path=src/05/0507/_k7572/_k75721_UPP82.htm&amp;anchor=&#1057;&#1090;&#1086;&#1088;&#1085;&#1086;_upp82" TargetMode="External"/><Relationship Id="rId64" Type="http://schemas.openxmlformats.org/officeDocument/2006/relationships/hyperlink" Target="http://its.1c.ru/db/content/hozoperup/src/05/0507/050702.htm" TargetMode="External"/><Relationship Id="rId69" Type="http://schemas.openxmlformats.org/officeDocument/2006/relationships/theme" Target="theme/theme1.xml"/><Relationship Id="rId8" Type="http://schemas.openxmlformats.org/officeDocument/2006/relationships/hyperlink" Target="http://its.1c.ru/db/translate/?db=garant&amp;path=src/d02598/i0519611.htm&amp;anchor=9" TargetMode="External"/><Relationship Id="rId51" Type="http://schemas.openxmlformats.org/officeDocument/2006/relationships/hyperlink" Target="http://its.1c.ru/db/translate/?db=garant&amp;path=SRC/D0182/I0036578.HTM&amp;anchor=1532" TargetMode="External"/><Relationship Id="rId3" Type="http://schemas.openxmlformats.org/officeDocument/2006/relationships/webSettings" Target="webSettings.xml"/><Relationship Id="rId12" Type="http://schemas.openxmlformats.org/officeDocument/2006/relationships/image" Target="media/image1.gif"/><Relationship Id="rId17" Type="http://schemas.openxmlformats.org/officeDocument/2006/relationships/hyperlink" Target="http://its.1c.ru/db/translate/?db=hozoperup&amp;path=src/05/0507/_k7572/_k75721_UPP82.htm&amp;anchor=&#1056;&#1077;&#1072;&#1083;&#1080;&#1079;&#1072;&#1094;&#1080;&#1103;_upp82" TargetMode="External"/><Relationship Id="rId25" Type="http://schemas.openxmlformats.org/officeDocument/2006/relationships/hyperlink" Target="http://its.1c.ru/db/translate/?db=hozoperup&amp;path=src/05/0507/_k7572/_k75721_UPP82.htm&amp;anchor=&#1057;&#1090;&#1086;&#1088;&#1085;&#1086;_upp82" TargetMode="External"/><Relationship Id="rId33" Type="http://schemas.openxmlformats.org/officeDocument/2006/relationships/hyperlink" Target="http://its.1c.ru/db/translate/?db=hozoperup&amp;path=src/05/0507/_k7572/_k75726_UPP82.htm&amp;anchor=upp82" TargetMode="External"/><Relationship Id="rId38" Type="http://schemas.openxmlformats.org/officeDocument/2006/relationships/hyperlink" Target="http://its.1c.ru/db/translate/?db=garant&amp;path=SRC/D0371/I0074238.HTM&amp;anchor=76" TargetMode="External"/><Relationship Id="rId46" Type="http://schemas.openxmlformats.org/officeDocument/2006/relationships/hyperlink" Target="http://its.1c.ru/db/translate/?db=garant&amp;path=src/d02645/i0529082.htm&amp;anchor=1000" TargetMode="External"/><Relationship Id="rId59" Type="http://schemas.openxmlformats.org/officeDocument/2006/relationships/hyperlink" Target="http://its.1c.ru/db/translate/?db=hozoperup&amp;path=src/05/0507/_k7572/_k75724_UPP82.htm&amp;anchor=upp82" TargetMode="External"/><Relationship Id="rId67" Type="http://schemas.openxmlformats.org/officeDocument/2006/relationships/hyperlink" Target="http://its.1c.ru/db/translate/?db=garant&amp;path=src/d03524/i0704921.htm" TargetMode="External"/><Relationship Id="rId20" Type="http://schemas.openxmlformats.org/officeDocument/2006/relationships/hyperlink" Target="http://its.1c.ru/db/content/hozoperup/src/05/0507/050702.htm" TargetMode="External"/><Relationship Id="rId41" Type="http://schemas.openxmlformats.org/officeDocument/2006/relationships/hyperlink" Target="http://its.1c.ru/db/translate/?db=garant&amp;path=SRC/D0371/I0074238.HTM&amp;anchor=90" TargetMode="External"/><Relationship Id="rId54" Type="http://schemas.openxmlformats.org/officeDocument/2006/relationships/hyperlink" Target="http://its.1c.ru/db/translate/?db=hozoperup&amp;path=src/05/0507/_k7572/_k75721_UPP82.htm&amp;anchor=&#1056;&#1077;&#1072;&#1083;&#1080;&#1079;&#1072;&#1094;&#1080;&#1103;_upp82" TargetMode="External"/><Relationship Id="rId62" Type="http://schemas.openxmlformats.org/officeDocument/2006/relationships/hyperlink" Target="http://its.1c.ru/db/translate/?db=hozoperup&amp;path=src/05/0507/_k7572/_k75724_UPP82.htm&amp;anchor=&#1056;&#1077;&#1072;&#1083;&#1080;&#1079;&#1072;&#1094;&#1080;&#1103;_upp8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1705</Words>
  <Characters>9719</Characters>
  <Application>Microsoft Office Word</Application>
  <DocSecurity>0</DocSecurity>
  <Lines>80</Lines>
  <Paragraphs>22</Paragraphs>
  <ScaleCrop>false</ScaleCrop>
  <Company>Organization</Company>
  <LinksUpToDate>false</LinksUpToDate>
  <CharactersWithSpaces>11402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user1</cp:lastModifiedBy>
  <cp:revision>2</cp:revision>
  <dcterms:created xsi:type="dcterms:W3CDTF">2013-12-11T11:34:00Z</dcterms:created>
  <dcterms:modified xsi:type="dcterms:W3CDTF">2013-12-11T11:35:00Z</dcterms:modified>
</cp:coreProperties>
</file>