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C4A" w:rsidRPr="009E7C4A" w:rsidRDefault="009E7C4A" w:rsidP="009E7C4A">
      <w:pPr>
        <w:shd w:val="clear" w:color="auto" w:fill="FFFFFF"/>
        <w:spacing w:after="0" w:line="280" w:lineRule="atLeast"/>
        <w:jc w:val="center"/>
        <w:rPr>
          <w:rFonts w:ascii="Times New Roman" w:eastAsia="Times New Roman" w:hAnsi="Times New Roman" w:cs="Times New Roman"/>
          <w:b/>
          <w:bCs/>
          <w:color w:val="007CBF"/>
          <w:sz w:val="32"/>
          <w:szCs w:val="32"/>
          <w:lang w:eastAsia="ru-RU"/>
        </w:rPr>
      </w:pPr>
      <w:r w:rsidRPr="009E7C4A">
        <w:rPr>
          <w:rFonts w:ascii="Times New Roman" w:eastAsia="Times New Roman" w:hAnsi="Times New Roman" w:cs="Times New Roman"/>
          <w:b/>
          <w:bCs/>
          <w:color w:val="007CBF"/>
          <w:sz w:val="32"/>
          <w:szCs w:val="32"/>
          <w:lang w:eastAsia="ru-RU"/>
        </w:rPr>
        <w:t>2015 - новые сроки сдачи отчетов в ФСС и ПФР</w:t>
      </w: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4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black" stroked="f"/>
        </w:pict>
      </w:r>
    </w:p>
    <w:p w:rsidR="009E7C4A" w:rsidRPr="009E7C4A" w:rsidRDefault="009E7C4A" w:rsidP="009E7C4A">
      <w:p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9E7C4A" w:rsidRPr="009E7C4A" w:rsidRDefault="009E7C4A" w:rsidP="009E7C4A">
      <w:pPr>
        <w:shd w:val="clear" w:color="auto" w:fill="FFFFFF"/>
        <w:spacing w:after="0" w:line="280" w:lineRule="atLeast"/>
        <w:jc w:val="center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 декабря 2014 года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президент РФ В. Путин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подписал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ФЕДЕРАЛЬНЫЙ ЗАКОН от 01.12.2014 № 406-ФЗ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(О внесении изменений в отдельные законодательные акты Российской Федерации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по вопросам обязательного социального страхования)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(</w:t>
      </w:r>
      <w:r w:rsidRPr="009E7C4A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>Изменения начнут действовать с отчетности за 2014 год.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</w:t>
      </w:r>
    </w:p>
    <w:p w:rsidR="009E7C4A" w:rsidRPr="009E7C4A" w:rsidRDefault="009E7C4A" w:rsidP="009E7C4A">
      <w:p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4A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... Статья 5</w:t>
      </w: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Внести в Федеральный закон от 24 июля 2009 года № 212-ФЗ "О страховых взносах в Пенсионный фонд Российской Федерации, Фонд социального страхования Российской Федерации, Федеральный фонд обязательного медицинского страхования"</w:t>
      </w: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shd w:val="clear" w:color="auto" w:fill="FFFFFF"/>
          <w:lang w:eastAsia="ru-RU"/>
        </w:rPr>
        <w:t>следующие изменения:</w:t>
      </w:r>
    </w:p>
    <w:p w:rsidR="009E7C4A" w:rsidRPr="009E7C4A" w:rsidRDefault="009E7C4A" w:rsidP="009E7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Предельная величина базы для начисления страховых взносов на обязательное социальное страхование на случай временной нетрудоспособности и в связи с материнством, уплачиваемых в Фонд социального страхования Российской Федерации,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подлежит ежегодной (с 1 января соответствующего года) индексации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 учетом роста средней заработной платы в Российской Федерации.</w:t>
      </w:r>
    </w:p>
    <w:p w:rsidR="009E7C4A" w:rsidRPr="009E7C4A" w:rsidRDefault="009E7C4A" w:rsidP="009E7C4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Отчеты (расчеты) страхователи представляют ежеквартально:</w:t>
      </w:r>
    </w:p>
    <w:p w:rsidR="009E7C4A" w:rsidRPr="009E7C4A" w:rsidRDefault="009E7C4A" w:rsidP="009E7C4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5C729A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729A"/>
          <w:sz w:val="20"/>
          <w:lang w:eastAsia="ru-RU"/>
        </w:rPr>
        <w:t>Показать начало цитаты</w:t>
      </w:r>
    </w:p>
    <w:p w:rsidR="009E7C4A" w:rsidRPr="009E7C4A" w:rsidRDefault="009E7C4A" w:rsidP="009E7C4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1)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u w:val="single"/>
          <w:lang w:eastAsia="ru-RU"/>
        </w:rPr>
        <w:t>В ПФР</w:t>
      </w:r>
    </w:p>
    <w:p w:rsidR="009E7C4A" w:rsidRPr="009E7C4A" w:rsidRDefault="009E7C4A" w:rsidP="009E7C4A">
      <w:pPr>
        <w:numPr>
          <w:ilvl w:val="0"/>
          <w:numId w:val="2"/>
        </w:num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на бумажном носителе не позднее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u w:val="single"/>
          <w:lang w:eastAsia="ru-RU"/>
        </w:rPr>
        <w:t>15-го числа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второго календарного месяца, следующего за отчетным периодом,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</w:p>
    <w:p w:rsidR="009E7C4A" w:rsidRPr="009E7C4A" w:rsidRDefault="009E7C4A" w:rsidP="009E7C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в форме электронного документа не позднее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b/>
          <w:bCs/>
          <w:color w:val="FF0000"/>
          <w:sz w:val="20"/>
          <w:szCs w:val="20"/>
          <w:u w:val="single"/>
          <w:lang w:eastAsia="ru-RU"/>
        </w:rPr>
        <w:t>20-го числа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второго календарного месяца, следующего за отчетным периодом.</w:t>
      </w:r>
    </w:p>
    <w:p w:rsidR="009E7C4A" w:rsidRPr="009E7C4A" w:rsidRDefault="009E7C4A" w:rsidP="009E7C4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2)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u w:val="single"/>
          <w:lang w:eastAsia="ru-RU"/>
        </w:rPr>
        <w:t>В ФСС</w:t>
      </w:r>
    </w:p>
    <w:p w:rsidR="009E7C4A" w:rsidRPr="009E7C4A" w:rsidRDefault="009E7C4A" w:rsidP="009E7C4A">
      <w:pPr>
        <w:numPr>
          <w:ilvl w:val="0"/>
          <w:numId w:val="3"/>
        </w:numPr>
        <w:shd w:val="clear" w:color="auto" w:fill="FFFFFF"/>
        <w:spacing w:before="100" w:beforeAutospacing="1" w:after="240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на бумажном носителе не позднее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b/>
          <w:bCs/>
          <w:color w:val="FF0000"/>
          <w:sz w:val="20"/>
          <w:szCs w:val="20"/>
          <w:u w:val="single"/>
          <w:lang w:eastAsia="ru-RU"/>
        </w:rPr>
        <w:t>20-го числа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календарного месяца, следующего за отчетным периодом,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</w:p>
    <w:p w:rsidR="009E7C4A" w:rsidRPr="009E7C4A" w:rsidRDefault="009E7C4A" w:rsidP="009E7C4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в форме электронного документа не позднее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b/>
          <w:bCs/>
          <w:color w:val="FF0000"/>
          <w:sz w:val="20"/>
          <w:szCs w:val="20"/>
          <w:u w:val="single"/>
          <w:lang w:eastAsia="ru-RU"/>
        </w:rPr>
        <w:t>25-го числа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календарного месяца, следующего за отчетным периодом</w:t>
      </w:r>
    </w:p>
    <w:p w:rsidR="009E7C4A" w:rsidRPr="009E7C4A" w:rsidRDefault="009E7C4A" w:rsidP="009E7C4A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2015 - 2017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годах для плательщиков страховых взносов применяются следующие тарифы страховых взносов: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1) Пенсионный фонд Российской Федерации: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lang w:eastAsia="ru-RU"/>
        </w:rPr>
        <w:t>22,0 %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в пределах установленной предельной величины базы для начисления страховых взносов на обязательное пенсионное страхование;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lang w:eastAsia="ru-RU"/>
        </w:rPr>
        <w:lastRenderedPageBreak/>
        <w:t>10,0 %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свыше установленной предельной величины базы для начисления страховых взносов на обязательное пенсионное страхование;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2) Фонд социального страхования Российской Федерации: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lang w:eastAsia="ru-RU"/>
        </w:rPr>
        <w:t>2,9 %</w:t>
      </w:r>
      <w:r w:rsidRPr="009E7C4A">
        <w:rPr>
          <w:rFonts w:ascii="Verdana" w:eastAsia="Times New Roman" w:hAnsi="Verdana" w:cs="Times New Roman"/>
          <w:color w:val="5C5C5C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в пределах установленной предельной величины базы для начисления страховых взносов на обязательное социальное страхование на случай временной нетрудоспособности и в связи с материнством;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3) Федеральный фонд обязательного медицинского страхования:</w:t>
      </w:r>
    </w:p>
    <w:p w:rsidR="009E7C4A" w:rsidRPr="009E7C4A" w:rsidRDefault="009E7C4A" w:rsidP="009E7C4A">
      <w:pPr>
        <w:shd w:val="clear" w:color="auto" w:fill="FFFFFF"/>
        <w:spacing w:beforeAutospacing="1" w:after="0" w:afterAutospacing="1" w:line="280" w:lineRule="atLeast"/>
        <w:ind w:left="720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b/>
          <w:bCs/>
          <w:color w:val="5C5C5C"/>
          <w:sz w:val="20"/>
          <w:szCs w:val="20"/>
          <w:lang w:eastAsia="ru-RU"/>
        </w:rPr>
        <w:t>5,1 %.</w:t>
      </w:r>
    </w:p>
    <w:p w:rsidR="009E7C4A" w:rsidRPr="009E7C4A" w:rsidRDefault="009E7C4A" w:rsidP="009E7C4A">
      <w:p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4A"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  <w:t>... Статья 6</w:t>
      </w:r>
    </w:p>
    <w:p w:rsidR="009E7C4A" w:rsidRPr="009E7C4A" w:rsidRDefault="009E7C4A" w:rsidP="009E7C4A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5C5C5C"/>
          <w:sz w:val="20"/>
          <w:szCs w:val="20"/>
          <w:lang w:eastAsia="ru-RU"/>
        </w:rPr>
        <w:t>Настоящий Федеральный закон вступает в силу с 1 января 2015 года.</w:t>
      </w:r>
    </w:p>
    <w:p w:rsidR="009E7C4A" w:rsidRPr="009E7C4A" w:rsidRDefault="009E7C4A" w:rsidP="009E7C4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7C4A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noshade="t" o:hr="t" fillcolor="black" stroked="f"/>
        </w:pict>
      </w:r>
    </w:p>
    <w:p w:rsidR="009E7C4A" w:rsidRPr="009E7C4A" w:rsidRDefault="009E7C4A" w:rsidP="009E7C4A">
      <w:p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</w:t>
      </w:r>
    </w:p>
    <w:p w:rsidR="009E7C4A" w:rsidRPr="009E7C4A" w:rsidRDefault="009E7C4A" w:rsidP="009E7C4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CBF"/>
          <w:sz w:val="28"/>
          <w:szCs w:val="28"/>
          <w:lang w:eastAsia="ru-RU"/>
        </w:rPr>
      </w:pPr>
      <w:r w:rsidRPr="009E7C4A">
        <w:rPr>
          <w:rFonts w:ascii="Times New Roman" w:eastAsia="Times New Roman" w:hAnsi="Times New Roman" w:cs="Times New Roman"/>
          <w:b/>
          <w:bCs/>
          <w:color w:val="007CBF"/>
          <w:sz w:val="28"/>
          <w:szCs w:val="28"/>
          <w:lang w:eastAsia="ru-RU"/>
        </w:rPr>
        <w:t>Страховые взносы в 2015 году</w:t>
      </w:r>
    </w:p>
    <w:p w:rsidR="009E7C4A" w:rsidRPr="009E7C4A" w:rsidRDefault="009E7C4A" w:rsidP="009E7C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Все работодатели, у которых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более 25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(было 50) работников</w:t>
      </w:r>
      <w:proofErr w:type="gramStart"/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,</w:t>
      </w:r>
      <w:proofErr w:type="gramEnd"/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обязаны сдавать электронную отчетность.</w:t>
      </w:r>
    </w:p>
    <w:p w:rsidR="009E7C4A" w:rsidRPr="009E7C4A" w:rsidRDefault="009E7C4A" w:rsidP="009E7C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При перечислении страховых взносов, суммы больше не округляются, то есть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перечисляются с копейками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9E7C4A" w:rsidRPr="009E7C4A" w:rsidRDefault="009E7C4A" w:rsidP="009E7C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Лица без гражданства и иностранцы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прибывшие временно в Российскую Федерацию, признаются застрахованными по ОПС с момента заключения с ними трудового договора независимо от его вида и срока, то есть с первого рабочего дня в России.</w:t>
      </w:r>
    </w:p>
    <w:p w:rsidR="009E7C4A" w:rsidRPr="009E7C4A" w:rsidRDefault="009E7C4A" w:rsidP="009E7C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Выходное пособие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средний месячный заработок, который сохраняется на период трудоустройства в части, превышающей трехкратный размер среднего месячного заработка и шестикратный для работников из районов Крайнего Севера и приравненных к ним местностей,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облагаются взносами на ОПС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Компенсации руководителю, их заместителям, главным бухгалтерам организаций в части, превышающей трёхкратный размер их среднего месячного заработка, также облагаются взносами.</w:t>
      </w:r>
    </w:p>
    <w:p w:rsidR="009E7C4A" w:rsidRPr="009E7C4A" w:rsidRDefault="009E7C4A" w:rsidP="009E7C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Введена обязанность банков выдавать органам контроля за уплатой страховых взносов (ПФР, ФСС) справки о наличии счетов и остатков денежных средств на них, выписки по счетам организаций и ИП, в течени</w:t>
      </w:r>
      <w:proofErr w:type="gramStart"/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proofErr w:type="gramEnd"/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трех дней с момента получения запроса.</w:t>
      </w:r>
    </w:p>
    <w:p w:rsidR="009E7C4A" w:rsidRPr="009E7C4A" w:rsidRDefault="009E7C4A" w:rsidP="009E7C4A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80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E7C4A">
        <w:rPr>
          <w:rFonts w:ascii="Verdana" w:eastAsia="Times New Roman" w:hAnsi="Verdana" w:cs="Times New Roman"/>
          <w:color w:val="000000"/>
          <w:sz w:val="20"/>
          <w:szCs w:val="20"/>
          <w:u w:val="single"/>
          <w:lang w:eastAsia="ru-RU"/>
        </w:rPr>
        <w:t>На суммы возмещения</w:t>
      </w:r>
      <w:r w:rsidRPr="009E7C4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E7C4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работодателем расходов по найму жилого помещения в командировке, которые работник документально не подтвердил, нужно будет начислять страховые взносы.</w:t>
      </w:r>
    </w:p>
    <w:p w:rsidR="00877DD2" w:rsidRDefault="00877DD2"/>
    <w:sectPr w:rsidR="00877DD2" w:rsidSect="00877D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FC56FE"/>
    <w:multiLevelType w:val="multilevel"/>
    <w:tmpl w:val="31921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3F03B0"/>
    <w:multiLevelType w:val="multilevel"/>
    <w:tmpl w:val="92F4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023B3B"/>
    <w:multiLevelType w:val="multilevel"/>
    <w:tmpl w:val="12627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9F4BAB"/>
    <w:multiLevelType w:val="multilevel"/>
    <w:tmpl w:val="3AD8D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F8F0466"/>
    <w:multiLevelType w:val="multilevel"/>
    <w:tmpl w:val="EFE84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E7C4A"/>
    <w:rsid w:val="007669E1"/>
    <w:rsid w:val="00877DD2"/>
    <w:rsid w:val="009E7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7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E7C4A"/>
  </w:style>
  <w:style w:type="character" w:customStyle="1" w:styleId="b-quotebutton-i">
    <w:name w:val="b-quote__button-i"/>
    <w:basedOn w:val="a0"/>
    <w:rsid w:val="009E7C4A"/>
  </w:style>
  <w:style w:type="character" w:customStyle="1" w:styleId="wmi-callto">
    <w:name w:val="wmi-callto"/>
    <w:basedOn w:val="a0"/>
    <w:rsid w:val="009E7C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35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53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74179">
          <w:blockQuote w:val="1"/>
          <w:marLeft w:val="0"/>
          <w:marRight w:val="-150"/>
          <w:marTop w:val="312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356423053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614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3409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auto"/>
            <w:bottom w:val="none" w:sz="0" w:space="0" w:color="auto"/>
            <w:right w:val="single" w:sz="6" w:space="8" w:color="auto"/>
          </w:divBdr>
          <w:divsChild>
            <w:div w:id="536360070">
              <w:marLeft w:val="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35806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auto"/>
            <w:bottom w:val="none" w:sz="0" w:space="0" w:color="auto"/>
            <w:right w:val="single" w:sz="6" w:space="8" w:color="auto"/>
          </w:divBdr>
          <w:divsChild>
            <w:div w:id="848328444">
              <w:marLeft w:val="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344628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auto"/>
            <w:bottom w:val="none" w:sz="0" w:space="0" w:color="auto"/>
            <w:right w:val="single" w:sz="6" w:space="8" w:color="auto"/>
          </w:divBdr>
          <w:divsChild>
            <w:div w:id="856696896">
              <w:marLeft w:val="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869831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8" w:color="auto"/>
            <w:bottom w:val="none" w:sz="0" w:space="0" w:color="auto"/>
            <w:right w:val="single" w:sz="6" w:space="8" w:color="auto"/>
          </w:divBdr>
          <w:divsChild>
            <w:div w:id="1324159345">
              <w:marLeft w:val="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538</Words>
  <Characters>3068</Characters>
  <Application>Microsoft Office Word</Application>
  <DocSecurity>0</DocSecurity>
  <Lines>25</Lines>
  <Paragraphs>7</Paragraphs>
  <ScaleCrop>false</ScaleCrop>
  <Company>LeDimore</Company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</dc:creator>
  <cp:keywords/>
  <dc:description/>
  <cp:lastModifiedBy>Kirill</cp:lastModifiedBy>
  <cp:revision>1</cp:revision>
  <dcterms:created xsi:type="dcterms:W3CDTF">2014-12-04T06:11:00Z</dcterms:created>
  <dcterms:modified xsi:type="dcterms:W3CDTF">2014-12-04T06:12:00Z</dcterms:modified>
</cp:coreProperties>
</file>