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ООО "Свободный полет"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Приказ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1"/>
        <w:gridCol w:w="3164"/>
      </w:tblGrid>
      <w:tr w:rsidR="004B6AEC" w:rsidRPr="004B6AEC" w:rsidTr="004B6AEC">
        <w:trPr>
          <w:tblCellSpacing w:w="15" w:type="dxa"/>
        </w:trPr>
        <w:tc>
          <w:tcPr>
            <w:tcW w:w="3300" w:type="pct"/>
            <w:vAlign w:val="bottom"/>
            <w:hideMark/>
          </w:tcPr>
          <w:p w:rsidR="004B6AEC" w:rsidRPr="004B6AEC" w:rsidRDefault="004B6AEC" w:rsidP="004B6A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июля 2013 года</w:t>
            </w:r>
          </w:p>
        </w:tc>
        <w:tc>
          <w:tcPr>
            <w:tcW w:w="1650" w:type="pct"/>
            <w:vAlign w:val="bottom"/>
            <w:hideMark/>
          </w:tcPr>
          <w:p w:rsidR="004B6AEC" w:rsidRPr="004B6AEC" w:rsidRDefault="004B6AEC" w:rsidP="004B6AE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 132</w:t>
            </w:r>
          </w:p>
        </w:tc>
      </w:tr>
    </w:tbl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 создании экспертной комиссии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В связи с необходимостью </w:t>
      </w:r>
      <w:r w:rsidRPr="004B6AEC">
        <w:rPr>
          <w:rFonts w:ascii="Tahoma" w:eastAsia="Times New Roman" w:hAnsi="Tahoma" w:cs="Tahoma"/>
          <w:i/>
          <w:iCs/>
          <w:color w:val="000000"/>
          <w:sz w:val="20"/>
          <w:szCs w:val="20"/>
          <w:lang w:eastAsia="ru-RU"/>
        </w:rPr>
        <w:t>уничтожения</w:t>
      </w: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</w:t>
      </w:r>
      <w:r w:rsidRPr="004B6AEC">
        <w:rPr>
          <w:rFonts w:ascii="Tahoma" w:eastAsia="Times New Roman" w:hAnsi="Tahoma" w:cs="Tahoma"/>
          <w:i/>
          <w:iCs/>
          <w:color w:val="000000"/>
          <w:sz w:val="20"/>
          <w:szCs w:val="20"/>
          <w:lang w:eastAsia="ru-RU"/>
        </w:rPr>
        <w:t>документов</w:t>
      </w: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, срок хранения которых истек,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Приказываю: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1. Создать экспертную комиссию в составе: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председатель комиссии - юрист О.Б. Мишкин;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члены комиссии - главный бухгалтер М.Я. Лопатина;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секретарь Н.А. </w:t>
      </w:r>
      <w:proofErr w:type="spellStart"/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Ветрова</w:t>
      </w:r>
      <w:proofErr w:type="spellEnd"/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2. Экспертной комиссии подготовить </w:t>
      </w:r>
      <w:r w:rsidRPr="004B6AEC">
        <w:rPr>
          <w:rFonts w:ascii="Tahoma" w:eastAsia="Times New Roman" w:hAnsi="Tahoma" w:cs="Tahoma"/>
          <w:i/>
          <w:iCs/>
          <w:color w:val="000000"/>
          <w:sz w:val="20"/>
          <w:szCs w:val="20"/>
          <w:lang w:eastAsia="ru-RU"/>
        </w:rPr>
        <w:t>акт</w:t>
      </w: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о возможности </w:t>
      </w:r>
      <w:r w:rsidRPr="004B6AEC">
        <w:rPr>
          <w:rFonts w:ascii="Tahoma" w:eastAsia="Times New Roman" w:hAnsi="Tahoma" w:cs="Tahoma"/>
          <w:i/>
          <w:iCs/>
          <w:color w:val="000000"/>
          <w:sz w:val="20"/>
          <w:szCs w:val="20"/>
          <w:lang w:eastAsia="ru-RU"/>
        </w:rPr>
        <w:t>уничтожения</w:t>
      </w: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</w:t>
      </w:r>
      <w:r w:rsidRPr="004B6AEC">
        <w:rPr>
          <w:rFonts w:ascii="Tahoma" w:eastAsia="Times New Roman" w:hAnsi="Tahoma" w:cs="Tahoma"/>
          <w:i/>
          <w:iCs/>
          <w:color w:val="000000"/>
          <w:sz w:val="20"/>
          <w:szCs w:val="20"/>
          <w:lang w:eastAsia="ru-RU"/>
        </w:rPr>
        <w:t>документов</w:t>
      </w: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, срок хранения которых истек.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Директор ООО "Свободный полет" Пилотов /Ю.М. Пилотов/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───────</w:t>
      </w: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</w:t>
      </w:r>
      <w:r w:rsidRPr="004B6AE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──────────────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</w:p>
    <w:p w:rsid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bookmarkStart w:id="0" w:name="_GoBack"/>
      <w:bookmarkEnd w:id="0"/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lastRenderedPageBreak/>
        <w:t>ООО "Свободный полет"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i/>
          <w:iCs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</w:t>
      </w:r>
      <w:r w:rsidRPr="004B6AEC">
        <w:rPr>
          <w:rFonts w:ascii="Tahoma" w:eastAsia="Times New Roman" w:hAnsi="Tahoma" w:cs="Tahoma"/>
          <w:i/>
          <w:iCs/>
          <w:color w:val="000000"/>
          <w:sz w:val="20"/>
          <w:szCs w:val="20"/>
          <w:lang w:eastAsia="ru-RU"/>
        </w:rPr>
        <w:t xml:space="preserve">Акт 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О выделении </w:t>
      </w:r>
      <w:r w:rsidRPr="004B6AEC">
        <w:rPr>
          <w:rFonts w:ascii="Tahoma" w:eastAsia="Times New Roman" w:hAnsi="Tahoma" w:cs="Tahoma"/>
          <w:i/>
          <w:iCs/>
          <w:color w:val="000000"/>
          <w:sz w:val="20"/>
          <w:szCs w:val="20"/>
          <w:lang w:eastAsia="ru-RU"/>
        </w:rPr>
        <w:t>документов</w:t>
      </w: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на </w:t>
      </w:r>
      <w:r w:rsidRPr="004B6AEC">
        <w:rPr>
          <w:rFonts w:ascii="Tahoma" w:eastAsia="Times New Roman" w:hAnsi="Tahoma" w:cs="Tahoma"/>
          <w:i/>
          <w:iCs/>
          <w:color w:val="000000"/>
          <w:sz w:val="20"/>
          <w:szCs w:val="20"/>
          <w:lang w:eastAsia="ru-RU"/>
        </w:rPr>
        <w:t>уничтожение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1"/>
        <w:gridCol w:w="3164"/>
      </w:tblGrid>
      <w:tr w:rsidR="004B6AEC" w:rsidRPr="004B6AEC" w:rsidTr="004B6AEC">
        <w:trPr>
          <w:tblCellSpacing w:w="15" w:type="dxa"/>
        </w:trPr>
        <w:tc>
          <w:tcPr>
            <w:tcW w:w="3300" w:type="pct"/>
            <w:vAlign w:val="bottom"/>
            <w:hideMark/>
          </w:tcPr>
          <w:p w:rsidR="004B6AEC" w:rsidRPr="004B6AEC" w:rsidRDefault="004B6AEC" w:rsidP="004B6A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июля 2013 года</w:t>
            </w:r>
          </w:p>
          <w:p w:rsidR="004B6AEC" w:rsidRPr="004B6AEC" w:rsidRDefault="004B6AEC" w:rsidP="004B6A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pct"/>
            <w:vAlign w:val="bottom"/>
            <w:hideMark/>
          </w:tcPr>
          <w:p w:rsidR="004B6AEC" w:rsidRPr="004B6AEC" w:rsidRDefault="004B6AEC" w:rsidP="004B6AE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 Москва</w:t>
            </w:r>
          </w:p>
        </w:tc>
      </w:tr>
    </w:tbl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Экспертная комиссия в составе: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председатель комиссии - юрист О.Б. Мишкин;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члены комиссии - главный бухгалтер М.Я. Лопатина;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секретарь Н.А. </w:t>
      </w:r>
      <w:proofErr w:type="spellStart"/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Ветрова</w:t>
      </w:r>
      <w:proofErr w:type="spellEnd"/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,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составила настоящий </w:t>
      </w:r>
      <w:r w:rsidRPr="004B6AEC">
        <w:rPr>
          <w:rFonts w:ascii="Tahoma" w:eastAsia="Times New Roman" w:hAnsi="Tahoma" w:cs="Tahoma"/>
          <w:i/>
          <w:iCs/>
          <w:color w:val="000000"/>
          <w:sz w:val="20"/>
          <w:szCs w:val="20"/>
          <w:lang w:eastAsia="ru-RU"/>
        </w:rPr>
        <w:t>акт</w:t>
      </w: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о том, что по результатам проведенной экспертной оценки выявлены </w:t>
      </w:r>
      <w:r w:rsidRPr="004B6AEC">
        <w:rPr>
          <w:rFonts w:ascii="Tahoma" w:eastAsia="Times New Roman" w:hAnsi="Tahoma" w:cs="Tahoma"/>
          <w:i/>
          <w:iCs/>
          <w:color w:val="000000"/>
          <w:sz w:val="20"/>
          <w:szCs w:val="20"/>
          <w:lang w:eastAsia="ru-RU"/>
        </w:rPr>
        <w:t>документы</w:t>
      </w: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, подлежащие </w:t>
      </w:r>
      <w:r w:rsidRPr="004B6AEC">
        <w:rPr>
          <w:rFonts w:ascii="Tahoma" w:eastAsia="Times New Roman" w:hAnsi="Tahoma" w:cs="Tahoma"/>
          <w:i/>
          <w:iCs/>
          <w:color w:val="000000"/>
          <w:sz w:val="20"/>
          <w:szCs w:val="20"/>
          <w:lang w:eastAsia="ru-RU"/>
        </w:rPr>
        <w:t>уничтожению</w:t>
      </w: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 Уничтожению подлежат следующие документы, срок хранения которых истек (опись прилагается).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Кассовые документы за 2005 год (1 папка).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Авансовые отчеты за 2005 год (1 папка).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Кассовая книга за 2005 год.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Журнал регистрации расходных и приходных кассовых ордеров за 2005 год.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Банковские документы за 2005 год (1 папка).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Накладные по учету товарно-материальных ценностей за 2005 год (2 папки).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Доверенности на получение товарно-материальных ценностей за 2005 год (1 папка).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Журнал учета доверенностей за 2005 год.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Гарантийные письма за 2005 год (1 папка).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Главная книга за 2005 год.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Председатель комиссии Мишкин /О.Б. Мишкин/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──────</w:t>
      </w: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</w:t>
      </w:r>
      <w:r w:rsidRPr="004B6AE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─────────────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Члены комиссии: Лопатина /М.Я. Лопатина/ </w:t>
      </w:r>
      <w:proofErr w:type="spellStart"/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Ветрова</w:t>
      </w:r>
      <w:proofErr w:type="spellEnd"/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/Н.А. </w:t>
      </w:r>
      <w:proofErr w:type="spellStart"/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Ветрова</w:t>
      </w:r>
      <w:proofErr w:type="spellEnd"/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/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────────</w:t>
      </w: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</w:t>
      </w:r>
      <w:r w:rsidRPr="004B6AE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───────────────</w:t>
      </w: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</w:t>
      </w:r>
      <w:r w:rsidRPr="004B6AE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───────</w:t>
      </w: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</w:t>
      </w:r>
      <w:r w:rsidRPr="004B6AE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──────────────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lastRenderedPageBreak/>
        <w:t>ООО "Свободный полет"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i/>
          <w:iCs/>
          <w:color w:val="000000"/>
          <w:sz w:val="20"/>
          <w:szCs w:val="20"/>
          <w:lang w:eastAsia="ru-RU"/>
        </w:rPr>
        <w:t>Акт</w:t>
      </w:r>
      <w:proofErr w:type="gramStart"/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>О</w:t>
      </w:r>
      <w:proofErr w:type="gramEnd"/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б </w:t>
      </w:r>
      <w:r w:rsidRPr="004B6AEC">
        <w:rPr>
          <w:rFonts w:ascii="Tahoma" w:eastAsia="Times New Roman" w:hAnsi="Tahoma" w:cs="Tahoma"/>
          <w:i/>
          <w:iCs/>
          <w:color w:val="000000"/>
          <w:sz w:val="20"/>
          <w:szCs w:val="20"/>
          <w:lang w:eastAsia="ru-RU"/>
        </w:rPr>
        <w:t>уничтожении</w:t>
      </w: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</w:t>
      </w:r>
      <w:r w:rsidRPr="004B6AEC">
        <w:rPr>
          <w:rFonts w:ascii="Tahoma" w:eastAsia="Times New Roman" w:hAnsi="Tahoma" w:cs="Tahoma"/>
          <w:i/>
          <w:iCs/>
          <w:color w:val="000000"/>
          <w:sz w:val="20"/>
          <w:szCs w:val="20"/>
          <w:lang w:eastAsia="ru-RU"/>
        </w:rPr>
        <w:t>документов</w:t>
      </w: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, срок хранения которых истек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1"/>
        <w:gridCol w:w="3164"/>
      </w:tblGrid>
      <w:tr w:rsidR="004B6AEC" w:rsidRPr="004B6AEC" w:rsidTr="004B6AEC">
        <w:trPr>
          <w:tblCellSpacing w:w="15" w:type="dxa"/>
        </w:trPr>
        <w:tc>
          <w:tcPr>
            <w:tcW w:w="3300" w:type="pct"/>
            <w:vAlign w:val="bottom"/>
            <w:hideMark/>
          </w:tcPr>
          <w:p w:rsidR="004B6AEC" w:rsidRPr="004B6AEC" w:rsidRDefault="004B6AEC" w:rsidP="004B6A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июля 2013 года</w:t>
            </w:r>
          </w:p>
        </w:tc>
        <w:tc>
          <w:tcPr>
            <w:tcW w:w="1650" w:type="pct"/>
            <w:vAlign w:val="bottom"/>
            <w:hideMark/>
          </w:tcPr>
          <w:p w:rsidR="004B6AEC" w:rsidRPr="004B6AEC" w:rsidRDefault="004B6AEC" w:rsidP="004B6AE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 Москва</w:t>
            </w:r>
          </w:p>
        </w:tc>
      </w:tr>
    </w:tbl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Экспертная комиссия в составе: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председатель комиссии - юрист О.Б. Мишкин;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члены комиссии - главный бухгалтер М.Я. Лопатина;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секретарь Н.А. </w:t>
      </w:r>
      <w:proofErr w:type="spellStart"/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Ветрова</w:t>
      </w:r>
      <w:proofErr w:type="spellEnd"/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,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составила настоящий акт о том, что, согласно описи, утвержденной </w:t>
      </w:r>
      <w:r w:rsidRPr="004B6AEC">
        <w:rPr>
          <w:rFonts w:ascii="Tahoma" w:eastAsia="Times New Roman" w:hAnsi="Tahoma" w:cs="Tahoma"/>
          <w:i/>
          <w:iCs/>
          <w:color w:val="000000"/>
          <w:sz w:val="20"/>
          <w:szCs w:val="20"/>
          <w:lang w:eastAsia="ru-RU"/>
        </w:rPr>
        <w:t>актом</w:t>
      </w: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от 15 июля 2013 года, были </w:t>
      </w:r>
      <w:r w:rsidRPr="004B6AEC">
        <w:rPr>
          <w:rFonts w:ascii="Tahoma" w:eastAsia="Times New Roman" w:hAnsi="Tahoma" w:cs="Tahoma"/>
          <w:i/>
          <w:iCs/>
          <w:color w:val="000000"/>
          <w:sz w:val="20"/>
          <w:szCs w:val="20"/>
          <w:lang w:eastAsia="ru-RU"/>
        </w:rPr>
        <w:t>уничтожены</w:t>
      </w: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</w:t>
      </w:r>
      <w:r w:rsidRPr="004B6AEC">
        <w:rPr>
          <w:rFonts w:ascii="Tahoma" w:eastAsia="Times New Roman" w:hAnsi="Tahoma" w:cs="Tahoma"/>
          <w:i/>
          <w:iCs/>
          <w:color w:val="000000"/>
          <w:sz w:val="20"/>
          <w:szCs w:val="20"/>
          <w:lang w:eastAsia="ru-RU"/>
        </w:rPr>
        <w:t>документы</w:t>
      </w: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, срок хранения которых истек.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 присутствии членов комиссии указанные документы были переданы как макулатура в ООО "Переработка" согласно накладной от 22 июля 2013 года N НБ100438, которая прилагается к настоящему акту.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Председатель комиссии Мишкин /О.Б. Мишкин/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──────</w:t>
      </w: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</w:t>
      </w:r>
      <w:r w:rsidRPr="004B6AE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─────────────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Члены комиссии: Лопатина /М.Я. Лопатина/ </w:t>
      </w:r>
      <w:proofErr w:type="spellStart"/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Ветрова</w:t>
      </w:r>
      <w:proofErr w:type="spellEnd"/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/Н.А. </w:t>
      </w:r>
      <w:proofErr w:type="spellStart"/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Ветрова</w:t>
      </w:r>
      <w:proofErr w:type="spellEnd"/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/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────────</w:t>
      </w: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</w:t>
      </w:r>
      <w:r w:rsidRPr="004B6AE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───────────────</w:t>
      </w: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</w:t>
      </w:r>
      <w:r w:rsidRPr="004B6AE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───────</w:t>
      </w: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</w:t>
      </w:r>
      <w:r w:rsidRPr="004B6AE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──────────────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4B6A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</w:t>
      </w: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</w:p>
    <w:p w:rsidR="004B6AEC" w:rsidRPr="004B6AEC" w:rsidRDefault="004B6AEC" w:rsidP="004B6AE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</w:p>
    <w:sectPr w:rsidR="004B6AEC" w:rsidRPr="004B6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99A"/>
    <w:rsid w:val="00427881"/>
    <w:rsid w:val="004B6AEC"/>
    <w:rsid w:val="007F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6AEC"/>
    <w:rPr>
      <w:color w:val="0000FF"/>
      <w:u w:val="single"/>
    </w:rPr>
  </w:style>
  <w:style w:type="paragraph" w:customStyle="1" w:styleId="empty">
    <w:name w:val="empty"/>
    <w:basedOn w:val="a"/>
    <w:rsid w:val="004B6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">
    <w:name w:val="s_2"/>
    <w:basedOn w:val="a"/>
    <w:rsid w:val="004B6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4B6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4B6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B6AEC"/>
    <w:rPr>
      <w:i/>
      <w:iCs/>
    </w:rPr>
  </w:style>
  <w:style w:type="paragraph" w:customStyle="1" w:styleId="s1">
    <w:name w:val="s_1"/>
    <w:basedOn w:val="a"/>
    <w:rsid w:val="004B6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3">
    <w:name w:val="s_103"/>
    <w:basedOn w:val="a0"/>
    <w:rsid w:val="004B6A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6AEC"/>
    <w:rPr>
      <w:color w:val="0000FF"/>
      <w:u w:val="single"/>
    </w:rPr>
  </w:style>
  <w:style w:type="paragraph" w:customStyle="1" w:styleId="empty">
    <w:name w:val="empty"/>
    <w:basedOn w:val="a"/>
    <w:rsid w:val="004B6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">
    <w:name w:val="s_2"/>
    <w:basedOn w:val="a"/>
    <w:rsid w:val="004B6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4B6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4B6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B6AEC"/>
    <w:rPr>
      <w:i/>
      <w:iCs/>
    </w:rPr>
  </w:style>
  <w:style w:type="paragraph" w:customStyle="1" w:styleId="s1">
    <w:name w:val="s_1"/>
    <w:basedOn w:val="a"/>
    <w:rsid w:val="004B6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3">
    <w:name w:val="s_103"/>
    <w:basedOn w:val="a0"/>
    <w:rsid w:val="004B6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5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26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77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296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194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607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182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638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4425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1706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0227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26901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7749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1955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8510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88769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6225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5862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366</Words>
  <Characters>2091</Characters>
  <Application>Microsoft Office Word</Application>
  <DocSecurity>0</DocSecurity>
  <Lines>17</Lines>
  <Paragraphs>4</Paragraphs>
  <ScaleCrop>false</ScaleCrop>
  <Company/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2015-02-18T16:30:00Z</dcterms:created>
  <dcterms:modified xsi:type="dcterms:W3CDTF">2015-02-18T16:35:00Z</dcterms:modified>
</cp:coreProperties>
</file>