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D7B" w:rsidRDefault="00E84D7B" w:rsidP="00E84D7B">
      <w:pPr>
        <w:framePr w:w="9752" w:h="1140" w:hSpace="181" w:wrap="notBeside" w:vAnchor="text" w:hAnchor="page" w:x="1419" w:y="1163"/>
        <w:spacing w:before="180"/>
        <w:jc w:val="center"/>
        <w:rPr>
          <w:b/>
          <w:spacing w:val="20"/>
          <w:sz w:val="32"/>
        </w:rPr>
      </w:pPr>
      <w:bookmarkStart w:id="0" w:name="ORG"/>
      <w:bookmarkStart w:id="1" w:name="post_pfr"/>
      <w:bookmarkEnd w:id="0"/>
      <w:bookmarkEnd w:id="1"/>
      <w:r>
        <w:rPr>
          <w:b/>
          <w:caps/>
          <w:sz w:val="32"/>
        </w:rPr>
        <w:t>ПРАВЛЕНИЕ ПЕНСИОННОГО ФОНДА</w:t>
      </w:r>
      <w:r>
        <w:rPr>
          <w:b/>
          <w:caps/>
          <w:sz w:val="32"/>
        </w:rPr>
        <w:br/>
        <w:t>РОССИЙСКОЙ ФЕДЕРАЦИИ</w:t>
      </w:r>
      <w:r>
        <w:rPr>
          <w:b/>
          <w:spacing w:val="20"/>
          <w:sz w:val="32"/>
        </w:rPr>
        <w:t xml:space="preserve"> </w:t>
      </w:r>
    </w:p>
    <w:p w:rsidR="00E84D7B" w:rsidRDefault="00E84D7B" w:rsidP="00E84D7B">
      <w:pPr>
        <w:framePr w:w="9752" w:h="1140" w:hSpace="181" w:wrap="notBeside" w:vAnchor="text" w:hAnchor="page" w:x="1419" w:y="1163"/>
        <w:tabs>
          <w:tab w:val="left" w:pos="1701"/>
        </w:tabs>
        <w:jc w:val="center"/>
        <w:rPr>
          <w:caps/>
          <w:sz w:val="16"/>
        </w:rPr>
      </w:pPr>
      <w:r>
        <w:rPr>
          <w:caps/>
          <w:sz w:val="16"/>
        </w:rPr>
        <w:t xml:space="preserve"> </w:t>
      </w:r>
    </w:p>
    <w:p w:rsidR="00E84D7B" w:rsidRDefault="006D1836" w:rsidP="00E84D7B">
      <w:pPr>
        <w:framePr w:w="1134" w:h="1021" w:hRule="exact" w:hSpace="181" w:wrap="notBeside" w:vAnchor="text" w:hAnchor="page" w:x="5756" w:y="12"/>
        <w:ind w:right="4"/>
      </w:pPr>
      <w:bookmarkStart w:id="2" w:name="Gerb"/>
      <w:bookmarkEnd w:id="2"/>
      <w:r>
        <w:rPr>
          <w:noProof/>
          <w:lang w:eastAsia="ru-RU"/>
        </w:rPr>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612775" cy="660400"/>
            <wp:effectExtent l="19050" t="0" r="0" b="0"/>
            <wp:wrapTopAndBottom/>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cstate="print"/>
                    <a:srcRect/>
                    <a:stretch>
                      <a:fillRect/>
                    </a:stretch>
                  </pic:blipFill>
                  <pic:spPr bwMode="auto">
                    <a:xfrm>
                      <a:off x="0" y="0"/>
                      <a:ext cx="612775" cy="660400"/>
                    </a:xfrm>
                    <a:prstGeom prst="rect">
                      <a:avLst/>
                    </a:prstGeom>
                    <a:noFill/>
                    <a:ln w="9525">
                      <a:noFill/>
                      <a:miter lim="800000"/>
                      <a:headEnd/>
                      <a:tailEnd/>
                    </a:ln>
                  </pic:spPr>
                </pic:pic>
              </a:graphicData>
            </a:graphic>
          </wp:anchor>
        </w:drawing>
      </w:r>
    </w:p>
    <w:p w:rsidR="00E84D7B" w:rsidRDefault="00E84D7B" w:rsidP="00E84D7B">
      <w:pPr>
        <w:pStyle w:val="1"/>
        <w:tabs>
          <w:tab w:val="left" w:pos="4820"/>
          <w:tab w:val="left" w:pos="5103"/>
        </w:tabs>
        <w:spacing w:before="40"/>
        <w:rPr>
          <w:spacing w:val="66"/>
        </w:rPr>
      </w:pPr>
      <w:r>
        <w:rPr>
          <w:spacing w:val="66"/>
        </w:rPr>
        <w:t>ПОСТАНОВЛЕНИЕ</w:t>
      </w:r>
    </w:p>
    <w:p w:rsidR="00E84D7B" w:rsidRDefault="00E84D7B" w:rsidP="00E84D7B">
      <w:pPr>
        <w:tabs>
          <w:tab w:val="left" w:pos="851"/>
          <w:tab w:val="left" w:pos="2694"/>
          <w:tab w:val="left" w:pos="4395"/>
          <w:tab w:val="left" w:pos="6804"/>
          <w:tab w:val="left" w:pos="9781"/>
        </w:tabs>
        <w:spacing w:before="240"/>
        <w:rPr>
          <w:sz w:val="26"/>
        </w:rPr>
      </w:pPr>
      <w:r>
        <w:rPr>
          <w:sz w:val="26"/>
          <w:u w:val="single"/>
        </w:rPr>
        <w:t xml:space="preserve">          04 июня 2015 г.       </w:t>
      </w:r>
      <w:r>
        <w:rPr>
          <w:sz w:val="16"/>
          <w:u w:val="single"/>
        </w:rPr>
        <w:t xml:space="preserve">          </w:t>
      </w:r>
      <w:r>
        <w:rPr>
          <w:spacing w:val="30"/>
          <w:sz w:val="26"/>
        </w:rPr>
        <w:t xml:space="preserve">    </w:t>
      </w:r>
      <w:r>
        <w:rPr>
          <w:spacing w:val="30"/>
          <w:sz w:val="26"/>
        </w:rPr>
        <w:tab/>
      </w:r>
      <w:r>
        <w:t>МОСКВА</w:t>
      </w:r>
      <w:r>
        <w:rPr>
          <w:sz w:val="22"/>
        </w:rPr>
        <w:tab/>
        <w:t>№</w:t>
      </w:r>
      <w:r>
        <w:rPr>
          <w:sz w:val="26"/>
          <w:u w:val="single"/>
        </w:rPr>
        <w:t xml:space="preserve">          194 п                 </w:t>
      </w:r>
      <w:r>
        <w:rPr>
          <w:sz w:val="16"/>
          <w:u w:val="single"/>
        </w:rPr>
        <w:t>.</w:t>
      </w:r>
    </w:p>
    <w:p w:rsidR="00E84D7B" w:rsidRDefault="00E84D7B" w:rsidP="00E84D7B">
      <w:pPr>
        <w:framePr w:w="8313" w:hSpace="181" w:wrap="notBeside" w:vAnchor="text" w:hAnchor="page" w:x="2070" w:y="749"/>
        <w:tabs>
          <w:tab w:val="center" w:pos="1985"/>
          <w:tab w:val="center" w:pos="2127"/>
          <w:tab w:val="left" w:pos="6096"/>
        </w:tabs>
        <w:jc w:val="center"/>
        <w:rPr>
          <w:sz w:val="28"/>
        </w:rPr>
      </w:pPr>
      <w:bookmarkStart w:id="3" w:name="KrSod"/>
      <w:bookmarkEnd w:id="3"/>
      <w:r>
        <w:rPr>
          <w:sz w:val="28"/>
        </w:rPr>
        <w:t xml:space="preserve">О внесении изменений в постановление Правления Пенсионного фонда Российской Федерации  от 16 января 2014 года  № 2п  </w:t>
      </w:r>
    </w:p>
    <w:p w:rsidR="00E84D7B" w:rsidRDefault="00E84D7B" w:rsidP="00E84D7B">
      <w:pPr>
        <w:pStyle w:val="2"/>
        <w:spacing w:after="300"/>
        <w:jc w:val="left"/>
        <w:rPr>
          <w:sz w:val="22"/>
        </w:rPr>
      </w:pPr>
    </w:p>
    <w:p w:rsidR="00E84D7B" w:rsidRDefault="00E84D7B" w:rsidP="00E84D7B">
      <w:pPr>
        <w:autoSpaceDE w:val="0"/>
        <w:autoSpaceDN w:val="0"/>
        <w:adjustRightInd w:val="0"/>
        <w:spacing w:line="360" w:lineRule="auto"/>
        <w:ind w:firstLine="567"/>
        <w:jc w:val="both"/>
        <w:rPr>
          <w:sz w:val="28"/>
          <w:szCs w:val="28"/>
        </w:rPr>
      </w:pPr>
      <w:bookmarkStart w:id="4" w:name="Text"/>
      <w:bookmarkEnd w:id="4"/>
    </w:p>
    <w:p w:rsidR="00E84D7B" w:rsidRPr="00E84D7B" w:rsidRDefault="00E84D7B" w:rsidP="00E84D7B">
      <w:pPr>
        <w:autoSpaceDE w:val="0"/>
        <w:autoSpaceDN w:val="0"/>
        <w:adjustRightInd w:val="0"/>
        <w:spacing w:line="360" w:lineRule="auto"/>
        <w:ind w:firstLine="567"/>
        <w:jc w:val="both"/>
        <w:rPr>
          <w:sz w:val="28"/>
          <w:szCs w:val="28"/>
        </w:rPr>
      </w:pPr>
    </w:p>
    <w:p w:rsidR="00E84D7B" w:rsidRPr="00E84D7B" w:rsidRDefault="00E84D7B" w:rsidP="00E84D7B">
      <w:pPr>
        <w:autoSpaceDE w:val="0"/>
        <w:autoSpaceDN w:val="0"/>
        <w:adjustRightInd w:val="0"/>
        <w:spacing w:line="360" w:lineRule="auto"/>
        <w:ind w:firstLine="567"/>
        <w:jc w:val="both"/>
        <w:rPr>
          <w:sz w:val="28"/>
          <w:szCs w:val="28"/>
        </w:rPr>
      </w:pPr>
    </w:p>
    <w:p w:rsidR="00E84D7B" w:rsidRPr="001232A0" w:rsidRDefault="00E84D7B" w:rsidP="00E84D7B">
      <w:pPr>
        <w:autoSpaceDE w:val="0"/>
        <w:autoSpaceDN w:val="0"/>
        <w:adjustRightInd w:val="0"/>
        <w:spacing w:line="408" w:lineRule="auto"/>
        <w:ind w:firstLine="709"/>
        <w:jc w:val="both"/>
        <w:rPr>
          <w:sz w:val="28"/>
          <w:szCs w:val="28"/>
        </w:rPr>
      </w:pPr>
      <w:r w:rsidRPr="001232A0">
        <w:rPr>
          <w:sz w:val="28"/>
          <w:szCs w:val="28"/>
        </w:rPr>
        <w:t>В целях приведения нормативной правовой базы Пенсионного фонда Российской Федерации в соответствие с законодательством Российской Федерации Правление Пенсионного фонда Российской Федер</w:t>
      </w:r>
      <w:r w:rsidRPr="001232A0">
        <w:rPr>
          <w:sz w:val="28"/>
          <w:szCs w:val="28"/>
        </w:rPr>
        <w:t>а</w:t>
      </w:r>
      <w:r w:rsidRPr="001232A0">
        <w:rPr>
          <w:sz w:val="28"/>
          <w:szCs w:val="28"/>
        </w:rPr>
        <w:t xml:space="preserve">ции                             </w:t>
      </w:r>
      <w:r w:rsidRPr="001232A0">
        <w:rPr>
          <w:b/>
          <w:sz w:val="28"/>
          <w:szCs w:val="28"/>
        </w:rPr>
        <w:t>п о с т а н о в л я е т</w:t>
      </w:r>
      <w:r w:rsidRPr="001232A0">
        <w:rPr>
          <w:sz w:val="28"/>
          <w:szCs w:val="28"/>
        </w:rPr>
        <w:t>:</w:t>
      </w:r>
    </w:p>
    <w:p w:rsidR="00E84D7B" w:rsidRPr="008809C7" w:rsidRDefault="00E84D7B" w:rsidP="00E84D7B">
      <w:pPr>
        <w:numPr>
          <w:ilvl w:val="0"/>
          <w:numId w:val="13"/>
        </w:numPr>
        <w:suppressAutoHyphens w:val="0"/>
        <w:autoSpaceDE w:val="0"/>
        <w:autoSpaceDN w:val="0"/>
        <w:adjustRightInd w:val="0"/>
        <w:spacing w:line="408" w:lineRule="auto"/>
        <w:ind w:left="0" w:firstLine="720"/>
        <w:jc w:val="both"/>
        <w:rPr>
          <w:sz w:val="28"/>
        </w:rPr>
      </w:pPr>
      <w:r w:rsidRPr="001232A0">
        <w:rPr>
          <w:sz w:val="28"/>
        </w:rPr>
        <w:t>Утвердить прилагаемые изменения, которые вносятся в постановление Правления Пенсионного фонда Российской Федерации  от 16 января 2014 г. № 2п</w:t>
      </w:r>
      <w:r w:rsidRPr="007F5ED4">
        <w:rPr>
          <w:sz w:val="28"/>
        </w:rPr>
        <w:t xml:space="preserve">  </w:t>
      </w:r>
      <w:r>
        <w:rPr>
          <w:sz w:val="28"/>
        </w:rPr>
        <w:t xml:space="preserve">«Об утверждении формы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w:t>
      </w:r>
      <w:r w:rsidRPr="007F5ED4">
        <w:rPr>
          <w:sz w:val="28"/>
        </w:rPr>
        <w:t xml:space="preserve"> </w:t>
      </w:r>
      <w:r>
        <w:rPr>
          <w:sz w:val="28"/>
        </w:rPr>
        <w:t>страховых взносов, производящими выплаты и иные вознаграждения физическим лицам, и Порядка ее заполнения» (зарегистрировано Министерством юстиции Российской Федерации 18 февраля 2014 г., регистрационный № 31344).</w:t>
      </w:r>
      <w:r w:rsidRPr="007F5ED4">
        <w:rPr>
          <w:sz w:val="28"/>
        </w:rPr>
        <w:t xml:space="preserve">   </w:t>
      </w:r>
    </w:p>
    <w:p w:rsidR="00E84D7B" w:rsidRPr="00F3675E" w:rsidRDefault="00E84D7B" w:rsidP="00E84D7B">
      <w:pPr>
        <w:autoSpaceDE w:val="0"/>
        <w:autoSpaceDN w:val="0"/>
        <w:adjustRightInd w:val="0"/>
        <w:spacing w:line="360" w:lineRule="auto"/>
        <w:jc w:val="both"/>
        <w:rPr>
          <w:sz w:val="28"/>
        </w:rPr>
      </w:pPr>
    </w:p>
    <w:p w:rsidR="00E84D7B" w:rsidRDefault="00E84D7B" w:rsidP="00E84D7B">
      <w:pPr>
        <w:autoSpaceDE w:val="0"/>
        <w:autoSpaceDN w:val="0"/>
        <w:adjustRightInd w:val="0"/>
        <w:spacing w:line="360" w:lineRule="auto"/>
        <w:ind w:firstLine="567"/>
        <w:jc w:val="both"/>
        <w:rPr>
          <w:sz w:val="28"/>
        </w:rPr>
      </w:pPr>
      <w:r w:rsidRPr="00FF14C3">
        <w:rPr>
          <w:sz w:val="28"/>
        </w:rPr>
        <w:lastRenderedPageBreak/>
        <w:t xml:space="preserve"> </w:t>
      </w:r>
      <w:r>
        <w:rPr>
          <w:sz w:val="28"/>
        </w:rPr>
        <w:t>2.  Установить, что настоящее постановление применяется, начиная с представления расчета по начисленным и уплаченным страховым взносам на обязательное пенсионное страхование в Пенсионный фонд Российской Ф</w:t>
      </w:r>
      <w:r>
        <w:rPr>
          <w:sz w:val="28"/>
        </w:rPr>
        <w:t>е</w:t>
      </w:r>
      <w:r>
        <w:rPr>
          <w:sz w:val="28"/>
        </w:rPr>
        <w:t>дерации и на обязательное медицинское страхование в Федеральный        фонд обязательного медицинского страхования  плательщиками страховых взносов, произв</w:t>
      </w:r>
      <w:r>
        <w:rPr>
          <w:sz w:val="28"/>
        </w:rPr>
        <w:t>о</w:t>
      </w:r>
      <w:r>
        <w:rPr>
          <w:sz w:val="28"/>
        </w:rPr>
        <w:t>дящими  выплаты  и  иные  вознаграждения  физическим  лицам,  за    полугодие   2015 года.</w:t>
      </w:r>
    </w:p>
    <w:p w:rsidR="00E84D7B" w:rsidRDefault="00E84D7B" w:rsidP="00E84D7B">
      <w:pPr>
        <w:autoSpaceDE w:val="0"/>
        <w:autoSpaceDN w:val="0"/>
        <w:adjustRightInd w:val="0"/>
        <w:spacing w:line="360" w:lineRule="auto"/>
        <w:ind w:firstLine="567"/>
        <w:jc w:val="both"/>
        <w:rPr>
          <w:sz w:val="28"/>
        </w:rPr>
      </w:pPr>
    </w:p>
    <w:p w:rsidR="00E84D7B" w:rsidRDefault="00E84D7B" w:rsidP="00E84D7B">
      <w:pPr>
        <w:autoSpaceDE w:val="0"/>
        <w:autoSpaceDN w:val="0"/>
        <w:adjustRightInd w:val="0"/>
        <w:spacing w:line="360" w:lineRule="auto"/>
        <w:ind w:firstLine="567"/>
        <w:jc w:val="both"/>
        <w:rPr>
          <w:sz w:val="28"/>
        </w:rPr>
      </w:pPr>
    </w:p>
    <w:p w:rsidR="00E84D7B" w:rsidRDefault="00E84D7B" w:rsidP="00E84D7B">
      <w:pPr>
        <w:autoSpaceDE w:val="0"/>
        <w:autoSpaceDN w:val="0"/>
        <w:adjustRightInd w:val="0"/>
        <w:spacing w:line="360" w:lineRule="auto"/>
        <w:ind w:firstLine="567"/>
        <w:jc w:val="both"/>
        <w:rPr>
          <w:sz w:val="28"/>
        </w:rPr>
      </w:pPr>
    </w:p>
    <w:tbl>
      <w:tblPr>
        <w:tblW w:w="0" w:type="auto"/>
        <w:tblLook w:val="01E0"/>
      </w:tblPr>
      <w:tblGrid>
        <w:gridCol w:w="4901"/>
        <w:gridCol w:w="4880"/>
      </w:tblGrid>
      <w:tr w:rsidR="00E84D7B" w:rsidTr="002570C8">
        <w:trPr>
          <w:trHeight w:val="1667"/>
        </w:trPr>
        <w:tc>
          <w:tcPr>
            <w:tcW w:w="4999" w:type="dxa"/>
          </w:tcPr>
          <w:p w:rsidR="00E84D7B" w:rsidRDefault="00E84D7B" w:rsidP="002570C8">
            <w:pPr>
              <w:jc w:val="both"/>
              <w:rPr>
                <w:sz w:val="28"/>
                <w:szCs w:val="28"/>
              </w:rPr>
            </w:pPr>
          </w:p>
          <w:p w:rsidR="00E84D7B" w:rsidRDefault="00E84D7B" w:rsidP="002570C8">
            <w:pPr>
              <w:jc w:val="both"/>
              <w:rPr>
                <w:sz w:val="28"/>
                <w:szCs w:val="28"/>
              </w:rPr>
            </w:pPr>
            <w:r>
              <w:rPr>
                <w:sz w:val="28"/>
                <w:szCs w:val="28"/>
              </w:rPr>
              <w:t xml:space="preserve">Председатель  </w:t>
            </w:r>
          </w:p>
        </w:tc>
        <w:tc>
          <w:tcPr>
            <w:tcW w:w="4997" w:type="dxa"/>
          </w:tcPr>
          <w:p w:rsidR="00E84D7B" w:rsidRDefault="00E84D7B" w:rsidP="002570C8">
            <w:pPr>
              <w:jc w:val="right"/>
              <w:rPr>
                <w:sz w:val="28"/>
                <w:szCs w:val="28"/>
              </w:rPr>
            </w:pPr>
          </w:p>
          <w:p w:rsidR="00E84D7B" w:rsidRDefault="00E84D7B" w:rsidP="002570C8">
            <w:pPr>
              <w:jc w:val="center"/>
              <w:rPr>
                <w:sz w:val="28"/>
                <w:szCs w:val="28"/>
              </w:rPr>
            </w:pPr>
            <w:r>
              <w:rPr>
                <w:sz w:val="28"/>
                <w:szCs w:val="28"/>
              </w:rPr>
              <w:t xml:space="preserve">                                   А. Дроздов</w:t>
            </w:r>
          </w:p>
        </w:tc>
      </w:tr>
    </w:tbl>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E84D7B" w:rsidRDefault="00E84D7B" w:rsidP="00E84D7B">
      <w:pPr>
        <w:pStyle w:val="aff3"/>
        <w:spacing w:line="240" w:lineRule="auto"/>
        <w:ind w:left="-180" w:firstLine="180"/>
        <w:rPr>
          <w:sz w:val="28"/>
        </w:rPr>
      </w:pPr>
    </w:p>
    <w:p w:rsidR="009C2425" w:rsidRPr="007F4CC1" w:rsidRDefault="00F30FA4" w:rsidP="00D37629">
      <w:pPr>
        <w:pStyle w:val="ConsPlusTitle"/>
        <w:widowControl/>
        <w:ind w:left="6096"/>
        <w:rPr>
          <w:b w:val="0"/>
          <w:color w:val="000000"/>
        </w:rPr>
      </w:pPr>
      <w:r w:rsidRPr="007F4CC1">
        <w:rPr>
          <w:b w:val="0"/>
          <w:color w:val="000000"/>
        </w:rPr>
        <w:lastRenderedPageBreak/>
        <w:t xml:space="preserve">Приложение </w:t>
      </w:r>
    </w:p>
    <w:p w:rsidR="000621EA" w:rsidRPr="007F4CC1" w:rsidRDefault="000621EA" w:rsidP="00E17C49">
      <w:pPr>
        <w:pStyle w:val="ConsPlusTitle"/>
        <w:widowControl/>
        <w:ind w:left="6096"/>
        <w:rPr>
          <w:b w:val="0"/>
          <w:color w:val="000000"/>
        </w:rPr>
      </w:pPr>
      <w:r w:rsidRPr="007F4CC1">
        <w:rPr>
          <w:b w:val="0"/>
          <w:color w:val="000000"/>
        </w:rPr>
        <w:t>Утвержден</w:t>
      </w:r>
      <w:r w:rsidR="00F30FA4" w:rsidRPr="007F4CC1">
        <w:rPr>
          <w:b w:val="0"/>
          <w:color w:val="000000"/>
        </w:rPr>
        <w:t>ы</w:t>
      </w:r>
      <w:r w:rsidRPr="007F4CC1">
        <w:rPr>
          <w:b w:val="0"/>
          <w:color w:val="000000"/>
        </w:rPr>
        <w:t xml:space="preserve"> </w:t>
      </w:r>
      <w:r w:rsidR="009C2425" w:rsidRPr="007F4CC1">
        <w:rPr>
          <w:b w:val="0"/>
          <w:color w:val="000000"/>
        </w:rPr>
        <w:t xml:space="preserve"> </w:t>
      </w:r>
    </w:p>
    <w:p w:rsidR="009C2425" w:rsidRPr="007F4CC1" w:rsidRDefault="00EC5B83" w:rsidP="00E17C49">
      <w:pPr>
        <w:pStyle w:val="ConsPlusTitle"/>
        <w:widowControl/>
        <w:ind w:left="6096"/>
        <w:rPr>
          <w:b w:val="0"/>
          <w:color w:val="000000"/>
        </w:rPr>
      </w:pPr>
      <w:r w:rsidRPr="007F4CC1">
        <w:rPr>
          <w:b w:val="0"/>
          <w:color w:val="000000"/>
        </w:rPr>
        <w:t>постановлением</w:t>
      </w:r>
      <w:r w:rsidR="009C2425" w:rsidRPr="007F4CC1">
        <w:rPr>
          <w:b w:val="0"/>
          <w:color w:val="000000"/>
        </w:rPr>
        <w:t xml:space="preserve"> Правления ПФР</w:t>
      </w:r>
    </w:p>
    <w:p w:rsidR="009C2425" w:rsidRPr="007F4CC1" w:rsidRDefault="009C2425" w:rsidP="00EC5B83">
      <w:pPr>
        <w:pStyle w:val="ConsPlusTitle"/>
        <w:widowControl/>
        <w:ind w:left="6096"/>
        <w:rPr>
          <w:b w:val="0"/>
          <w:color w:val="000000"/>
        </w:rPr>
      </w:pPr>
      <w:r w:rsidRPr="007F4CC1">
        <w:rPr>
          <w:b w:val="0"/>
          <w:color w:val="000000"/>
        </w:rPr>
        <w:t>от</w:t>
      </w:r>
    </w:p>
    <w:p w:rsidR="009C2425" w:rsidRPr="007F4CC1" w:rsidRDefault="009C2425" w:rsidP="00EC5B83">
      <w:pPr>
        <w:pStyle w:val="ConsPlusTitle"/>
        <w:widowControl/>
        <w:ind w:left="6096"/>
        <w:rPr>
          <w:b w:val="0"/>
          <w:color w:val="000000"/>
        </w:rPr>
      </w:pPr>
      <w:r w:rsidRPr="007F4CC1">
        <w:rPr>
          <w:b w:val="0"/>
          <w:color w:val="000000"/>
        </w:rPr>
        <w:t>№</w:t>
      </w:r>
    </w:p>
    <w:p w:rsidR="009C2425" w:rsidRPr="007F4CC1" w:rsidRDefault="009C2425" w:rsidP="00EC5B83">
      <w:pPr>
        <w:pStyle w:val="ConsPlusTitle"/>
        <w:widowControl/>
        <w:ind w:right="67"/>
        <w:jc w:val="center"/>
        <w:rPr>
          <w:color w:val="000000"/>
        </w:rPr>
      </w:pPr>
    </w:p>
    <w:p w:rsidR="00F30FA4" w:rsidRPr="007F4CC1" w:rsidRDefault="00F30FA4" w:rsidP="00F30FA4">
      <w:pPr>
        <w:pStyle w:val="ConsPlusTitle"/>
        <w:ind w:right="67"/>
        <w:jc w:val="center"/>
        <w:rPr>
          <w:color w:val="000000"/>
        </w:rPr>
      </w:pPr>
      <w:r w:rsidRPr="007F4CC1">
        <w:rPr>
          <w:color w:val="000000"/>
        </w:rPr>
        <w:t>Изменения,</w:t>
      </w:r>
    </w:p>
    <w:p w:rsidR="00BF4CC9" w:rsidRDefault="00DD4C0E" w:rsidP="00BF4CC9">
      <w:pPr>
        <w:pStyle w:val="ConsPlusTitle"/>
        <w:ind w:right="67"/>
        <w:jc w:val="center"/>
      </w:pPr>
      <w:r>
        <w:rPr>
          <w:color w:val="000000"/>
        </w:rPr>
        <w:t xml:space="preserve">которые вносятся </w:t>
      </w:r>
      <w:r w:rsidR="00F30FA4" w:rsidRPr="007F4CC1">
        <w:rPr>
          <w:color w:val="000000"/>
        </w:rPr>
        <w:t>в постановление Правления П</w:t>
      </w:r>
      <w:r w:rsidR="00A3509A">
        <w:rPr>
          <w:color w:val="000000"/>
        </w:rPr>
        <w:t>енсионного фонда Российской Федерации</w:t>
      </w:r>
      <w:r w:rsidR="00F30FA4" w:rsidRPr="007F4CC1">
        <w:rPr>
          <w:color w:val="000000"/>
        </w:rPr>
        <w:t xml:space="preserve"> от 16 января 2014 года № 2п </w:t>
      </w:r>
      <w:r w:rsidR="00084BAF" w:rsidRPr="007F4CC1">
        <w:rPr>
          <w:color w:val="000000"/>
        </w:rPr>
        <w:t xml:space="preserve"> </w:t>
      </w:r>
      <w:r w:rsidR="00BF4CC9" w:rsidRPr="00BF4CC9">
        <w:t>«Об утверждении формы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w:t>
      </w:r>
      <w:r w:rsidR="00EF3669">
        <w:t>,</w:t>
      </w:r>
      <w:r w:rsidR="00BF4CC9" w:rsidRPr="00BF4CC9">
        <w:t xml:space="preserve"> и Порядка ее заполнения»</w:t>
      </w:r>
    </w:p>
    <w:p w:rsidR="00E3546A" w:rsidRDefault="00E3546A" w:rsidP="00BF4CC9">
      <w:pPr>
        <w:pStyle w:val="ConsPlusTitle"/>
        <w:ind w:right="67"/>
        <w:jc w:val="center"/>
      </w:pPr>
    </w:p>
    <w:p w:rsidR="00BF4CC9" w:rsidRPr="007F4CC1" w:rsidRDefault="00BF4CC9" w:rsidP="00BF4CC9">
      <w:pPr>
        <w:autoSpaceDE w:val="0"/>
        <w:jc w:val="both"/>
        <w:rPr>
          <w:color w:val="000000"/>
        </w:rPr>
      </w:pPr>
      <w:r w:rsidRPr="007F4CC1">
        <w:rPr>
          <w:color w:val="000000"/>
        </w:rPr>
        <w:t xml:space="preserve"> </w:t>
      </w:r>
    </w:p>
    <w:p w:rsidR="00E608B2" w:rsidRDefault="009C2425" w:rsidP="00E608B2">
      <w:pPr>
        <w:autoSpaceDE w:val="0"/>
        <w:ind w:firstLine="600"/>
        <w:jc w:val="both"/>
        <w:rPr>
          <w:color w:val="000000"/>
        </w:rPr>
      </w:pPr>
      <w:r w:rsidRPr="00AB0E05">
        <w:rPr>
          <w:color w:val="000000"/>
        </w:rPr>
        <w:t xml:space="preserve">1. </w:t>
      </w:r>
      <w:r w:rsidR="00E608B2" w:rsidRPr="00E608B2">
        <w:rPr>
          <w:color w:val="000000"/>
        </w:rPr>
        <w:t xml:space="preserve"> </w:t>
      </w:r>
      <w:r w:rsidR="00E608B2">
        <w:rPr>
          <w:color w:val="000000"/>
        </w:rPr>
        <w:t>Форму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(приложение № 1 к постановлению Правления Пенсионного фонда Российской Федерации от 16 января 2014 года № 2п)</w:t>
      </w:r>
      <w:r w:rsidR="00A552A7">
        <w:rPr>
          <w:color w:val="000000"/>
        </w:rPr>
        <w:t>,</w:t>
      </w:r>
      <w:r w:rsidR="00E608B2">
        <w:rPr>
          <w:color w:val="000000"/>
        </w:rPr>
        <w:t xml:space="preserve"> изложить в новой редакции согласно приложению  к настоящим Изменениям.</w:t>
      </w:r>
    </w:p>
    <w:p w:rsidR="00B41E57" w:rsidRDefault="00E608B2" w:rsidP="00E608B2">
      <w:pPr>
        <w:autoSpaceDE w:val="0"/>
        <w:ind w:firstLine="600"/>
        <w:jc w:val="both"/>
        <w:rPr>
          <w:color w:val="000000"/>
        </w:rPr>
      </w:pPr>
      <w:r>
        <w:rPr>
          <w:color w:val="000000"/>
        </w:rPr>
        <w:t xml:space="preserve">2. </w:t>
      </w:r>
      <w:r w:rsidR="00B41E57">
        <w:rPr>
          <w:color w:val="000000"/>
        </w:rPr>
        <w:t>В Порядок заполнения формы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(форма РСВ-1 ПФР) (приложение № 2 к постановлению Правления Пенсионного фонда Российской Федерации от 16 января 2014 года № 2п)</w:t>
      </w:r>
      <w:r w:rsidR="00A552A7">
        <w:rPr>
          <w:color w:val="000000"/>
        </w:rPr>
        <w:t>,</w:t>
      </w:r>
      <w:r w:rsidR="00A20724">
        <w:rPr>
          <w:color w:val="000000"/>
        </w:rPr>
        <w:t xml:space="preserve"> внести следующие изменения</w:t>
      </w:r>
      <w:r w:rsidR="00B41E57">
        <w:rPr>
          <w:color w:val="000000"/>
        </w:rPr>
        <w:t>:</w:t>
      </w:r>
    </w:p>
    <w:p w:rsidR="00E608B2" w:rsidRPr="00AB0E05" w:rsidRDefault="00B41E57" w:rsidP="00E608B2">
      <w:pPr>
        <w:autoSpaceDE w:val="0"/>
        <w:ind w:firstLine="600"/>
        <w:jc w:val="both"/>
        <w:rPr>
          <w:bCs/>
          <w:color w:val="000000"/>
        </w:rPr>
      </w:pPr>
      <w:r>
        <w:rPr>
          <w:color w:val="000000"/>
        </w:rPr>
        <w:t xml:space="preserve">2.1.  </w:t>
      </w:r>
      <w:r w:rsidR="00E608B2">
        <w:rPr>
          <w:bCs/>
          <w:color w:val="000000"/>
        </w:rPr>
        <w:t xml:space="preserve">В разделе </w:t>
      </w:r>
      <w:r w:rsidR="00E608B2" w:rsidRPr="00AB0E05">
        <w:rPr>
          <w:bCs/>
          <w:color w:val="000000"/>
          <w:lang w:val="en-US"/>
        </w:rPr>
        <w:t>I</w:t>
      </w:r>
      <w:r w:rsidR="00E608B2" w:rsidRPr="00AB0E05">
        <w:rPr>
          <w:bCs/>
          <w:color w:val="000000"/>
        </w:rPr>
        <w:t xml:space="preserve"> «Общие требования»: </w:t>
      </w:r>
    </w:p>
    <w:p w:rsidR="00AC0943" w:rsidRDefault="00AC0943" w:rsidP="00E608B2">
      <w:pPr>
        <w:autoSpaceDE w:val="0"/>
        <w:ind w:firstLine="600"/>
        <w:jc w:val="both"/>
        <w:rPr>
          <w:bCs/>
          <w:color w:val="000000"/>
        </w:rPr>
      </w:pPr>
      <w:r>
        <w:rPr>
          <w:bCs/>
          <w:color w:val="000000"/>
        </w:rPr>
        <w:t>в абзаце втором пункта 2 после слов «</w:t>
      </w:r>
      <w:r w:rsidRPr="00AC0943">
        <w:rPr>
          <w:bCs/>
          <w:color w:val="000000"/>
        </w:rPr>
        <w:t>(штампом для иностранных организаций)</w:t>
      </w:r>
      <w:r>
        <w:rPr>
          <w:bCs/>
          <w:color w:val="000000"/>
        </w:rPr>
        <w:t>» дополнить словами «при ее наличии»;</w:t>
      </w:r>
    </w:p>
    <w:p w:rsidR="00E608B2" w:rsidRPr="00AB0E05" w:rsidRDefault="00E608B2" w:rsidP="00E608B2">
      <w:pPr>
        <w:autoSpaceDE w:val="0"/>
        <w:ind w:firstLine="600"/>
        <w:jc w:val="both"/>
        <w:rPr>
          <w:bCs/>
          <w:color w:val="000000"/>
        </w:rPr>
      </w:pPr>
      <w:r w:rsidRPr="00AB0E05">
        <w:rPr>
          <w:bCs/>
          <w:color w:val="000000"/>
        </w:rPr>
        <w:t>в пункте 3:</w:t>
      </w:r>
    </w:p>
    <w:p w:rsidR="00E608B2" w:rsidRDefault="00E608B2" w:rsidP="00E608B2">
      <w:pPr>
        <w:autoSpaceDE w:val="0"/>
        <w:ind w:firstLine="600"/>
        <w:jc w:val="both"/>
        <w:rPr>
          <w:bCs/>
          <w:color w:val="000000"/>
        </w:rPr>
      </w:pPr>
      <w:r>
        <w:rPr>
          <w:bCs/>
          <w:color w:val="000000"/>
        </w:rPr>
        <w:t xml:space="preserve"> </w:t>
      </w:r>
      <w:r w:rsidRPr="00AB0E05">
        <w:rPr>
          <w:bCs/>
          <w:color w:val="000000"/>
        </w:rPr>
        <w:t>в абзаце втором</w:t>
      </w:r>
      <w:r>
        <w:rPr>
          <w:bCs/>
          <w:color w:val="000000"/>
        </w:rPr>
        <w:t>:</w:t>
      </w:r>
    </w:p>
    <w:p w:rsidR="00E608B2" w:rsidRDefault="00E608B2" w:rsidP="00E608B2">
      <w:pPr>
        <w:autoSpaceDE w:val="0"/>
        <w:ind w:firstLine="600"/>
        <w:jc w:val="both"/>
        <w:rPr>
          <w:bCs/>
          <w:color w:val="000000"/>
        </w:rPr>
      </w:pPr>
      <w:r>
        <w:rPr>
          <w:bCs/>
          <w:color w:val="000000"/>
        </w:rPr>
        <w:t xml:space="preserve">слова «разделы 1, 2» заменить словами «раздел 1, подраздел 2.1 </w:t>
      </w:r>
      <w:r w:rsidR="00ED30AC">
        <w:rPr>
          <w:bCs/>
          <w:color w:val="000000"/>
        </w:rPr>
        <w:t>р</w:t>
      </w:r>
      <w:r>
        <w:rPr>
          <w:bCs/>
          <w:color w:val="000000"/>
        </w:rPr>
        <w:t>аздела 2»;</w:t>
      </w:r>
    </w:p>
    <w:p w:rsidR="00E608B2" w:rsidRPr="00AB0E05" w:rsidRDefault="00E608B2" w:rsidP="00E608B2">
      <w:pPr>
        <w:autoSpaceDE w:val="0"/>
        <w:ind w:firstLine="600"/>
        <w:jc w:val="both"/>
        <w:rPr>
          <w:color w:val="000000"/>
        </w:rPr>
      </w:pPr>
      <w:r w:rsidRPr="00AB0E05">
        <w:rPr>
          <w:bCs/>
          <w:color w:val="000000"/>
        </w:rPr>
        <w:t>слова «</w:t>
      </w:r>
      <w:r w:rsidRPr="00AB0E05">
        <w:rPr>
          <w:color w:val="000000"/>
        </w:rPr>
        <w:t>(независимо от применения пониженных тарифов, установленных для выплат и иных вознаграждений, начисленных в отношении отдельных работников)» исключить;</w:t>
      </w:r>
      <w:r w:rsidR="00F75EAC">
        <w:rPr>
          <w:color w:val="000000"/>
        </w:rPr>
        <w:t xml:space="preserve"> </w:t>
      </w:r>
    </w:p>
    <w:p w:rsidR="00E608B2" w:rsidRPr="00AB0E05" w:rsidRDefault="00E608B2" w:rsidP="00E608B2">
      <w:pPr>
        <w:autoSpaceDE w:val="0"/>
        <w:ind w:firstLine="600"/>
        <w:jc w:val="both"/>
        <w:rPr>
          <w:color w:val="000000"/>
        </w:rPr>
      </w:pPr>
      <w:r w:rsidRPr="00AB0E05">
        <w:rPr>
          <w:color w:val="000000"/>
        </w:rPr>
        <w:t xml:space="preserve">абзац четвертый изложить в следующей редакции: </w:t>
      </w:r>
    </w:p>
    <w:p w:rsidR="00E608B2" w:rsidRPr="00AB0E05" w:rsidRDefault="00E608B2" w:rsidP="00E608B2">
      <w:pPr>
        <w:autoSpaceDE w:val="0"/>
        <w:ind w:firstLine="600"/>
        <w:jc w:val="both"/>
        <w:rPr>
          <w:color w:val="000000"/>
        </w:rPr>
      </w:pPr>
      <w:r w:rsidRPr="00AB0E05">
        <w:rPr>
          <w:color w:val="000000"/>
        </w:rPr>
        <w:t>«Раздел 4  Расчета заполняется и представляется плательщиками</w:t>
      </w:r>
      <w:r w:rsidR="00907325">
        <w:rPr>
          <w:color w:val="000000"/>
        </w:rPr>
        <w:t xml:space="preserve"> в случае, если</w:t>
      </w:r>
      <w:r w:rsidRPr="00AB0E05">
        <w:rPr>
          <w:color w:val="000000"/>
        </w:rPr>
        <w:t xml:space="preserve"> органом контроля за уплатой страховых взносов были доначислены страховые взносы по актам проверок (камеральных и (или) выездных), по которым в отчетно</w:t>
      </w:r>
      <w:r>
        <w:rPr>
          <w:color w:val="000000"/>
        </w:rPr>
        <w:t>м</w:t>
      </w:r>
      <w:r w:rsidRPr="00AB0E05">
        <w:rPr>
          <w:color w:val="000000"/>
        </w:rPr>
        <w:t xml:space="preserve"> </w:t>
      </w:r>
      <w:r>
        <w:rPr>
          <w:color w:val="000000"/>
        </w:rPr>
        <w:t xml:space="preserve">(расчетном) </w:t>
      </w:r>
      <w:r w:rsidRPr="00AB0E05">
        <w:rPr>
          <w:color w:val="000000"/>
        </w:rPr>
        <w:t>период</w:t>
      </w:r>
      <w:r>
        <w:rPr>
          <w:color w:val="000000"/>
        </w:rPr>
        <w:t>е</w:t>
      </w:r>
      <w:r w:rsidRPr="00AB0E05">
        <w:rPr>
          <w:color w:val="000000"/>
        </w:rPr>
        <w:t xml:space="preserve"> вступили в силу решения о привлечении </w:t>
      </w:r>
      <w:r>
        <w:rPr>
          <w:color w:val="000000"/>
        </w:rPr>
        <w:t>(</w:t>
      </w:r>
      <w:r w:rsidR="00CB7EE4">
        <w:rPr>
          <w:color w:val="000000"/>
        </w:rPr>
        <w:t>об</w:t>
      </w:r>
      <w:r>
        <w:rPr>
          <w:color w:val="000000"/>
        </w:rPr>
        <w:t xml:space="preserve"> отказе в привлечении) </w:t>
      </w:r>
      <w:r w:rsidRPr="00AB0E05">
        <w:rPr>
          <w:color w:val="000000"/>
        </w:rPr>
        <w:t>к ответственности</w:t>
      </w:r>
      <w:r>
        <w:rPr>
          <w:color w:val="000000"/>
        </w:rPr>
        <w:t xml:space="preserve"> за совершение нарушения законодательства Российской Федерации о страховых взносах</w:t>
      </w:r>
      <w:r w:rsidR="00907325">
        <w:rPr>
          <w:color w:val="000000"/>
        </w:rPr>
        <w:t xml:space="preserve">, а также если </w:t>
      </w:r>
      <w:r w:rsidR="00FD0DB3" w:rsidRPr="00AB0E05">
        <w:rPr>
          <w:color w:val="000000"/>
        </w:rPr>
        <w:t>органом контроля за уплатой страховых взносов</w:t>
      </w:r>
      <w:r w:rsidR="00FD0DB3">
        <w:rPr>
          <w:color w:val="000000"/>
        </w:rPr>
        <w:t xml:space="preserve"> выявлены излишне начисленные плательщиком страховых взносов</w:t>
      </w:r>
      <w:r w:rsidR="00FD0DB3" w:rsidRPr="00FD0DB3">
        <w:rPr>
          <w:color w:val="000000"/>
        </w:rPr>
        <w:t xml:space="preserve"> </w:t>
      </w:r>
      <w:r w:rsidR="00FD0DB3">
        <w:rPr>
          <w:color w:val="000000"/>
        </w:rPr>
        <w:t>суммы страховых взносов</w:t>
      </w:r>
      <w:r w:rsidR="00ED30AC">
        <w:rPr>
          <w:color w:val="000000"/>
        </w:rPr>
        <w:t>.</w:t>
      </w:r>
      <w:r w:rsidRPr="00AB0E05">
        <w:rPr>
          <w:color w:val="000000"/>
        </w:rPr>
        <w:t>»;</w:t>
      </w:r>
    </w:p>
    <w:p w:rsidR="00E608B2" w:rsidRPr="00AB0E05" w:rsidRDefault="00E608B2" w:rsidP="00E608B2">
      <w:pPr>
        <w:autoSpaceDE w:val="0"/>
        <w:ind w:firstLine="600"/>
        <w:jc w:val="both"/>
        <w:rPr>
          <w:color w:val="000000"/>
        </w:rPr>
      </w:pPr>
      <w:r w:rsidRPr="00AB0E05">
        <w:rPr>
          <w:color w:val="000000"/>
        </w:rPr>
        <w:t xml:space="preserve">дополнить абзацем </w:t>
      </w:r>
      <w:r w:rsidR="00F75EAC">
        <w:rPr>
          <w:color w:val="000000"/>
        </w:rPr>
        <w:t>пятым</w:t>
      </w:r>
      <w:r w:rsidRPr="00AB0E05">
        <w:rPr>
          <w:color w:val="000000"/>
        </w:rPr>
        <w:t xml:space="preserve"> следующего содержания:</w:t>
      </w:r>
    </w:p>
    <w:p w:rsidR="00E608B2" w:rsidRPr="00AB0E05" w:rsidRDefault="00E608B2" w:rsidP="00E608B2">
      <w:pPr>
        <w:autoSpaceDE w:val="0"/>
        <w:ind w:firstLine="600"/>
        <w:jc w:val="both"/>
        <w:rPr>
          <w:color w:val="000000"/>
        </w:rPr>
      </w:pPr>
      <w:r w:rsidRPr="00AB0E05">
        <w:rPr>
          <w:color w:val="000000"/>
        </w:rPr>
        <w:t>«Кроме того, в случае самостоятельного выявления факта неотражения или неполноты отражения сведений, а также ошибок, приводящих к занижению суммы</w:t>
      </w:r>
      <w:r>
        <w:rPr>
          <w:color w:val="000000"/>
        </w:rPr>
        <w:t xml:space="preserve"> страховых взносов</w:t>
      </w:r>
      <w:r w:rsidRPr="00AB0E05">
        <w:rPr>
          <w:color w:val="000000"/>
        </w:rPr>
        <w:t>, подлежащей уплате за предыдущие отчетные</w:t>
      </w:r>
      <w:r>
        <w:rPr>
          <w:color w:val="000000"/>
        </w:rPr>
        <w:t xml:space="preserve"> (расчетные)</w:t>
      </w:r>
      <w:r w:rsidRPr="00AB0E05">
        <w:rPr>
          <w:color w:val="000000"/>
        </w:rPr>
        <w:t xml:space="preserve"> периоды, </w:t>
      </w:r>
      <w:r>
        <w:rPr>
          <w:color w:val="000000"/>
        </w:rPr>
        <w:t xml:space="preserve">а также в случае корректировки базы для начисления страховых взносов </w:t>
      </w:r>
      <w:r w:rsidR="00F75EAC">
        <w:rPr>
          <w:color w:val="000000"/>
        </w:rPr>
        <w:t>предшествующи</w:t>
      </w:r>
      <w:r w:rsidR="00120808">
        <w:rPr>
          <w:color w:val="000000"/>
        </w:rPr>
        <w:t>х</w:t>
      </w:r>
      <w:r w:rsidR="00F75EAC">
        <w:rPr>
          <w:color w:val="000000"/>
        </w:rPr>
        <w:t xml:space="preserve"> отчетны</w:t>
      </w:r>
      <w:r w:rsidR="00120808">
        <w:rPr>
          <w:color w:val="000000"/>
        </w:rPr>
        <w:t>х</w:t>
      </w:r>
      <w:r w:rsidR="00F75EAC">
        <w:rPr>
          <w:color w:val="000000"/>
        </w:rPr>
        <w:t xml:space="preserve"> </w:t>
      </w:r>
      <w:r w:rsidR="00F75EAC">
        <w:rPr>
          <w:color w:val="000000"/>
        </w:rPr>
        <w:lastRenderedPageBreak/>
        <w:t>(расчетны</w:t>
      </w:r>
      <w:r w:rsidR="00120808">
        <w:rPr>
          <w:color w:val="000000"/>
        </w:rPr>
        <w:t>х</w:t>
      </w:r>
      <w:r w:rsidR="00F75EAC">
        <w:rPr>
          <w:color w:val="000000"/>
        </w:rPr>
        <w:t>) период</w:t>
      </w:r>
      <w:r w:rsidR="00120808">
        <w:rPr>
          <w:color w:val="000000"/>
        </w:rPr>
        <w:t>ов (на основании данных бухгалтерского учета)</w:t>
      </w:r>
      <w:r w:rsidR="00F75EAC">
        <w:rPr>
          <w:color w:val="000000"/>
        </w:rPr>
        <w:t>, не признаваемой ошибкой</w:t>
      </w:r>
      <w:r>
        <w:rPr>
          <w:color w:val="000000"/>
        </w:rPr>
        <w:t xml:space="preserve">, </w:t>
      </w:r>
      <w:r w:rsidRPr="00AB0E05">
        <w:rPr>
          <w:color w:val="000000"/>
        </w:rPr>
        <w:t xml:space="preserve">плательщик отражает в </w:t>
      </w:r>
      <w:r w:rsidR="00067650">
        <w:rPr>
          <w:color w:val="000000"/>
        </w:rPr>
        <w:t>р</w:t>
      </w:r>
      <w:r w:rsidRPr="00AB0E05">
        <w:rPr>
          <w:color w:val="000000"/>
        </w:rPr>
        <w:t xml:space="preserve">азделе 4 суммы </w:t>
      </w:r>
      <w:r>
        <w:rPr>
          <w:color w:val="000000"/>
        </w:rPr>
        <w:t xml:space="preserve">перерасчета </w:t>
      </w:r>
      <w:r w:rsidRPr="00AB0E05">
        <w:rPr>
          <w:color w:val="000000"/>
        </w:rPr>
        <w:t>страховых взносов</w:t>
      </w:r>
      <w:r>
        <w:rPr>
          <w:color w:val="000000"/>
        </w:rPr>
        <w:t>,</w:t>
      </w:r>
      <w:r w:rsidRPr="00AB0E05">
        <w:rPr>
          <w:color w:val="000000"/>
        </w:rPr>
        <w:t xml:space="preserve"> начисленны</w:t>
      </w:r>
      <w:r w:rsidR="00911202">
        <w:rPr>
          <w:color w:val="000000"/>
        </w:rPr>
        <w:t>е</w:t>
      </w:r>
      <w:r w:rsidRPr="00AB0E05">
        <w:rPr>
          <w:color w:val="000000"/>
        </w:rPr>
        <w:t xml:space="preserve"> в отчетно</w:t>
      </w:r>
      <w:r>
        <w:rPr>
          <w:color w:val="000000"/>
        </w:rPr>
        <w:t>м</w:t>
      </w:r>
      <w:r w:rsidRPr="00AB0E05">
        <w:rPr>
          <w:color w:val="000000"/>
        </w:rPr>
        <w:t xml:space="preserve"> </w:t>
      </w:r>
      <w:r>
        <w:rPr>
          <w:color w:val="000000"/>
        </w:rPr>
        <w:t xml:space="preserve">(расчетном) </w:t>
      </w:r>
      <w:r w:rsidRPr="00AB0E05">
        <w:rPr>
          <w:color w:val="000000"/>
        </w:rPr>
        <w:t>период</w:t>
      </w:r>
      <w:r>
        <w:rPr>
          <w:color w:val="000000"/>
        </w:rPr>
        <w:t>е</w:t>
      </w:r>
      <w:r w:rsidRPr="00AB0E05">
        <w:rPr>
          <w:color w:val="000000"/>
        </w:rPr>
        <w:t>.»;</w:t>
      </w:r>
    </w:p>
    <w:p w:rsidR="00E608B2" w:rsidRPr="00AB0E05" w:rsidRDefault="00E608B2" w:rsidP="00E608B2">
      <w:pPr>
        <w:autoSpaceDE w:val="0"/>
        <w:ind w:firstLine="600"/>
        <w:jc w:val="both"/>
        <w:rPr>
          <w:color w:val="000000"/>
        </w:rPr>
      </w:pPr>
      <w:r w:rsidRPr="00AB0E05">
        <w:rPr>
          <w:color w:val="000000"/>
        </w:rPr>
        <w:t xml:space="preserve">абзац пятый считать абзацем </w:t>
      </w:r>
      <w:r w:rsidR="00F75EAC">
        <w:rPr>
          <w:color w:val="000000"/>
        </w:rPr>
        <w:t>шестым</w:t>
      </w:r>
      <w:r w:rsidRPr="00AB0E05">
        <w:rPr>
          <w:color w:val="000000"/>
        </w:rPr>
        <w:t>;</w:t>
      </w:r>
    </w:p>
    <w:p w:rsidR="00E608B2" w:rsidRPr="00AB0E05" w:rsidRDefault="00E608B2" w:rsidP="00E608B2">
      <w:pPr>
        <w:autoSpaceDE w:val="0"/>
        <w:ind w:firstLine="600"/>
        <w:jc w:val="both"/>
        <w:rPr>
          <w:color w:val="000000"/>
        </w:rPr>
      </w:pPr>
      <w:r w:rsidRPr="00AB0E05">
        <w:rPr>
          <w:color w:val="000000"/>
        </w:rPr>
        <w:t xml:space="preserve">абзац шестой считать абзацем </w:t>
      </w:r>
      <w:r w:rsidR="003E5C92">
        <w:rPr>
          <w:color w:val="000000"/>
        </w:rPr>
        <w:t>седьмым</w:t>
      </w:r>
      <w:r w:rsidRPr="00AB0E05">
        <w:rPr>
          <w:color w:val="000000"/>
        </w:rPr>
        <w:t xml:space="preserve"> и слов</w:t>
      </w:r>
      <w:r w:rsidR="00DE63B4">
        <w:rPr>
          <w:color w:val="000000"/>
        </w:rPr>
        <w:t>а</w:t>
      </w:r>
      <w:r w:rsidRPr="00AB0E05">
        <w:rPr>
          <w:color w:val="000000"/>
        </w:rPr>
        <w:t xml:space="preserve"> «в </w:t>
      </w:r>
      <w:r w:rsidR="00711032">
        <w:rPr>
          <w:color w:val="000000"/>
        </w:rPr>
        <w:t>отчетном периоде</w:t>
      </w:r>
      <w:r w:rsidRPr="00AB0E05">
        <w:rPr>
          <w:color w:val="000000"/>
        </w:rPr>
        <w:t xml:space="preserve">» </w:t>
      </w:r>
      <w:r w:rsidR="00711032">
        <w:rPr>
          <w:color w:val="000000"/>
        </w:rPr>
        <w:t>заменить</w:t>
      </w:r>
      <w:r w:rsidRPr="00AB0E05">
        <w:rPr>
          <w:color w:val="000000"/>
        </w:rPr>
        <w:t xml:space="preserve"> словами «</w:t>
      </w:r>
      <w:r w:rsidR="00DE63B4">
        <w:rPr>
          <w:color w:val="000000"/>
        </w:rPr>
        <w:t xml:space="preserve">в </w:t>
      </w:r>
      <w:r w:rsidRPr="00AB0E05">
        <w:rPr>
          <w:color w:val="000000"/>
        </w:rPr>
        <w:t>последние три месяца</w:t>
      </w:r>
      <w:r w:rsidR="00DE63B4">
        <w:rPr>
          <w:color w:val="000000"/>
        </w:rPr>
        <w:t xml:space="preserve"> отчетного периода</w:t>
      </w:r>
      <w:r w:rsidRPr="00AB0E05">
        <w:rPr>
          <w:color w:val="000000"/>
        </w:rPr>
        <w:t>»;</w:t>
      </w:r>
    </w:p>
    <w:p w:rsidR="00E608B2" w:rsidRPr="00AB0E05" w:rsidRDefault="00E608B2" w:rsidP="00E608B2">
      <w:pPr>
        <w:autoSpaceDE w:val="0"/>
        <w:ind w:firstLine="600"/>
        <w:jc w:val="both"/>
        <w:rPr>
          <w:color w:val="000000"/>
        </w:rPr>
      </w:pPr>
      <w:r w:rsidRPr="00AB0E05">
        <w:rPr>
          <w:color w:val="000000"/>
        </w:rPr>
        <w:t xml:space="preserve">абзац седьмой, восьмой считать </w:t>
      </w:r>
      <w:r w:rsidR="003C6A03" w:rsidRPr="00AB0E05">
        <w:rPr>
          <w:color w:val="000000"/>
        </w:rPr>
        <w:t xml:space="preserve">соответственно </w:t>
      </w:r>
      <w:r w:rsidRPr="00AB0E05">
        <w:rPr>
          <w:color w:val="000000"/>
        </w:rPr>
        <w:t xml:space="preserve">абзацем </w:t>
      </w:r>
      <w:r w:rsidR="003E5C92">
        <w:rPr>
          <w:color w:val="000000"/>
        </w:rPr>
        <w:t>восьмым</w:t>
      </w:r>
      <w:r w:rsidRPr="00AB0E05">
        <w:rPr>
          <w:color w:val="000000"/>
        </w:rPr>
        <w:t xml:space="preserve">, </w:t>
      </w:r>
      <w:r w:rsidR="003E5C92">
        <w:rPr>
          <w:color w:val="000000"/>
        </w:rPr>
        <w:t>девятым</w:t>
      </w:r>
      <w:r w:rsidRPr="00AB0E05">
        <w:rPr>
          <w:color w:val="000000"/>
        </w:rPr>
        <w:t>;</w:t>
      </w:r>
    </w:p>
    <w:p w:rsidR="00E608B2" w:rsidRPr="00AB0E05" w:rsidRDefault="00E608B2" w:rsidP="00E608B2">
      <w:pPr>
        <w:autoSpaceDE w:val="0"/>
        <w:ind w:firstLine="600"/>
        <w:jc w:val="both"/>
        <w:rPr>
          <w:color w:val="000000"/>
        </w:rPr>
      </w:pPr>
      <w:r w:rsidRPr="00AB0E05">
        <w:rPr>
          <w:color w:val="000000"/>
        </w:rPr>
        <w:t xml:space="preserve">дополнить абзацем </w:t>
      </w:r>
      <w:r w:rsidR="003E5C92">
        <w:rPr>
          <w:color w:val="000000"/>
        </w:rPr>
        <w:t>десятым</w:t>
      </w:r>
      <w:r w:rsidRPr="00AB0E05">
        <w:rPr>
          <w:color w:val="000000"/>
        </w:rPr>
        <w:t xml:space="preserve"> следующего содержания: </w:t>
      </w:r>
    </w:p>
    <w:p w:rsidR="00E608B2" w:rsidRPr="00AB0E05" w:rsidRDefault="00E608B2" w:rsidP="00E608B2">
      <w:pPr>
        <w:tabs>
          <w:tab w:val="left" w:pos="690"/>
        </w:tabs>
        <w:autoSpaceDE w:val="0"/>
        <w:ind w:firstLine="600"/>
        <w:jc w:val="both"/>
        <w:rPr>
          <w:color w:val="000000"/>
        </w:rPr>
      </w:pPr>
      <w:r w:rsidRPr="00AB0E05">
        <w:rPr>
          <w:color w:val="000000"/>
        </w:rPr>
        <w:t>«В случае приобретения или утраты права на применение пониженного тарифа по итогам текущего отчетного</w:t>
      </w:r>
      <w:r>
        <w:rPr>
          <w:color w:val="000000"/>
        </w:rPr>
        <w:t xml:space="preserve"> (расчетного)</w:t>
      </w:r>
      <w:r w:rsidRPr="00AB0E05">
        <w:rPr>
          <w:color w:val="000000"/>
        </w:rPr>
        <w:t xml:space="preserve"> периода в составе Расчета за отчетный</w:t>
      </w:r>
      <w:r>
        <w:rPr>
          <w:color w:val="000000"/>
        </w:rPr>
        <w:t xml:space="preserve"> (расчетный)</w:t>
      </w:r>
      <w:r w:rsidRPr="00AB0E05">
        <w:rPr>
          <w:color w:val="000000"/>
        </w:rPr>
        <w:t xml:space="preserve"> период  представляются, в том числе сведения по застрахованным лицам, корректирующие данные за предыдущие отчетные периоды текущего расчетного периода.».</w:t>
      </w:r>
    </w:p>
    <w:p w:rsidR="00E608B2" w:rsidRPr="00AB0E05" w:rsidRDefault="00B41E57" w:rsidP="00E608B2">
      <w:pPr>
        <w:tabs>
          <w:tab w:val="left" w:pos="567"/>
        </w:tabs>
        <w:autoSpaceDE w:val="0"/>
        <w:ind w:firstLine="600"/>
        <w:jc w:val="both"/>
        <w:rPr>
          <w:color w:val="000000"/>
        </w:rPr>
      </w:pPr>
      <w:r>
        <w:rPr>
          <w:color w:val="000000"/>
        </w:rPr>
        <w:t>2.2</w:t>
      </w:r>
      <w:r w:rsidR="00E608B2" w:rsidRPr="00AB0E05">
        <w:rPr>
          <w:color w:val="000000"/>
        </w:rPr>
        <w:t xml:space="preserve">. В разделе </w:t>
      </w:r>
      <w:r w:rsidR="00E608B2" w:rsidRPr="00AB0E05">
        <w:rPr>
          <w:color w:val="000000"/>
          <w:lang w:val="en-US"/>
        </w:rPr>
        <w:t>II</w:t>
      </w:r>
      <w:r w:rsidR="00E608B2" w:rsidRPr="00AB0E05">
        <w:rPr>
          <w:color w:val="000000"/>
        </w:rPr>
        <w:t xml:space="preserve"> «Заполнение титульного листа Расчета»: </w:t>
      </w:r>
    </w:p>
    <w:p w:rsidR="00E608B2" w:rsidRPr="00AB0E05" w:rsidRDefault="00E608B2" w:rsidP="00E608B2">
      <w:pPr>
        <w:tabs>
          <w:tab w:val="left" w:pos="567"/>
        </w:tabs>
        <w:autoSpaceDE w:val="0"/>
        <w:ind w:firstLine="600"/>
        <w:jc w:val="both"/>
        <w:rPr>
          <w:color w:val="000000"/>
        </w:rPr>
      </w:pPr>
      <w:r w:rsidRPr="00AB0E05">
        <w:rPr>
          <w:color w:val="000000"/>
        </w:rPr>
        <w:t>а) в пункте 5:</w:t>
      </w:r>
    </w:p>
    <w:p w:rsidR="00E608B2" w:rsidRPr="00AB0E05" w:rsidRDefault="00E608B2" w:rsidP="00E608B2">
      <w:pPr>
        <w:tabs>
          <w:tab w:val="left" w:pos="690"/>
        </w:tabs>
        <w:autoSpaceDE w:val="0"/>
        <w:ind w:firstLine="600"/>
        <w:jc w:val="both"/>
        <w:rPr>
          <w:color w:val="000000"/>
        </w:rPr>
      </w:pPr>
      <w:r>
        <w:rPr>
          <w:color w:val="000000"/>
        </w:rPr>
        <w:t xml:space="preserve">в </w:t>
      </w:r>
      <w:r w:rsidRPr="00AB0E05">
        <w:rPr>
          <w:color w:val="000000"/>
        </w:rPr>
        <w:t>подпункт</w:t>
      </w:r>
      <w:r>
        <w:rPr>
          <w:color w:val="000000"/>
        </w:rPr>
        <w:t>е</w:t>
      </w:r>
      <w:r w:rsidRPr="00AB0E05">
        <w:rPr>
          <w:color w:val="000000"/>
        </w:rPr>
        <w:t xml:space="preserve"> 5.1</w:t>
      </w:r>
      <w:r>
        <w:rPr>
          <w:color w:val="000000"/>
        </w:rPr>
        <w:t>:</w:t>
      </w:r>
      <w:r w:rsidRPr="00AB0E05">
        <w:rPr>
          <w:color w:val="000000"/>
        </w:rPr>
        <w:t xml:space="preserve"> </w:t>
      </w:r>
    </w:p>
    <w:p w:rsidR="00E745E5" w:rsidRDefault="00E745E5" w:rsidP="00E608B2">
      <w:pPr>
        <w:tabs>
          <w:tab w:val="left" w:pos="690"/>
        </w:tabs>
        <w:autoSpaceDE w:val="0"/>
        <w:ind w:firstLine="600"/>
        <w:jc w:val="both"/>
        <w:rPr>
          <w:color w:val="000000"/>
        </w:rPr>
      </w:pPr>
      <w:r>
        <w:rPr>
          <w:color w:val="000000"/>
        </w:rPr>
        <w:t xml:space="preserve">в абзаце первом </w:t>
      </w:r>
      <w:r w:rsidR="00ED30AC">
        <w:rPr>
          <w:color w:val="000000"/>
        </w:rPr>
        <w:t xml:space="preserve">слова </w:t>
      </w:r>
      <w:r>
        <w:rPr>
          <w:color w:val="000000"/>
        </w:rPr>
        <w:t>«</w:t>
      </w:r>
      <w:r w:rsidR="00ED30AC">
        <w:rPr>
          <w:color w:val="000000"/>
        </w:rPr>
        <w:t xml:space="preserve">Номер </w:t>
      </w:r>
      <w:r>
        <w:rPr>
          <w:color w:val="000000"/>
        </w:rPr>
        <w:t xml:space="preserve">корректировки» заменить </w:t>
      </w:r>
      <w:r w:rsidR="00ED30AC">
        <w:rPr>
          <w:color w:val="000000"/>
        </w:rPr>
        <w:t xml:space="preserve">словами </w:t>
      </w:r>
      <w:r>
        <w:rPr>
          <w:color w:val="000000"/>
        </w:rPr>
        <w:t>«</w:t>
      </w:r>
      <w:r w:rsidR="00ED30AC">
        <w:rPr>
          <w:color w:val="000000"/>
        </w:rPr>
        <w:t xml:space="preserve">Номер </w:t>
      </w:r>
      <w:r>
        <w:rPr>
          <w:color w:val="000000"/>
        </w:rPr>
        <w:t>уточнения»;</w:t>
      </w:r>
    </w:p>
    <w:p w:rsidR="00E745E5" w:rsidRDefault="00E745E5" w:rsidP="00E608B2">
      <w:pPr>
        <w:tabs>
          <w:tab w:val="left" w:pos="690"/>
        </w:tabs>
        <w:autoSpaceDE w:val="0"/>
        <w:ind w:firstLine="600"/>
        <w:jc w:val="both"/>
        <w:rPr>
          <w:color w:val="000000"/>
        </w:rPr>
      </w:pPr>
      <w:r>
        <w:rPr>
          <w:color w:val="000000"/>
        </w:rPr>
        <w:t>в абзаце четвертом слова «Тип корректировки» заменить словами «Причина уточнения»;</w:t>
      </w:r>
    </w:p>
    <w:p w:rsidR="00E745E5" w:rsidRDefault="00067650" w:rsidP="00E608B2">
      <w:pPr>
        <w:tabs>
          <w:tab w:val="left" w:pos="690"/>
        </w:tabs>
        <w:autoSpaceDE w:val="0"/>
        <w:ind w:firstLine="600"/>
        <w:jc w:val="both"/>
        <w:rPr>
          <w:color w:val="000000"/>
        </w:rPr>
      </w:pPr>
      <w:r>
        <w:rPr>
          <w:color w:val="000000"/>
        </w:rPr>
        <w:t xml:space="preserve">абзац пятый изложить в следующей редакции: </w:t>
      </w:r>
    </w:p>
    <w:p w:rsidR="00E745E5" w:rsidRDefault="00E745E5" w:rsidP="008B603F">
      <w:pPr>
        <w:autoSpaceDE w:val="0"/>
        <w:ind w:firstLine="600"/>
        <w:jc w:val="both"/>
        <w:rPr>
          <w:color w:val="000000"/>
        </w:rPr>
      </w:pPr>
      <w:r>
        <w:rPr>
          <w:color w:val="000000"/>
        </w:rPr>
        <w:t>«При представлении уточненного Расчета</w:t>
      </w:r>
      <w:r w:rsidR="00BE2FCE">
        <w:rPr>
          <w:color w:val="000000"/>
        </w:rPr>
        <w:t xml:space="preserve"> в случае изменения показателей, касающихся уплаты страховых взносов на обязательное пенсионное страхование (в том числе по дополнительным тарифам) или изменения сумм начисленных страховых взносов на обязательное пенсионное страхование (в том числе по дополнительным тарифам) в разделе 6 данного Расчета индивидуальные </w:t>
      </w:r>
      <w:r w:rsidR="008B603F">
        <w:rPr>
          <w:color w:val="000000"/>
        </w:rPr>
        <w:t xml:space="preserve">сведения с типом </w:t>
      </w:r>
      <w:r w:rsidR="00A20724">
        <w:rPr>
          <w:color w:val="000000"/>
        </w:rPr>
        <w:t>«</w:t>
      </w:r>
      <w:r w:rsidR="008B603F">
        <w:rPr>
          <w:color w:val="000000"/>
        </w:rPr>
        <w:t>исходные</w:t>
      </w:r>
      <w:r w:rsidR="00A20724">
        <w:rPr>
          <w:color w:val="000000"/>
        </w:rPr>
        <w:t>»</w:t>
      </w:r>
      <w:r w:rsidR="008B603F">
        <w:rPr>
          <w:color w:val="000000"/>
        </w:rPr>
        <w:t xml:space="preserve"> представляются до момента </w:t>
      </w:r>
      <w:r w:rsidR="008B603F" w:rsidRPr="008B603F">
        <w:rPr>
          <w:color w:val="000000"/>
        </w:rPr>
        <w:t>наступления срока представления Расчета за отчетный период, следующий после отчетного периода, за который представляется уточненный Расчет</w:t>
      </w:r>
      <w:r w:rsidR="007636C2">
        <w:rPr>
          <w:color w:val="000000"/>
        </w:rPr>
        <w:t>.</w:t>
      </w:r>
      <w:r w:rsidR="00067650">
        <w:rPr>
          <w:color w:val="000000"/>
        </w:rPr>
        <w:t>»</w:t>
      </w:r>
      <w:r w:rsidR="007636C2">
        <w:rPr>
          <w:color w:val="000000"/>
        </w:rPr>
        <w:t>;</w:t>
      </w:r>
    </w:p>
    <w:p w:rsidR="00067650" w:rsidRPr="00067650" w:rsidRDefault="00067650" w:rsidP="00067650">
      <w:pPr>
        <w:tabs>
          <w:tab w:val="left" w:pos="690"/>
        </w:tabs>
        <w:autoSpaceDE w:val="0"/>
        <w:ind w:firstLine="600"/>
        <w:jc w:val="both"/>
        <w:rPr>
          <w:color w:val="000000"/>
        </w:rPr>
      </w:pPr>
      <w:r w:rsidRPr="00067650">
        <w:rPr>
          <w:color w:val="000000"/>
        </w:rPr>
        <w:t>дополнить новым абзац</w:t>
      </w:r>
      <w:r w:rsidR="007636C2">
        <w:rPr>
          <w:color w:val="000000"/>
        </w:rPr>
        <w:t>ем</w:t>
      </w:r>
      <w:r w:rsidRPr="00067650">
        <w:rPr>
          <w:color w:val="000000"/>
        </w:rPr>
        <w:t xml:space="preserve"> шестым следующего содержания:</w:t>
      </w:r>
    </w:p>
    <w:p w:rsidR="00E745E5" w:rsidRDefault="007636C2" w:rsidP="00E608B2">
      <w:pPr>
        <w:tabs>
          <w:tab w:val="left" w:pos="690"/>
        </w:tabs>
        <w:autoSpaceDE w:val="0"/>
        <w:ind w:firstLine="600"/>
        <w:jc w:val="both"/>
        <w:rPr>
          <w:color w:val="000000"/>
        </w:rPr>
      </w:pPr>
      <w:r>
        <w:rPr>
          <w:color w:val="000000"/>
        </w:rPr>
        <w:t>«</w:t>
      </w:r>
      <w:r w:rsidR="008B603F">
        <w:rPr>
          <w:color w:val="000000"/>
        </w:rPr>
        <w:t xml:space="preserve">При представлении уточненного Расчета </w:t>
      </w:r>
      <w:r w:rsidR="006B16A3">
        <w:rPr>
          <w:color w:val="000000"/>
        </w:rPr>
        <w:t xml:space="preserve">после </w:t>
      </w:r>
      <w:r w:rsidR="00CB7EE4">
        <w:rPr>
          <w:color w:val="000000"/>
        </w:rPr>
        <w:t xml:space="preserve">окончания вышеуказанного срока </w:t>
      </w:r>
      <w:r w:rsidR="006B16A3" w:rsidRPr="006B16A3">
        <w:rPr>
          <w:color w:val="000000"/>
        </w:rPr>
        <w:t xml:space="preserve">в </w:t>
      </w:r>
      <w:r w:rsidR="00CB7EE4">
        <w:rPr>
          <w:color w:val="000000"/>
        </w:rPr>
        <w:t xml:space="preserve">случае </w:t>
      </w:r>
      <w:r w:rsidR="006B16A3" w:rsidRPr="006B16A3">
        <w:rPr>
          <w:color w:val="000000"/>
        </w:rPr>
        <w:t xml:space="preserve">изменения </w:t>
      </w:r>
      <w:r w:rsidR="00CB7EE4">
        <w:rPr>
          <w:color w:val="000000"/>
        </w:rPr>
        <w:t xml:space="preserve">плательщиком страховых взносов </w:t>
      </w:r>
      <w:r w:rsidR="006B16A3" w:rsidRPr="006B16A3">
        <w:rPr>
          <w:color w:val="000000"/>
        </w:rPr>
        <w:t>показателей</w:t>
      </w:r>
      <w:r w:rsidR="003A5D59">
        <w:rPr>
          <w:color w:val="000000"/>
        </w:rPr>
        <w:t>, касающихся изменени</w:t>
      </w:r>
      <w:r w:rsidR="009933B4">
        <w:rPr>
          <w:color w:val="000000"/>
        </w:rPr>
        <w:t>й</w:t>
      </w:r>
      <w:r w:rsidR="003A5D59">
        <w:rPr>
          <w:color w:val="000000"/>
        </w:rPr>
        <w:t xml:space="preserve"> сумм начисленных страховых взносов на обязательное пенсионное страхование (в том числе по дополнительным тарифам), индивидуальные сведения с типом </w:t>
      </w:r>
      <w:r w:rsidR="0030325B">
        <w:rPr>
          <w:color w:val="000000"/>
        </w:rPr>
        <w:t xml:space="preserve">«исходные» не представляются. </w:t>
      </w:r>
      <w:r w:rsidR="00E52DFF">
        <w:rPr>
          <w:color w:val="000000"/>
        </w:rPr>
        <w:t xml:space="preserve">Уточненный </w:t>
      </w:r>
      <w:r w:rsidR="008B06AB" w:rsidRPr="008B06AB">
        <w:rPr>
          <w:color w:val="000000"/>
        </w:rPr>
        <w:t>расчет представляется по форме, действовавшей в том периоде, за который выявлены ошибки.</w:t>
      </w:r>
      <w:r w:rsidR="008B06AB">
        <w:rPr>
          <w:color w:val="000000"/>
        </w:rPr>
        <w:t xml:space="preserve"> </w:t>
      </w:r>
      <w:r w:rsidR="0030325B">
        <w:rPr>
          <w:color w:val="000000"/>
        </w:rPr>
        <w:t xml:space="preserve">При этом индивидуальные сведения с типом </w:t>
      </w:r>
      <w:r w:rsidR="003A5D59">
        <w:rPr>
          <w:color w:val="000000"/>
        </w:rPr>
        <w:t xml:space="preserve">«корректирующие» </w:t>
      </w:r>
      <w:r w:rsidR="0030325B">
        <w:rPr>
          <w:color w:val="000000"/>
        </w:rPr>
        <w:t xml:space="preserve">или «отменяющие» в отношении застрахованных лиц, данные по которым корректируются, </w:t>
      </w:r>
      <w:r w:rsidR="003A5D59">
        <w:rPr>
          <w:color w:val="000000"/>
        </w:rPr>
        <w:t>представляются вместе с Расчетом за отчетный период, срок представления которого наступил.</w:t>
      </w:r>
      <w:r>
        <w:rPr>
          <w:color w:val="000000"/>
        </w:rPr>
        <w:t>»;</w:t>
      </w:r>
      <w:r w:rsidR="003E5566">
        <w:rPr>
          <w:color w:val="000000"/>
        </w:rPr>
        <w:t xml:space="preserve"> </w:t>
      </w:r>
      <w:r w:rsidR="009B01B3">
        <w:rPr>
          <w:color w:val="000000"/>
        </w:rPr>
        <w:t xml:space="preserve"> </w:t>
      </w:r>
    </w:p>
    <w:p w:rsidR="000D087C" w:rsidRPr="00AB0E05" w:rsidRDefault="00FB3B98" w:rsidP="00E41F0F">
      <w:pPr>
        <w:tabs>
          <w:tab w:val="left" w:pos="690"/>
        </w:tabs>
        <w:autoSpaceDE w:val="0"/>
        <w:ind w:firstLine="600"/>
        <w:jc w:val="both"/>
        <w:rPr>
          <w:color w:val="000000"/>
        </w:rPr>
      </w:pPr>
      <w:r>
        <w:rPr>
          <w:color w:val="000000"/>
        </w:rPr>
        <w:t xml:space="preserve">  </w:t>
      </w:r>
      <w:r w:rsidR="000D087C">
        <w:rPr>
          <w:color w:val="000000"/>
        </w:rPr>
        <w:t>в абзаце восьмом подпункта 5.13 после слов «</w:t>
      </w:r>
      <w:r w:rsidR="000D087C" w:rsidRPr="000D087C">
        <w:rPr>
          <w:color w:val="000000"/>
        </w:rPr>
        <w:t>дата подписания Расчета</w:t>
      </w:r>
      <w:r w:rsidR="000D087C">
        <w:rPr>
          <w:color w:val="000000"/>
        </w:rPr>
        <w:t>» дополнить словами «</w:t>
      </w:r>
      <w:r w:rsidR="00DE6F7B">
        <w:rPr>
          <w:color w:val="000000"/>
        </w:rPr>
        <w:t xml:space="preserve">, </w:t>
      </w:r>
      <w:r w:rsidR="000D087C" w:rsidRPr="000D087C">
        <w:rPr>
          <w:color w:val="000000"/>
        </w:rPr>
        <w:t xml:space="preserve">в позиции «М.П.» печать проставляется при ее </w:t>
      </w:r>
      <w:r w:rsidR="000D087C">
        <w:rPr>
          <w:color w:val="000000"/>
        </w:rPr>
        <w:t>наличии»;</w:t>
      </w:r>
    </w:p>
    <w:p w:rsidR="00E608B2" w:rsidRDefault="00E608B2" w:rsidP="00E608B2">
      <w:pPr>
        <w:autoSpaceDE w:val="0"/>
        <w:ind w:firstLine="600"/>
        <w:jc w:val="both"/>
        <w:rPr>
          <w:color w:val="000000"/>
        </w:rPr>
      </w:pPr>
      <w:r w:rsidRPr="00AB0E05">
        <w:rPr>
          <w:color w:val="000000"/>
        </w:rPr>
        <w:t xml:space="preserve">б) </w:t>
      </w:r>
      <w:r>
        <w:rPr>
          <w:color w:val="000000"/>
        </w:rPr>
        <w:t>в пункте 6:</w:t>
      </w:r>
    </w:p>
    <w:p w:rsidR="00F57AC6" w:rsidRDefault="00E608B2" w:rsidP="00E608B2">
      <w:pPr>
        <w:autoSpaceDE w:val="0"/>
        <w:ind w:firstLine="600"/>
        <w:jc w:val="both"/>
        <w:rPr>
          <w:color w:val="000000"/>
        </w:rPr>
      </w:pPr>
      <w:r>
        <w:rPr>
          <w:color w:val="000000"/>
        </w:rPr>
        <w:t xml:space="preserve"> абзац второ</w:t>
      </w:r>
      <w:r w:rsidR="00F57AC6">
        <w:rPr>
          <w:color w:val="000000"/>
        </w:rPr>
        <w:t>й</w:t>
      </w:r>
      <w:r>
        <w:rPr>
          <w:color w:val="000000"/>
        </w:rPr>
        <w:t xml:space="preserve"> </w:t>
      </w:r>
      <w:r w:rsidR="00F57AC6">
        <w:rPr>
          <w:color w:val="000000"/>
        </w:rPr>
        <w:t>изложить в следующей редакции:</w:t>
      </w:r>
    </w:p>
    <w:p w:rsidR="00E608B2" w:rsidRDefault="00B55FA1" w:rsidP="00E608B2">
      <w:pPr>
        <w:autoSpaceDE w:val="0"/>
        <w:ind w:firstLine="600"/>
        <w:jc w:val="both"/>
        <w:rPr>
          <w:color w:val="000000"/>
        </w:rPr>
      </w:pPr>
      <w:r>
        <w:rPr>
          <w:color w:val="000000"/>
        </w:rPr>
        <w:t>«</w:t>
      </w:r>
      <w:r w:rsidR="00F57AC6">
        <w:rPr>
          <w:color w:val="000000"/>
        </w:rPr>
        <w:t>поле «Данный расчет представлен (код)</w:t>
      </w:r>
      <w:r w:rsidR="00B32584">
        <w:rPr>
          <w:color w:val="000000"/>
        </w:rPr>
        <w:t>»</w:t>
      </w:r>
      <w:r w:rsidR="00F57AC6">
        <w:rPr>
          <w:color w:val="000000"/>
        </w:rPr>
        <w:t xml:space="preserve"> указывается способ представления</w:t>
      </w:r>
      <w:r w:rsidR="00B32584">
        <w:rPr>
          <w:color w:val="000000"/>
        </w:rPr>
        <w:t xml:space="preserve">        </w:t>
      </w:r>
      <w:r w:rsidR="00E608B2">
        <w:rPr>
          <w:color w:val="000000"/>
        </w:rPr>
        <w:t xml:space="preserve"> </w:t>
      </w:r>
      <w:r w:rsidR="00F57AC6">
        <w:rPr>
          <w:color w:val="000000"/>
        </w:rPr>
        <w:t>(</w:t>
      </w:r>
      <w:r w:rsidR="00E608B2">
        <w:rPr>
          <w:color w:val="000000"/>
        </w:rPr>
        <w:t>«</w:t>
      </w:r>
      <w:r w:rsidR="00F57AC6">
        <w:rPr>
          <w:color w:val="000000"/>
        </w:rPr>
        <w:t xml:space="preserve">01» </w:t>
      </w:r>
      <w:r w:rsidR="00B32584">
        <w:rPr>
          <w:color w:val="000000"/>
        </w:rPr>
        <w:t xml:space="preserve">- </w:t>
      </w:r>
      <w:r w:rsidR="00C51855">
        <w:rPr>
          <w:color w:val="000000"/>
        </w:rPr>
        <w:t xml:space="preserve">на </w:t>
      </w:r>
      <w:r w:rsidR="00F57AC6">
        <w:rPr>
          <w:color w:val="000000"/>
        </w:rPr>
        <w:t xml:space="preserve">бумажном </w:t>
      </w:r>
      <w:r w:rsidR="00C51855">
        <w:rPr>
          <w:color w:val="000000"/>
        </w:rPr>
        <w:t>носителе,</w:t>
      </w:r>
      <w:r w:rsidR="00E608B2">
        <w:rPr>
          <w:color w:val="000000"/>
        </w:rPr>
        <w:t xml:space="preserve"> «0</w:t>
      </w:r>
      <w:r w:rsidR="00F57AC6">
        <w:rPr>
          <w:color w:val="000000"/>
        </w:rPr>
        <w:t>2</w:t>
      </w:r>
      <w:r w:rsidR="00E608B2">
        <w:rPr>
          <w:color w:val="000000"/>
        </w:rPr>
        <w:t>»</w:t>
      </w:r>
      <w:r w:rsidR="00F57AC6">
        <w:rPr>
          <w:color w:val="000000"/>
        </w:rPr>
        <w:t xml:space="preserve"> - почтовым отправлением);</w:t>
      </w:r>
      <w:r>
        <w:rPr>
          <w:color w:val="000000"/>
        </w:rPr>
        <w:t>»;</w:t>
      </w:r>
    </w:p>
    <w:p w:rsidR="00E608B2" w:rsidRDefault="00E608B2" w:rsidP="00E608B2">
      <w:pPr>
        <w:autoSpaceDE w:val="0"/>
        <w:ind w:firstLine="600"/>
        <w:jc w:val="both"/>
        <w:rPr>
          <w:color w:val="000000"/>
        </w:rPr>
      </w:pPr>
      <w:r>
        <w:rPr>
          <w:color w:val="000000"/>
        </w:rPr>
        <w:t>в абзаце пятом  слова «, при представлении в форме электронных документов  - дата отправки, зафиксированная транспортным (почтовым) сервером» исключить;</w:t>
      </w:r>
    </w:p>
    <w:p w:rsidR="00E608B2" w:rsidRPr="00AB0E05" w:rsidRDefault="00E608B2" w:rsidP="00E608B2">
      <w:pPr>
        <w:autoSpaceDE w:val="0"/>
        <w:ind w:firstLine="600"/>
        <w:jc w:val="both"/>
        <w:rPr>
          <w:color w:val="000000"/>
        </w:rPr>
      </w:pPr>
      <w:r w:rsidRPr="00AB0E05">
        <w:rPr>
          <w:color w:val="000000"/>
        </w:rPr>
        <w:t xml:space="preserve">абзац шестой изложить в следующей редакции: </w:t>
      </w:r>
    </w:p>
    <w:p w:rsidR="00E608B2" w:rsidRPr="00AB0E05" w:rsidRDefault="00E608B2" w:rsidP="00E608B2">
      <w:pPr>
        <w:autoSpaceDE w:val="0"/>
        <w:ind w:firstLine="600"/>
        <w:jc w:val="both"/>
        <w:rPr>
          <w:color w:val="000000"/>
        </w:rPr>
      </w:pPr>
      <w:r w:rsidRPr="00AB0E05">
        <w:rPr>
          <w:color w:val="000000"/>
        </w:rPr>
        <w:t>«Подраздел заверяется подписью сотрудника территориального органа ПФР, принявшего Расчет, с указанием фамилии, имени и отчества</w:t>
      </w:r>
      <w:r w:rsidR="000D5311">
        <w:rPr>
          <w:color w:val="000000"/>
        </w:rPr>
        <w:t xml:space="preserve"> </w:t>
      </w:r>
      <w:r w:rsidR="000D5311" w:rsidRPr="009B4A72">
        <w:t>(при наличии)</w:t>
      </w:r>
      <w:r w:rsidRPr="00AB0E05">
        <w:rPr>
          <w:color w:val="000000"/>
        </w:rPr>
        <w:t xml:space="preserve">.».  </w:t>
      </w:r>
    </w:p>
    <w:p w:rsidR="00E608B2" w:rsidRPr="00AB0E05" w:rsidRDefault="00B41E57" w:rsidP="00E608B2">
      <w:pPr>
        <w:autoSpaceDE w:val="0"/>
        <w:ind w:firstLine="600"/>
        <w:jc w:val="both"/>
        <w:rPr>
          <w:color w:val="000000"/>
        </w:rPr>
      </w:pPr>
      <w:r>
        <w:rPr>
          <w:color w:val="000000"/>
        </w:rPr>
        <w:t>2.3</w:t>
      </w:r>
      <w:r w:rsidR="00E608B2" w:rsidRPr="00AB0E05">
        <w:rPr>
          <w:color w:val="000000"/>
        </w:rPr>
        <w:t xml:space="preserve">. В разделе </w:t>
      </w:r>
      <w:r w:rsidR="00E608B2" w:rsidRPr="00AB0E05">
        <w:rPr>
          <w:color w:val="000000"/>
          <w:lang w:val="en-US"/>
        </w:rPr>
        <w:t>III</w:t>
      </w:r>
      <w:r w:rsidR="00E608B2" w:rsidRPr="00AB0E05">
        <w:rPr>
          <w:color w:val="000000"/>
        </w:rPr>
        <w:t xml:space="preserve"> «Заполнение раздела 1 «Расчет по начисленным и уплаченным страховым взносам» Расчета</w:t>
      </w:r>
      <w:r w:rsidR="00A2586A">
        <w:rPr>
          <w:color w:val="000000"/>
        </w:rPr>
        <w:t>»</w:t>
      </w:r>
      <w:r w:rsidR="00E608B2" w:rsidRPr="00AB0E05">
        <w:rPr>
          <w:color w:val="000000"/>
        </w:rPr>
        <w:t>:</w:t>
      </w:r>
    </w:p>
    <w:p w:rsidR="00E608B2" w:rsidRPr="00AB0E05" w:rsidRDefault="00E608B2" w:rsidP="00E608B2">
      <w:pPr>
        <w:autoSpaceDE w:val="0"/>
        <w:ind w:firstLine="600"/>
        <w:jc w:val="both"/>
        <w:rPr>
          <w:color w:val="000000"/>
        </w:rPr>
      </w:pPr>
      <w:r w:rsidRPr="00AB0E05">
        <w:rPr>
          <w:color w:val="000000"/>
        </w:rPr>
        <w:t>в пункте 7:</w:t>
      </w:r>
    </w:p>
    <w:p w:rsidR="00E608B2" w:rsidRPr="00AB0E05" w:rsidRDefault="00E608B2" w:rsidP="00E608B2">
      <w:pPr>
        <w:autoSpaceDE w:val="0"/>
        <w:ind w:firstLine="600"/>
        <w:jc w:val="both"/>
        <w:rPr>
          <w:color w:val="000000"/>
        </w:rPr>
      </w:pPr>
      <w:r w:rsidRPr="00AB0E05">
        <w:rPr>
          <w:color w:val="000000"/>
        </w:rPr>
        <w:t>подпункт 7.1 изложить в следующей редакции:</w:t>
      </w:r>
    </w:p>
    <w:p w:rsidR="00E608B2" w:rsidRPr="00AB0E05" w:rsidRDefault="00E608B2" w:rsidP="00E608B2">
      <w:pPr>
        <w:autoSpaceDE w:val="0"/>
        <w:ind w:firstLine="600"/>
        <w:jc w:val="both"/>
      </w:pPr>
      <w:r w:rsidRPr="00AB0E05">
        <w:lastRenderedPageBreak/>
        <w:t>«</w:t>
      </w:r>
      <w:r>
        <w:t xml:space="preserve">7.1. </w:t>
      </w:r>
      <w:r w:rsidRPr="00AB0E05">
        <w:rPr>
          <w:color w:val="000000"/>
        </w:rPr>
        <w:t xml:space="preserve">значения граф </w:t>
      </w:r>
      <w:r w:rsidRPr="00AB0E05">
        <w:t>строки 100 должны быть равны значениям соответствующих граф строки 150 Расчета за предыдущий расчетный период;</w:t>
      </w:r>
    </w:p>
    <w:p w:rsidR="00E608B2" w:rsidRPr="00AB0E05" w:rsidRDefault="00E608B2" w:rsidP="00E608B2">
      <w:pPr>
        <w:autoSpaceDE w:val="0"/>
        <w:ind w:firstLine="600"/>
        <w:jc w:val="both"/>
      </w:pPr>
      <w:r w:rsidRPr="00AB0E05">
        <w:t xml:space="preserve">при наличии переплаты в графе 4 строки 150 Расчета за предыдущий расчетный период значение графы 3 строки 100 Расчета за текущий расчетный период должно быть равно сумме значений граф 3 и 4 строки 150 Расчета за предыдущий расчетный период; </w:t>
      </w:r>
    </w:p>
    <w:p w:rsidR="00E608B2" w:rsidRDefault="00E608B2" w:rsidP="00E608B2">
      <w:pPr>
        <w:autoSpaceDE w:val="0"/>
        <w:ind w:firstLine="600"/>
        <w:jc w:val="both"/>
      </w:pPr>
      <w:r w:rsidRPr="00AB0E05">
        <w:t>значение графы 4 строки 100 не должно быть  меньше нуля;»;</w:t>
      </w:r>
    </w:p>
    <w:p w:rsidR="00E608B2" w:rsidRPr="00AB0E05" w:rsidRDefault="00E608B2" w:rsidP="00E608B2">
      <w:pPr>
        <w:autoSpaceDE w:val="0"/>
        <w:ind w:firstLine="600"/>
        <w:jc w:val="both"/>
      </w:pPr>
      <w:r w:rsidRPr="00AB0E05">
        <w:t xml:space="preserve">в подпункте 7.2: </w:t>
      </w:r>
    </w:p>
    <w:p w:rsidR="00E608B2" w:rsidRPr="00AB0E05" w:rsidRDefault="00E608B2" w:rsidP="00E608B2">
      <w:pPr>
        <w:autoSpaceDE w:val="0"/>
        <w:ind w:firstLine="600"/>
        <w:jc w:val="both"/>
        <w:rPr>
          <w:color w:val="000000"/>
        </w:rPr>
      </w:pPr>
      <w:r w:rsidRPr="00AB0E05">
        <w:t>в абзаце первом после слов «</w:t>
      </w:r>
      <w:r w:rsidR="005E257A">
        <w:t xml:space="preserve">подразделов 2.2, 2.3, 2.4 </w:t>
      </w:r>
      <w:r>
        <w:t>представляемого Расчета</w:t>
      </w:r>
      <w:r w:rsidRPr="00AB0E05">
        <w:t>» дополнить словами «(</w:t>
      </w:r>
      <w:r>
        <w:t xml:space="preserve">в случае приобретения или утраты права на применение пониженного тарифа по итогам отчетного (расчетного) периода указанные равенства </w:t>
      </w:r>
      <w:r w:rsidRPr="00AB0DEC">
        <w:t>не выполня</w:t>
      </w:r>
      <w:r w:rsidR="00AB0DEC" w:rsidRPr="00AB0DEC">
        <w:t>ются</w:t>
      </w:r>
      <w:r>
        <w:t>)</w:t>
      </w:r>
      <w:r w:rsidRPr="00AB0E05">
        <w:rPr>
          <w:color w:val="000000"/>
        </w:rPr>
        <w:t>»</w:t>
      </w:r>
      <w:r>
        <w:rPr>
          <w:color w:val="000000"/>
        </w:rPr>
        <w:t>;</w:t>
      </w:r>
    </w:p>
    <w:p w:rsidR="00E608B2" w:rsidRPr="00AB0E05" w:rsidRDefault="00E608B2" w:rsidP="00E608B2">
      <w:pPr>
        <w:autoSpaceDE w:val="0"/>
        <w:ind w:firstLine="600"/>
        <w:jc w:val="both"/>
        <w:rPr>
          <w:color w:val="000000"/>
        </w:rPr>
      </w:pPr>
      <w:r w:rsidRPr="00AB0E05">
        <w:rPr>
          <w:color w:val="000000"/>
        </w:rPr>
        <w:t xml:space="preserve">в абзаце шестом цифры «215» заменить  </w:t>
      </w:r>
      <w:r w:rsidR="00803016" w:rsidRPr="00AB0E05">
        <w:rPr>
          <w:color w:val="000000"/>
        </w:rPr>
        <w:t>цифр</w:t>
      </w:r>
      <w:r w:rsidR="00803016">
        <w:rPr>
          <w:color w:val="000000"/>
        </w:rPr>
        <w:t>ами</w:t>
      </w:r>
      <w:r w:rsidR="00803016" w:rsidRPr="00AB0E05">
        <w:rPr>
          <w:color w:val="000000"/>
        </w:rPr>
        <w:t xml:space="preserve"> </w:t>
      </w:r>
      <w:r w:rsidRPr="00AB0E05">
        <w:rPr>
          <w:color w:val="000000"/>
        </w:rPr>
        <w:t>«214»;</w:t>
      </w:r>
    </w:p>
    <w:p w:rsidR="00E608B2" w:rsidRPr="00AB0E05" w:rsidRDefault="00E608B2" w:rsidP="00E608B2">
      <w:pPr>
        <w:autoSpaceDE w:val="0"/>
        <w:ind w:firstLine="600"/>
        <w:jc w:val="both"/>
      </w:pPr>
      <w:r w:rsidRPr="00AB0E05">
        <w:rPr>
          <w:color w:val="000000"/>
        </w:rPr>
        <w:t>в абзаце одиннадцатом слова «указанных в подпункте 1 пункта 1 статьи 27 Федерального закона от 17 декабря 2001 года № 173-ФЗ «О трудовых пенсиях в Российской Федерации» (Собрание законодате</w:t>
      </w:r>
      <w:r>
        <w:rPr>
          <w:color w:val="000000"/>
        </w:rPr>
        <w:t xml:space="preserve">льства  Российской  Федерации, 2001, </w:t>
      </w:r>
      <w:r w:rsidRPr="00AB0E05">
        <w:rPr>
          <w:color w:val="000000"/>
        </w:rPr>
        <w:t xml:space="preserve">№ 52, ст. 4920; 2009, № 1, ст. </w:t>
      </w:r>
      <w:r>
        <w:rPr>
          <w:color w:val="000000"/>
        </w:rPr>
        <w:t xml:space="preserve">27) (далее - Федеральный закон от </w:t>
      </w:r>
      <w:r w:rsidRPr="00AB0E05">
        <w:rPr>
          <w:color w:val="000000"/>
        </w:rPr>
        <w:t>17 декабря 2001 г. № 173-ФЗ)» заменить словами «</w:t>
      </w:r>
      <w:r>
        <w:rPr>
          <w:lang w:eastAsia="ru-RU"/>
        </w:rPr>
        <w:t xml:space="preserve">указанных в </w:t>
      </w:r>
      <w:r w:rsidRPr="00AB0E05">
        <w:rPr>
          <w:lang w:eastAsia="ru-RU"/>
        </w:rPr>
        <w:t xml:space="preserve">пункте 1 части 1 статьи 30 Федерального закона от 28 декабря </w:t>
      </w:r>
      <w:r>
        <w:rPr>
          <w:lang w:eastAsia="ru-RU"/>
        </w:rPr>
        <w:br/>
      </w:r>
      <w:r w:rsidRPr="00AB0E05">
        <w:rPr>
          <w:lang w:eastAsia="ru-RU"/>
        </w:rPr>
        <w:t xml:space="preserve">2013 года № 400-ФЗ </w:t>
      </w:r>
      <w:r w:rsidRPr="00AB0E05">
        <w:t>«О страховых пенсиях» (</w:t>
      </w:r>
      <w:r w:rsidRPr="00AB0E05">
        <w:rPr>
          <w:color w:val="000000"/>
        </w:rPr>
        <w:t>Собрани</w:t>
      </w:r>
      <w:r>
        <w:rPr>
          <w:color w:val="000000"/>
        </w:rPr>
        <w:t xml:space="preserve">е законодательства Российской </w:t>
      </w:r>
      <w:r w:rsidRPr="00AB0E05">
        <w:rPr>
          <w:color w:val="000000"/>
        </w:rPr>
        <w:t>Федерации,  2013,  № 52, ст. 6965; 2014, № 2)</w:t>
      </w:r>
      <w:r>
        <w:t xml:space="preserve"> (далее - Федеральный закон от </w:t>
      </w:r>
      <w:r>
        <w:br/>
      </w:r>
      <w:r w:rsidRPr="00AB0E05">
        <w:t>28 декабря 2013 г. № 400-ФЗ)»;</w:t>
      </w:r>
    </w:p>
    <w:p w:rsidR="00E608B2" w:rsidRPr="00AB0E05" w:rsidRDefault="00E608B2" w:rsidP="00E608B2">
      <w:pPr>
        <w:autoSpaceDE w:val="0"/>
        <w:ind w:firstLine="600"/>
        <w:jc w:val="both"/>
      </w:pPr>
      <w:r w:rsidRPr="00AB0E05">
        <w:t xml:space="preserve">в абзаце двенадцатом слова «указанных в подпунктах 2-18 пункта 1 статьи 27 Федерального закона от 17 декабря 2001 года № 173-ФЗ» заменить  словами </w:t>
      </w:r>
      <w:r>
        <w:t xml:space="preserve">«указанных в </w:t>
      </w:r>
      <w:r w:rsidRPr="00AB0E05">
        <w:t>пунктах 2-18 части 1 статьи 30 Федерального закона от 28 декабря 2013 года № 400-ФЗ»;</w:t>
      </w:r>
    </w:p>
    <w:p w:rsidR="00E608B2" w:rsidRPr="00AB0E05" w:rsidRDefault="00E608B2" w:rsidP="00E608B2">
      <w:pPr>
        <w:autoSpaceDE w:val="0"/>
        <w:ind w:firstLine="600"/>
        <w:jc w:val="both"/>
      </w:pPr>
      <w:r w:rsidRPr="00AB0E05">
        <w:t>в абзацах девятнадцатом, двадцатом, двадцать первом цифры «215» заменить  цифр</w:t>
      </w:r>
      <w:r w:rsidR="00803016">
        <w:t>ами</w:t>
      </w:r>
      <w:r w:rsidRPr="00AB0E05">
        <w:t xml:space="preserve"> «214»;</w:t>
      </w:r>
    </w:p>
    <w:p w:rsidR="007A3976" w:rsidRPr="00F26F4E" w:rsidRDefault="00E608B2" w:rsidP="00E41F0F">
      <w:pPr>
        <w:autoSpaceDE w:val="0"/>
        <w:ind w:firstLine="600"/>
        <w:jc w:val="both"/>
      </w:pPr>
      <w:r w:rsidRPr="00AB0E05">
        <w:t>в подпункте 7.3:</w:t>
      </w:r>
      <w:r w:rsidR="00E41F0F" w:rsidRPr="00E41F0F">
        <w:rPr>
          <w:color w:val="000000"/>
        </w:rPr>
        <w:t xml:space="preserve"> </w:t>
      </w:r>
      <w:r w:rsidR="00532EDB" w:rsidRPr="00AB0E05">
        <w:t xml:space="preserve"> </w:t>
      </w:r>
      <w:r w:rsidR="00E41F0F" w:rsidRPr="00F26F4E">
        <w:t xml:space="preserve"> </w:t>
      </w:r>
    </w:p>
    <w:p w:rsidR="00E77C75" w:rsidRDefault="007A3976" w:rsidP="00AB0E05">
      <w:pPr>
        <w:autoSpaceDE w:val="0"/>
        <w:ind w:firstLine="600"/>
        <w:jc w:val="both"/>
      </w:pPr>
      <w:r w:rsidRPr="00AB0E05">
        <w:t xml:space="preserve">абзац </w:t>
      </w:r>
      <w:r w:rsidR="00F26F4E">
        <w:t>перв</w:t>
      </w:r>
      <w:r w:rsidR="0045647C">
        <w:t xml:space="preserve">ый </w:t>
      </w:r>
      <w:r w:rsidR="00C54E6E">
        <w:t xml:space="preserve">и второй </w:t>
      </w:r>
      <w:r w:rsidR="0045647C">
        <w:t>изложить в следующей редакции</w:t>
      </w:r>
      <w:r w:rsidR="00E77C75">
        <w:t>:</w:t>
      </w:r>
    </w:p>
    <w:p w:rsidR="00775617" w:rsidRDefault="0045647C" w:rsidP="00AB0E05">
      <w:pPr>
        <w:autoSpaceDE w:val="0"/>
        <w:ind w:firstLine="600"/>
        <w:jc w:val="both"/>
        <w:rPr>
          <w:color w:val="000000"/>
        </w:rPr>
      </w:pPr>
      <w:r>
        <w:t>«в строке 120 отражаются суммы страховых взносов, доначисленные по актам проверок (камеральной и (или) выездной), по которым в отчетном периоде, вступили в силу решения о привлечении (об отказе в привлечении) к ответственности плательщиков страховых взносов за совершение нарушения законодательства Российской Федерации о страховых взносах</w:t>
      </w:r>
      <w:r w:rsidR="00ED7069">
        <w:t>,</w:t>
      </w:r>
      <w:r w:rsidR="00ED7069" w:rsidRPr="00ED7069">
        <w:rPr>
          <w:color w:val="000000"/>
        </w:rPr>
        <w:t xml:space="preserve"> </w:t>
      </w:r>
      <w:r w:rsidR="00ED7069">
        <w:rPr>
          <w:color w:val="000000"/>
        </w:rPr>
        <w:t>а также выявле</w:t>
      </w:r>
      <w:r w:rsidR="00B53427">
        <w:rPr>
          <w:color w:val="000000"/>
        </w:rPr>
        <w:t>н</w:t>
      </w:r>
      <w:r w:rsidR="00ED7069">
        <w:rPr>
          <w:color w:val="000000"/>
        </w:rPr>
        <w:t>ные</w:t>
      </w:r>
      <w:r w:rsidR="00B53427">
        <w:rPr>
          <w:color w:val="000000"/>
        </w:rPr>
        <w:t xml:space="preserve"> </w:t>
      </w:r>
      <w:r w:rsidR="00ED7069">
        <w:rPr>
          <w:color w:val="000000"/>
        </w:rPr>
        <w:t xml:space="preserve"> </w:t>
      </w:r>
      <w:r w:rsidR="00B53427" w:rsidRPr="00AB0E05">
        <w:rPr>
          <w:color w:val="000000"/>
        </w:rPr>
        <w:t>органом контроля за уплатой страховых взносов</w:t>
      </w:r>
      <w:r w:rsidR="00B53427">
        <w:rPr>
          <w:color w:val="000000"/>
        </w:rPr>
        <w:t xml:space="preserve"> </w:t>
      </w:r>
      <w:r w:rsidR="00ED7069">
        <w:rPr>
          <w:color w:val="000000"/>
        </w:rPr>
        <w:t>излишне начисленные плательщиком страховых взносов</w:t>
      </w:r>
      <w:r w:rsidR="00ED7069" w:rsidRPr="00FD0DB3">
        <w:rPr>
          <w:color w:val="000000"/>
        </w:rPr>
        <w:t xml:space="preserve"> </w:t>
      </w:r>
      <w:r w:rsidR="00ED7069">
        <w:rPr>
          <w:color w:val="000000"/>
        </w:rPr>
        <w:t>суммы страховых взносов</w:t>
      </w:r>
      <w:r w:rsidR="00775617">
        <w:rPr>
          <w:color w:val="000000"/>
        </w:rPr>
        <w:t xml:space="preserve">. </w:t>
      </w:r>
    </w:p>
    <w:p w:rsidR="007A3976" w:rsidRPr="00AB0E05" w:rsidRDefault="00945E78" w:rsidP="00AB0E05">
      <w:pPr>
        <w:autoSpaceDE w:val="0"/>
        <w:ind w:firstLine="600"/>
        <w:jc w:val="both"/>
      </w:pPr>
      <w:r>
        <w:t>Кроме того, в случае самостоятельного выявления факта неотражения или неполноты отражения сведений, а также ошибок, приводящих к занижению суммы страховых взносов, подлежащей уплате за предыдущие отчетные (расчетные) периоды, а также в случае корректировки базы для начисления страховых взносов предшествующи</w:t>
      </w:r>
      <w:r w:rsidR="00336A62">
        <w:t>х</w:t>
      </w:r>
      <w:r>
        <w:t xml:space="preserve"> отчетны</w:t>
      </w:r>
      <w:r w:rsidR="00336A62">
        <w:t>х</w:t>
      </w:r>
      <w:r>
        <w:t xml:space="preserve"> (расчетны</w:t>
      </w:r>
      <w:r w:rsidR="00336A62">
        <w:t>х</w:t>
      </w:r>
      <w:r>
        <w:t>) период</w:t>
      </w:r>
      <w:r w:rsidR="00336A62">
        <w:t>ов</w:t>
      </w:r>
      <w:r w:rsidR="000D5E70">
        <w:t xml:space="preserve"> (на основании данных бухгалтерского учета)</w:t>
      </w:r>
      <w:r>
        <w:t>, не признаваемой ошибкой, в строке 120 отражаются суммы перерасчета, начисленные в отчетном (расчетном) периоде.</w:t>
      </w:r>
      <w:r w:rsidR="00E77C75">
        <w:t>»;</w:t>
      </w:r>
      <w:r w:rsidR="00D54561">
        <w:t xml:space="preserve"> </w:t>
      </w:r>
    </w:p>
    <w:p w:rsidR="009C2425" w:rsidRPr="00AB0E05" w:rsidRDefault="009C1828" w:rsidP="00AB0E05">
      <w:pPr>
        <w:autoSpaceDE w:val="0"/>
        <w:ind w:firstLine="600"/>
        <w:jc w:val="both"/>
        <w:rPr>
          <w:color w:val="000000"/>
        </w:rPr>
      </w:pPr>
      <w:r>
        <w:t xml:space="preserve">в </w:t>
      </w:r>
      <w:r w:rsidR="007A3976" w:rsidRPr="00AB0E05">
        <w:t>абзац</w:t>
      </w:r>
      <w:r>
        <w:t xml:space="preserve">ах </w:t>
      </w:r>
      <w:r w:rsidR="00AB1357" w:rsidRPr="00AB0E05">
        <w:t>трет</w:t>
      </w:r>
      <w:r>
        <w:t>ьем, четвертом, пятом, шестом и седьмом слово «доначислено» заменить словами «сумма перерасчета»</w:t>
      </w:r>
      <w:r w:rsidR="00801628">
        <w:t>;</w:t>
      </w:r>
      <w:r w:rsidR="007A3976" w:rsidRPr="00AB0E05">
        <w:rPr>
          <w:color w:val="000000"/>
        </w:rPr>
        <w:t xml:space="preserve"> </w:t>
      </w:r>
      <w:r w:rsidR="007F2294" w:rsidRPr="00AB0E05">
        <w:t xml:space="preserve"> </w:t>
      </w:r>
      <w:r w:rsidR="007A3976" w:rsidRPr="00AB0E05">
        <w:t xml:space="preserve"> </w:t>
      </w:r>
    </w:p>
    <w:p w:rsidR="00D57701" w:rsidRDefault="00D57701" w:rsidP="00AB0E05">
      <w:pPr>
        <w:autoSpaceDE w:val="0"/>
        <w:ind w:firstLine="600"/>
        <w:jc w:val="both"/>
        <w:rPr>
          <w:color w:val="000000"/>
        </w:rPr>
      </w:pPr>
      <w:r>
        <w:rPr>
          <w:color w:val="000000"/>
        </w:rPr>
        <w:t xml:space="preserve">в </w:t>
      </w:r>
      <w:r w:rsidR="007A3976" w:rsidRPr="00AB0E05">
        <w:rPr>
          <w:color w:val="000000"/>
        </w:rPr>
        <w:t>подпункт</w:t>
      </w:r>
      <w:r>
        <w:rPr>
          <w:color w:val="000000"/>
        </w:rPr>
        <w:t>е</w:t>
      </w:r>
      <w:r w:rsidR="007A3976" w:rsidRPr="00AB0E05">
        <w:rPr>
          <w:color w:val="000000"/>
        </w:rPr>
        <w:t xml:space="preserve"> 7.4</w:t>
      </w:r>
      <w:r>
        <w:rPr>
          <w:color w:val="000000"/>
        </w:rPr>
        <w:t>:</w:t>
      </w:r>
    </w:p>
    <w:p w:rsidR="00CF266E" w:rsidRPr="00AB0E05" w:rsidRDefault="00D57701" w:rsidP="00AB0E05">
      <w:pPr>
        <w:autoSpaceDE w:val="0"/>
        <w:ind w:firstLine="600"/>
        <w:jc w:val="both"/>
        <w:rPr>
          <w:color w:val="000000"/>
        </w:rPr>
      </w:pPr>
      <w:r>
        <w:rPr>
          <w:color w:val="000000"/>
        </w:rPr>
        <w:t>абзац первый</w:t>
      </w:r>
      <w:r w:rsidR="007A3976" w:rsidRPr="00AB0E05">
        <w:rPr>
          <w:color w:val="000000"/>
        </w:rPr>
        <w:t xml:space="preserve"> изложить в следующей редакции:</w:t>
      </w:r>
      <w:r w:rsidR="00360084" w:rsidRPr="00AB0E05">
        <w:rPr>
          <w:color w:val="000000"/>
        </w:rPr>
        <w:t xml:space="preserve"> </w:t>
      </w:r>
      <w:r w:rsidR="00332B09" w:rsidRPr="00AB0E05">
        <w:rPr>
          <w:color w:val="000000"/>
        </w:rPr>
        <w:t xml:space="preserve"> </w:t>
      </w:r>
    </w:p>
    <w:p w:rsidR="009C2425" w:rsidRPr="00AB0E05" w:rsidRDefault="007A3976" w:rsidP="00AB0E05">
      <w:pPr>
        <w:autoSpaceDE w:val="0"/>
        <w:ind w:firstLine="600"/>
        <w:jc w:val="both"/>
      </w:pPr>
      <w:r w:rsidRPr="00AB0E05">
        <w:rPr>
          <w:color w:val="000000"/>
        </w:rPr>
        <w:t>«</w:t>
      </w:r>
      <w:r w:rsidR="00FF3968" w:rsidRPr="00AB0E05">
        <w:rPr>
          <w:color w:val="000000"/>
        </w:rPr>
        <w:t xml:space="preserve">7.4. </w:t>
      </w:r>
      <w:r w:rsidR="009C2425" w:rsidRPr="00AB0E05">
        <w:rPr>
          <w:color w:val="000000"/>
        </w:rPr>
        <w:t xml:space="preserve">по строке 121 </w:t>
      </w:r>
      <w:r w:rsidR="0019690F" w:rsidRPr="00AB0E05">
        <w:rPr>
          <w:color w:val="000000"/>
        </w:rPr>
        <w:t xml:space="preserve">в графах </w:t>
      </w:r>
      <w:r w:rsidR="009C2425" w:rsidRPr="00AB0E05">
        <w:rPr>
          <w:color w:val="000000"/>
        </w:rPr>
        <w:t>3</w:t>
      </w:r>
      <w:r w:rsidR="0019690F" w:rsidRPr="00AB0E05">
        <w:rPr>
          <w:color w:val="000000"/>
        </w:rPr>
        <w:t xml:space="preserve"> и 4</w:t>
      </w:r>
      <w:r w:rsidR="009C2425" w:rsidRPr="00AB0E05">
        <w:rPr>
          <w:color w:val="000000"/>
        </w:rPr>
        <w:t xml:space="preserve"> отражаются </w:t>
      </w:r>
      <w:r w:rsidR="00801628">
        <w:rPr>
          <w:color w:val="000000"/>
        </w:rPr>
        <w:t>суммы перерасчета страховых взносов</w:t>
      </w:r>
      <w:r w:rsidR="009C2425" w:rsidRPr="00AB0E05">
        <w:rPr>
          <w:color w:val="000000"/>
        </w:rPr>
        <w:t xml:space="preserve"> на </w:t>
      </w:r>
      <w:r w:rsidR="008C70D7">
        <w:rPr>
          <w:color w:val="000000"/>
        </w:rPr>
        <w:t xml:space="preserve">финансирование </w:t>
      </w:r>
      <w:r w:rsidR="009C2425" w:rsidRPr="00AB0E05">
        <w:rPr>
          <w:color w:val="000000"/>
        </w:rPr>
        <w:t>страхов</w:t>
      </w:r>
      <w:r w:rsidR="008C70D7">
        <w:rPr>
          <w:color w:val="000000"/>
        </w:rPr>
        <w:t>ой</w:t>
      </w:r>
      <w:r w:rsidR="009C2425" w:rsidRPr="00AB0E05">
        <w:rPr>
          <w:color w:val="000000"/>
        </w:rPr>
        <w:t xml:space="preserve"> пенси</w:t>
      </w:r>
      <w:r w:rsidR="008C70D7">
        <w:rPr>
          <w:color w:val="000000"/>
        </w:rPr>
        <w:t>и</w:t>
      </w:r>
      <w:r w:rsidR="009C2425" w:rsidRPr="00AB0E05">
        <w:rPr>
          <w:color w:val="000000"/>
        </w:rPr>
        <w:t xml:space="preserve"> с сумм, превышающих предельную величину базы для начисления страховых взносов, </w:t>
      </w:r>
      <w:r w:rsidR="009C2425" w:rsidRPr="00AB0E05">
        <w:t>устанавливаемую ежегодно Правительством Российской Федерации в соответствии с частью 5</w:t>
      </w:r>
      <w:r w:rsidR="003E5566">
        <w:t>.1</w:t>
      </w:r>
      <w:r w:rsidR="009C2425" w:rsidRPr="00AB0E05">
        <w:t xml:space="preserve"> статьи 8 </w:t>
      </w:r>
      <w:r w:rsidR="009C2425" w:rsidRPr="00AB0E05">
        <w:rPr>
          <w:color w:val="000000"/>
        </w:rPr>
        <w:t>Федерального</w:t>
      </w:r>
      <w:r w:rsidR="00AB0E05">
        <w:t xml:space="preserve"> закона от 24 июля 2009 г. </w:t>
      </w:r>
      <w:r w:rsidR="00801722">
        <w:t xml:space="preserve">   </w:t>
      </w:r>
      <w:r w:rsidR="009C2425" w:rsidRPr="00AB0E05">
        <w:t>№ 212-ФЗ.</w:t>
      </w:r>
      <w:r w:rsidR="00D57701">
        <w:t>»;</w:t>
      </w:r>
    </w:p>
    <w:p w:rsidR="00EC3597" w:rsidRPr="00AB0E05" w:rsidRDefault="00D57701" w:rsidP="00D57701">
      <w:pPr>
        <w:autoSpaceDE w:val="0"/>
        <w:ind w:firstLine="600"/>
        <w:jc w:val="both"/>
        <w:rPr>
          <w:color w:val="000000"/>
        </w:rPr>
      </w:pPr>
      <w:r>
        <w:rPr>
          <w:color w:val="000000"/>
        </w:rPr>
        <w:t xml:space="preserve">в абзаце втором и третьем </w:t>
      </w:r>
      <w:r w:rsidR="005A585A">
        <w:rPr>
          <w:color w:val="000000"/>
        </w:rPr>
        <w:t xml:space="preserve">слова </w:t>
      </w:r>
      <w:r>
        <w:rPr>
          <w:color w:val="000000"/>
        </w:rPr>
        <w:t>«</w:t>
      </w:r>
      <w:r w:rsidR="005A585A">
        <w:rPr>
          <w:color w:val="000000"/>
        </w:rPr>
        <w:t xml:space="preserve">Итого </w:t>
      </w:r>
      <w:r>
        <w:rPr>
          <w:color w:val="000000"/>
        </w:rPr>
        <w:t>доначислено» заменить словами «</w:t>
      </w:r>
      <w:r w:rsidR="005A585A">
        <w:rPr>
          <w:color w:val="000000"/>
        </w:rPr>
        <w:t xml:space="preserve">Итого </w:t>
      </w:r>
      <w:r>
        <w:rPr>
          <w:color w:val="000000"/>
        </w:rPr>
        <w:t xml:space="preserve">сумма перерасчета»; </w:t>
      </w:r>
    </w:p>
    <w:p w:rsidR="009C2425" w:rsidRPr="00AB0E05" w:rsidRDefault="00E16160" w:rsidP="00AB0E05">
      <w:pPr>
        <w:autoSpaceDE w:val="0"/>
        <w:ind w:firstLine="600"/>
        <w:jc w:val="both"/>
        <w:rPr>
          <w:color w:val="000000"/>
        </w:rPr>
      </w:pPr>
      <w:r w:rsidRPr="00AB0E05">
        <w:rPr>
          <w:color w:val="000000"/>
        </w:rPr>
        <w:t>подпункт</w:t>
      </w:r>
      <w:r w:rsidR="00AB0E05">
        <w:rPr>
          <w:color w:val="000000"/>
        </w:rPr>
        <w:t xml:space="preserve"> 7.</w:t>
      </w:r>
      <w:r w:rsidR="00514DBA">
        <w:rPr>
          <w:color w:val="000000"/>
        </w:rPr>
        <w:t>6</w:t>
      </w:r>
      <w:r w:rsidR="00AB0E05">
        <w:rPr>
          <w:color w:val="000000"/>
        </w:rPr>
        <w:t xml:space="preserve"> </w:t>
      </w:r>
      <w:r w:rsidR="00593297">
        <w:rPr>
          <w:color w:val="000000"/>
        </w:rPr>
        <w:t xml:space="preserve">дополнить новым абзацем четвертым </w:t>
      </w:r>
      <w:r w:rsidRPr="00AB0E05">
        <w:rPr>
          <w:color w:val="000000"/>
        </w:rPr>
        <w:t>следующего содержания:</w:t>
      </w:r>
    </w:p>
    <w:p w:rsidR="00D40EEE" w:rsidRPr="00AB0E05" w:rsidRDefault="00E16160" w:rsidP="00AB0E05">
      <w:pPr>
        <w:autoSpaceDE w:val="0"/>
        <w:ind w:firstLine="600"/>
        <w:jc w:val="both"/>
      </w:pPr>
      <w:r w:rsidRPr="00AB0E05">
        <w:rPr>
          <w:color w:val="000000"/>
        </w:rPr>
        <w:lastRenderedPageBreak/>
        <w:t>«</w:t>
      </w:r>
      <w:r w:rsidR="00593297">
        <w:rPr>
          <w:color w:val="000000"/>
        </w:rPr>
        <w:t xml:space="preserve">Значение </w:t>
      </w:r>
      <w:r w:rsidR="00D40EEE" w:rsidRPr="00AB0E05">
        <w:t>графы 4 строки 140 должно быть не больше значения графы 4 строки 130;»;</w:t>
      </w:r>
    </w:p>
    <w:p w:rsidR="00E16160" w:rsidRPr="00AB0E05" w:rsidRDefault="00D40EEE" w:rsidP="00AB0E05">
      <w:pPr>
        <w:autoSpaceDE w:val="0"/>
        <w:ind w:firstLine="600"/>
        <w:jc w:val="both"/>
      </w:pPr>
      <w:r w:rsidRPr="00AB0E05">
        <w:t xml:space="preserve">подпункт </w:t>
      </w:r>
      <w:r w:rsidR="00E16160" w:rsidRPr="00AB0E05">
        <w:t>7.</w:t>
      </w:r>
      <w:r w:rsidR="00AB1357" w:rsidRPr="00AB0E05">
        <w:t>7</w:t>
      </w:r>
      <w:r w:rsidR="003F2CC2" w:rsidRPr="00AB0E05">
        <w:t xml:space="preserve"> </w:t>
      </w:r>
      <w:r w:rsidRPr="00AB0E05">
        <w:t xml:space="preserve">дополнить новым абзацем </w:t>
      </w:r>
      <w:r w:rsidR="00715F43" w:rsidRPr="00AB0E05">
        <w:t xml:space="preserve">вторым </w:t>
      </w:r>
      <w:r w:rsidRPr="00AB0E05">
        <w:t>следующего содержания:</w:t>
      </w:r>
    </w:p>
    <w:p w:rsidR="00D40EEE" w:rsidRPr="00AB0E05" w:rsidRDefault="00D40EEE" w:rsidP="00AB0E05">
      <w:pPr>
        <w:autoSpaceDE w:val="0"/>
        <w:ind w:firstLine="600"/>
        <w:jc w:val="both"/>
      </w:pPr>
      <w:r w:rsidRPr="00AB0E05">
        <w:t>«графа 4 строки 150 не должна иметь отрицательное значение при отсутствии отрицательного значения в графе 4 строки 120.»</w:t>
      </w:r>
      <w:r w:rsidR="003919C9" w:rsidRPr="00AB0E05">
        <w:t>.</w:t>
      </w:r>
    </w:p>
    <w:p w:rsidR="00484A7C" w:rsidRPr="00AB0E05" w:rsidRDefault="005E1341" w:rsidP="000D705D">
      <w:pPr>
        <w:autoSpaceDE w:val="0"/>
        <w:ind w:firstLine="600"/>
        <w:jc w:val="both"/>
      </w:pPr>
      <w:r>
        <w:t>2.4</w:t>
      </w:r>
      <w:r w:rsidR="00A475E7" w:rsidRPr="00AB0E05">
        <w:t>.</w:t>
      </w:r>
      <w:r w:rsidR="00484A7C" w:rsidRPr="00AB0E05">
        <w:t xml:space="preserve"> В </w:t>
      </w:r>
      <w:r w:rsidR="000D705D">
        <w:t xml:space="preserve"> </w:t>
      </w:r>
      <w:r w:rsidR="00484A7C" w:rsidRPr="00AB0E05">
        <w:t xml:space="preserve">разделе </w:t>
      </w:r>
      <w:r w:rsidR="000D705D">
        <w:t xml:space="preserve"> </w:t>
      </w:r>
      <w:r w:rsidR="00484A7C" w:rsidRPr="00AB0E05">
        <w:rPr>
          <w:lang w:val="en-US"/>
        </w:rPr>
        <w:t>IV</w:t>
      </w:r>
      <w:r w:rsidR="00484A7C" w:rsidRPr="00AB0E05">
        <w:t xml:space="preserve"> «Заполнение раздела 2 «Расчет страховых взносов по </w:t>
      </w:r>
      <w:r w:rsidR="000D705D">
        <w:t xml:space="preserve"> </w:t>
      </w:r>
      <w:r w:rsidR="00484A7C" w:rsidRPr="00AB0E05">
        <w:t>тарифу и дополнительному тарифу» Расчета»</w:t>
      </w:r>
      <w:r w:rsidR="00B531AD" w:rsidRPr="00AB0E05">
        <w:t>:</w:t>
      </w:r>
    </w:p>
    <w:p w:rsidR="007B6D7A" w:rsidRDefault="00484A7C" w:rsidP="00AB0E05">
      <w:pPr>
        <w:autoSpaceDE w:val="0"/>
        <w:ind w:firstLine="600"/>
        <w:jc w:val="both"/>
      </w:pPr>
      <w:r w:rsidRPr="00AB0E05">
        <w:t xml:space="preserve">а) </w:t>
      </w:r>
      <w:r w:rsidR="007B6D7A" w:rsidRPr="00AB0E05">
        <w:t>в пункте 9:</w:t>
      </w:r>
    </w:p>
    <w:p w:rsidR="00D901F8" w:rsidRPr="00AB0E05" w:rsidRDefault="00D901F8" w:rsidP="00AB0E05">
      <w:pPr>
        <w:autoSpaceDE w:val="0"/>
        <w:ind w:firstLine="600"/>
        <w:jc w:val="both"/>
      </w:pPr>
      <w:r>
        <w:t xml:space="preserve">в подпункте 9.6 цифру </w:t>
      </w:r>
      <w:r w:rsidR="0093662C">
        <w:t>«</w:t>
      </w:r>
      <w:r>
        <w:t>5</w:t>
      </w:r>
      <w:r w:rsidR="0093662C">
        <w:t>»</w:t>
      </w:r>
      <w:r>
        <w:t xml:space="preserve"> заменить  </w:t>
      </w:r>
      <w:r w:rsidR="00A26979">
        <w:t>цифр</w:t>
      </w:r>
      <w:r w:rsidR="00746B41">
        <w:t>ами</w:t>
      </w:r>
      <w:r w:rsidR="00A26979">
        <w:t xml:space="preserve"> </w:t>
      </w:r>
      <w:r w:rsidR="0093662C">
        <w:t>«</w:t>
      </w:r>
      <w:r>
        <w:t>5.1</w:t>
      </w:r>
      <w:r w:rsidR="0093662C">
        <w:t>»</w:t>
      </w:r>
      <w:r>
        <w:t>;</w:t>
      </w:r>
    </w:p>
    <w:p w:rsidR="009C2E90" w:rsidRDefault="009C2E90" w:rsidP="00AB0E05">
      <w:pPr>
        <w:autoSpaceDE w:val="0"/>
        <w:ind w:firstLine="600"/>
        <w:jc w:val="both"/>
      </w:pPr>
      <w:r>
        <w:t xml:space="preserve">в </w:t>
      </w:r>
      <w:r w:rsidR="002D3CC9" w:rsidRPr="00AB0E05">
        <w:t>подпункт</w:t>
      </w:r>
      <w:r>
        <w:t>е</w:t>
      </w:r>
      <w:r w:rsidR="002D3CC9" w:rsidRPr="00AB0E05">
        <w:t xml:space="preserve"> 9.8</w:t>
      </w:r>
      <w:r>
        <w:t>:</w:t>
      </w:r>
    </w:p>
    <w:p w:rsidR="00305AEE" w:rsidRDefault="00305AEE" w:rsidP="00AB0E05">
      <w:pPr>
        <w:autoSpaceDE w:val="0"/>
        <w:ind w:firstLine="600"/>
        <w:jc w:val="both"/>
      </w:pPr>
      <w:r>
        <w:t>в абзаце первом:</w:t>
      </w:r>
    </w:p>
    <w:p w:rsidR="009C2E90" w:rsidRDefault="009C2E90" w:rsidP="00AB0E05">
      <w:pPr>
        <w:autoSpaceDE w:val="0"/>
        <w:ind w:firstLine="600"/>
        <w:jc w:val="both"/>
      </w:pPr>
      <w:r>
        <w:t>после слов «за текущий отчетный период» дополнить словами «,</w:t>
      </w:r>
      <w:r w:rsidR="00AA6ADC">
        <w:t xml:space="preserve"> </w:t>
      </w:r>
      <w:r>
        <w:t>за исключением плательщиков страховых взносов, которые приобрели или утратили право на применение пониженного тарифа по итогам отчетного (расчетного) периода»</w:t>
      </w:r>
      <w:r w:rsidR="00305AEE">
        <w:t>;</w:t>
      </w:r>
    </w:p>
    <w:p w:rsidR="009C2425" w:rsidRPr="00AB0E05" w:rsidRDefault="002D3CC9" w:rsidP="00AB0E05">
      <w:pPr>
        <w:autoSpaceDE w:val="0"/>
        <w:ind w:firstLine="600"/>
        <w:jc w:val="both"/>
      </w:pPr>
      <w:r w:rsidRPr="00AB0E05">
        <w:t xml:space="preserve">дополнить </w:t>
      </w:r>
      <w:r w:rsidR="003919C9" w:rsidRPr="00AB0E05">
        <w:t xml:space="preserve">новым </w:t>
      </w:r>
      <w:r w:rsidRPr="00AB0E05">
        <w:t xml:space="preserve">абзацем </w:t>
      </w:r>
      <w:r w:rsidR="003A4064" w:rsidRPr="00AB0E05">
        <w:t>вторым</w:t>
      </w:r>
      <w:r w:rsidRPr="00AB0E05">
        <w:t xml:space="preserve"> следующего содержания: </w:t>
      </w:r>
    </w:p>
    <w:p w:rsidR="00AC5EDF" w:rsidRPr="00AB0E05" w:rsidRDefault="002D3CC9" w:rsidP="00AB0E05">
      <w:pPr>
        <w:autoSpaceDE w:val="0"/>
        <w:ind w:firstLine="600"/>
        <w:jc w:val="both"/>
      </w:pPr>
      <w:r w:rsidRPr="00AB0E05">
        <w:t>«</w:t>
      </w:r>
      <w:r w:rsidR="000D705D">
        <w:t xml:space="preserve">В случае приобретения или утраты права на применение пониженного тарифа по итогам отчетного (расчетного) периода значение графы </w:t>
      </w:r>
      <w:r w:rsidR="0083726E" w:rsidRPr="00AB0E05">
        <w:t>3 строки 205</w:t>
      </w:r>
      <w:r w:rsidR="004A6D60" w:rsidRPr="00AB0E05">
        <w:t xml:space="preserve"> </w:t>
      </w:r>
      <w:r w:rsidR="009C2E90">
        <w:t>определяется по формуле: значение графы 3 строки 204</w:t>
      </w:r>
      <w:r w:rsidR="00803016">
        <w:t>,</w:t>
      </w:r>
      <w:r w:rsidR="009C2E90">
        <w:t xml:space="preserve"> умноженное на применяемый тариф страховых взносов.»</w:t>
      </w:r>
      <w:r w:rsidRPr="00AB0E05">
        <w:t>;</w:t>
      </w:r>
      <w:r w:rsidR="00441155" w:rsidRPr="00AB0E05">
        <w:t xml:space="preserve"> </w:t>
      </w:r>
    </w:p>
    <w:p w:rsidR="00081FCF" w:rsidRDefault="00081FCF" w:rsidP="00F1560C">
      <w:pPr>
        <w:suppressAutoHyphens w:val="0"/>
        <w:autoSpaceDE w:val="0"/>
        <w:autoSpaceDN w:val="0"/>
        <w:adjustRightInd w:val="0"/>
        <w:ind w:firstLine="540"/>
        <w:jc w:val="both"/>
      </w:pPr>
      <w:r>
        <w:t xml:space="preserve">абзацы второй и третий считать </w:t>
      </w:r>
      <w:r w:rsidR="002055F1">
        <w:rPr>
          <w:lang w:eastAsia="ru-RU"/>
        </w:rPr>
        <w:t xml:space="preserve">соответственно абзацами </w:t>
      </w:r>
      <w:r>
        <w:t>третьим и четвертым;</w:t>
      </w:r>
    </w:p>
    <w:p w:rsidR="00305AEE" w:rsidRDefault="00305AEE" w:rsidP="00AB0E05">
      <w:pPr>
        <w:suppressAutoHyphens w:val="0"/>
        <w:autoSpaceDE w:val="0"/>
        <w:autoSpaceDN w:val="0"/>
        <w:adjustRightInd w:val="0"/>
        <w:ind w:firstLine="600"/>
        <w:jc w:val="both"/>
        <w:outlineLvl w:val="1"/>
      </w:pPr>
      <w:r>
        <w:t xml:space="preserve">в </w:t>
      </w:r>
      <w:r w:rsidR="002D3CC9" w:rsidRPr="00AB0E05">
        <w:t>подпункт</w:t>
      </w:r>
      <w:r>
        <w:t>е</w:t>
      </w:r>
      <w:r w:rsidR="002D3CC9" w:rsidRPr="00AB0E05">
        <w:t xml:space="preserve"> 9.9</w:t>
      </w:r>
      <w:r>
        <w:t>:</w:t>
      </w:r>
      <w:r w:rsidR="002D3CC9" w:rsidRPr="00AB0E05">
        <w:t xml:space="preserve"> </w:t>
      </w:r>
    </w:p>
    <w:p w:rsidR="00305AEE" w:rsidRDefault="00305AEE" w:rsidP="00AB0E05">
      <w:pPr>
        <w:suppressAutoHyphens w:val="0"/>
        <w:autoSpaceDE w:val="0"/>
        <w:autoSpaceDN w:val="0"/>
        <w:adjustRightInd w:val="0"/>
        <w:ind w:firstLine="600"/>
        <w:jc w:val="both"/>
        <w:outlineLvl w:val="1"/>
      </w:pPr>
      <w:r>
        <w:t>в абзаце первом:</w:t>
      </w:r>
    </w:p>
    <w:p w:rsidR="00305AEE" w:rsidRDefault="00305AEE" w:rsidP="00AB0E05">
      <w:pPr>
        <w:suppressAutoHyphens w:val="0"/>
        <w:autoSpaceDE w:val="0"/>
        <w:autoSpaceDN w:val="0"/>
        <w:adjustRightInd w:val="0"/>
        <w:ind w:firstLine="600"/>
        <w:jc w:val="both"/>
        <w:outlineLvl w:val="1"/>
      </w:pPr>
      <w:r>
        <w:t>после слов «за текущий отчетный период» дополнить словами «,за исключением плательщиков страховых взносов, которые приобрели или утратили право на применение пониженного тарифа по итогам отчетного (расчетного) периода»;</w:t>
      </w:r>
    </w:p>
    <w:p w:rsidR="006B48BE" w:rsidRPr="00AB0E05" w:rsidRDefault="002D3CC9" w:rsidP="00AB0E05">
      <w:pPr>
        <w:suppressAutoHyphens w:val="0"/>
        <w:autoSpaceDE w:val="0"/>
        <w:autoSpaceDN w:val="0"/>
        <w:adjustRightInd w:val="0"/>
        <w:ind w:firstLine="600"/>
        <w:jc w:val="both"/>
        <w:outlineLvl w:val="1"/>
      </w:pPr>
      <w:r w:rsidRPr="00AB0E05">
        <w:t xml:space="preserve">дополнить </w:t>
      </w:r>
      <w:r w:rsidR="003919C9" w:rsidRPr="00AB0E05">
        <w:t>новым</w:t>
      </w:r>
      <w:r w:rsidR="00081FCF">
        <w:t>и</w:t>
      </w:r>
      <w:r w:rsidR="003919C9" w:rsidRPr="00AB0E05">
        <w:t xml:space="preserve"> </w:t>
      </w:r>
      <w:r w:rsidRPr="00AB0E05">
        <w:t>абзац</w:t>
      </w:r>
      <w:r w:rsidR="00081FCF">
        <w:t>а</w:t>
      </w:r>
      <w:r w:rsidRPr="00AB0E05">
        <w:t>м</w:t>
      </w:r>
      <w:r w:rsidR="00081FCF">
        <w:t>и</w:t>
      </w:r>
      <w:r w:rsidRPr="00AB0E05">
        <w:t xml:space="preserve"> </w:t>
      </w:r>
      <w:r w:rsidR="003A4064" w:rsidRPr="00AB0E05">
        <w:t>вторым</w:t>
      </w:r>
      <w:r w:rsidR="002055F1">
        <w:t xml:space="preserve"> и</w:t>
      </w:r>
      <w:r w:rsidR="00305AEE">
        <w:t xml:space="preserve"> третьим</w:t>
      </w:r>
      <w:r w:rsidRPr="00AB0E05">
        <w:t xml:space="preserve"> следующего содержания: </w:t>
      </w:r>
    </w:p>
    <w:p w:rsidR="00305AEE" w:rsidRDefault="002D3CC9" w:rsidP="00AB0E05">
      <w:pPr>
        <w:suppressAutoHyphens w:val="0"/>
        <w:autoSpaceDE w:val="0"/>
        <w:autoSpaceDN w:val="0"/>
        <w:adjustRightInd w:val="0"/>
        <w:ind w:firstLine="600"/>
        <w:jc w:val="both"/>
        <w:outlineLvl w:val="1"/>
      </w:pPr>
      <w:r w:rsidRPr="00AB0E05">
        <w:t>«</w:t>
      </w:r>
      <w:r w:rsidR="00305AEE">
        <w:t xml:space="preserve">В случае приобретения права на применение пониженного тарифа по итогам отчетного (расчетного) периода значение графы 3 строки 206 равно </w:t>
      </w:r>
      <w:r w:rsidR="00D22A7B">
        <w:t>«0».</w:t>
      </w:r>
    </w:p>
    <w:p w:rsidR="00621154" w:rsidRDefault="000D705D" w:rsidP="00AB0E05">
      <w:pPr>
        <w:suppressAutoHyphens w:val="0"/>
        <w:autoSpaceDE w:val="0"/>
        <w:autoSpaceDN w:val="0"/>
        <w:adjustRightInd w:val="0"/>
        <w:ind w:firstLine="600"/>
        <w:jc w:val="both"/>
        <w:outlineLvl w:val="1"/>
      </w:pPr>
      <w:r>
        <w:t xml:space="preserve">В случае утраты права </w:t>
      </w:r>
      <w:r w:rsidR="009B24A9" w:rsidRPr="00AB0E05">
        <w:t>на применение пониженного тарифа</w:t>
      </w:r>
      <w:r>
        <w:t xml:space="preserve"> по итогам  отчетного (расчетного) периода</w:t>
      </w:r>
      <w:r w:rsidR="009B24A9" w:rsidRPr="00AB0E05">
        <w:t xml:space="preserve"> значение графы 3 строки 206 </w:t>
      </w:r>
      <w:r w:rsidR="00305AEE">
        <w:t>определяется по формуле: значение графы 3 строки 203, умноженное на тариф страховых взносов, установленный для выплат, превышающих предельную величину базы для начисления страховых взносов</w:t>
      </w:r>
      <w:r w:rsidR="009B24A9" w:rsidRPr="00AB0E05">
        <w:t>.</w:t>
      </w:r>
      <w:r w:rsidR="002D3CC9" w:rsidRPr="00AB0E05">
        <w:t>»;</w:t>
      </w:r>
      <w:r w:rsidR="009B24A9" w:rsidRPr="00AB0E05">
        <w:t xml:space="preserve"> </w:t>
      </w:r>
    </w:p>
    <w:p w:rsidR="002055F1" w:rsidRPr="00AB0E05" w:rsidRDefault="002055F1" w:rsidP="00AB0E05">
      <w:pPr>
        <w:suppressAutoHyphens w:val="0"/>
        <w:autoSpaceDE w:val="0"/>
        <w:autoSpaceDN w:val="0"/>
        <w:adjustRightInd w:val="0"/>
        <w:ind w:firstLine="600"/>
        <w:jc w:val="both"/>
        <w:outlineLvl w:val="1"/>
      </w:pPr>
      <w:r>
        <w:t>абзац второй считать абзацем четвертым;</w:t>
      </w:r>
    </w:p>
    <w:p w:rsidR="009C2425" w:rsidRPr="00AB0E05" w:rsidRDefault="002D3CC9" w:rsidP="00AB0E05">
      <w:pPr>
        <w:autoSpaceDE w:val="0"/>
        <w:ind w:firstLine="600"/>
        <w:jc w:val="both"/>
      </w:pPr>
      <w:r w:rsidRPr="00AB0E05">
        <w:t xml:space="preserve">подпункт 9.10 дополнить </w:t>
      </w:r>
      <w:r w:rsidR="00507237" w:rsidRPr="00AB0E05">
        <w:t xml:space="preserve">новым </w:t>
      </w:r>
      <w:r w:rsidRPr="00AB0E05">
        <w:t xml:space="preserve">абзацем следующего содержания: </w:t>
      </w:r>
    </w:p>
    <w:p w:rsidR="002D3CC9" w:rsidRPr="00AB0E05" w:rsidRDefault="002D3CC9" w:rsidP="00AB0E05">
      <w:pPr>
        <w:autoSpaceDE w:val="0"/>
        <w:ind w:firstLine="600"/>
        <w:jc w:val="both"/>
      </w:pPr>
      <w:r w:rsidRPr="00AB0E05">
        <w:t>«</w:t>
      </w:r>
      <w:r w:rsidR="006B48BE" w:rsidRPr="00AB0E05">
        <w:t xml:space="preserve">значение графы 3 строки 207 должно быть не меньше </w:t>
      </w:r>
      <w:r w:rsidR="00507237" w:rsidRPr="00AB0E05">
        <w:t xml:space="preserve">максимального </w:t>
      </w:r>
      <w:r w:rsidR="006B48BE" w:rsidRPr="00AB0E05">
        <w:t>значени</w:t>
      </w:r>
      <w:r w:rsidR="00507237" w:rsidRPr="00AB0E05">
        <w:t>я</w:t>
      </w:r>
      <w:r w:rsidR="006B48BE" w:rsidRPr="00AB0E05">
        <w:t xml:space="preserve"> граф </w:t>
      </w:r>
      <w:r w:rsidR="009B24A9" w:rsidRPr="00AB0E05">
        <w:t>4</w:t>
      </w:r>
      <w:r w:rsidR="006B48BE" w:rsidRPr="00AB0E05">
        <w:t>-</w:t>
      </w:r>
      <w:r w:rsidR="009B24A9" w:rsidRPr="00AB0E05">
        <w:t>6</w:t>
      </w:r>
      <w:r w:rsidR="006B48BE" w:rsidRPr="00AB0E05">
        <w:t xml:space="preserve"> строки 207;</w:t>
      </w:r>
      <w:r w:rsidRPr="00AB0E05">
        <w:t>»;</w:t>
      </w:r>
    </w:p>
    <w:p w:rsidR="00A26979" w:rsidRDefault="00A26979" w:rsidP="00AB0E05">
      <w:pPr>
        <w:autoSpaceDE w:val="0"/>
        <w:ind w:firstLine="600"/>
        <w:jc w:val="both"/>
      </w:pPr>
      <w:r>
        <w:t xml:space="preserve">в </w:t>
      </w:r>
      <w:r w:rsidR="002D3CC9" w:rsidRPr="00AB0E05">
        <w:t>подпункт</w:t>
      </w:r>
      <w:r>
        <w:t>е</w:t>
      </w:r>
      <w:r w:rsidR="002D3CC9" w:rsidRPr="00AB0E05">
        <w:t xml:space="preserve"> 9.11</w:t>
      </w:r>
      <w:r>
        <w:t>:</w:t>
      </w:r>
    </w:p>
    <w:p w:rsidR="00A26979" w:rsidRPr="00AB0E05" w:rsidRDefault="00A26979" w:rsidP="00A26979">
      <w:pPr>
        <w:autoSpaceDE w:val="0"/>
        <w:ind w:firstLine="600"/>
        <w:jc w:val="both"/>
      </w:pPr>
      <w:r>
        <w:t xml:space="preserve">цифру </w:t>
      </w:r>
      <w:r w:rsidR="0093662C">
        <w:t>«</w:t>
      </w:r>
      <w:r>
        <w:t>5</w:t>
      </w:r>
      <w:r w:rsidR="0093662C">
        <w:t>»</w:t>
      </w:r>
      <w:r>
        <w:t xml:space="preserve"> заменить  цифр</w:t>
      </w:r>
      <w:r w:rsidR="00746B41">
        <w:t>ами</w:t>
      </w:r>
      <w:r>
        <w:t xml:space="preserve"> </w:t>
      </w:r>
      <w:r w:rsidR="0093662C">
        <w:t>«</w:t>
      </w:r>
      <w:r>
        <w:t>5.1</w:t>
      </w:r>
      <w:r w:rsidR="0093662C">
        <w:t>»;</w:t>
      </w:r>
    </w:p>
    <w:p w:rsidR="00EC3597" w:rsidRPr="00AB0E05" w:rsidRDefault="002D3CC9" w:rsidP="00AB0E05">
      <w:pPr>
        <w:autoSpaceDE w:val="0"/>
        <w:ind w:firstLine="600"/>
        <w:jc w:val="both"/>
      </w:pPr>
      <w:r w:rsidRPr="00AB0E05">
        <w:t xml:space="preserve">дополнить </w:t>
      </w:r>
      <w:r w:rsidR="00507237" w:rsidRPr="00AB0E05">
        <w:t xml:space="preserve">новым </w:t>
      </w:r>
      <w:r w:rsidRPr="00AB0E05">
        <w:t xml:space="preserve">абзацем </w:t>
      </w:r>
      <w:r w:rsidR="00A2586A" w:rsidRPr="00AB0E05">
        <w:t xml:space="preserve">вторым </w:t>
      </w:r>
      <w:r w:rsidRPr="00AB0E05">
        <w:t xml:space="preserve">следующего содержания: </w:t>
      </w:r>
    </w:p>
    <w:p w:rsidR="000A1C9D" w:rsidRDefault="002D3CC9" w:rsidP="00AB0E05">
      <w:pPr>
        <w:autoSpaceDE w:val="0"/>
        <w:ind w:firstLine="600"/>
        <w:jc w:val="both"/>
      </w:pPr>
      <w:r w:rsidRPr="00AB0E05">
        <w:t>«</w:t>
      </w:r>
      <w:r w:rsidR="000A1C9D" w:rsidRPr="00AB0E05">
        <w:t xml:space="preserve">значение графы 3 строки 208 должно быть не меньше </w:t>
      </w:r>
      <w:r w:rsidR="00441155" w:rsidRPr="00AB0E05">
        <w:t xml:space="preserve">максимального </w:t>
      </w:r>
      <w:r w:rsidR="000A1C9D" w:rsidRPr="00AB0E05">
        <w:t>значени</w:t>
      </w:r>
      <w:r w:rsidR="00441155" w:rsidRPr="00AB0E05">
        <w:t>я</w:t>
      </w:r>
      <w:r w:rsidR="000A1C9D" w:rsidRPr="00AB0E05">
        <w:t xml:space="preserve"> граф </w:t>
      </w:r>
      <w:r w:rsidR="009B24A9" w:rsidRPr="00AB0E05">
        <w:t>4</w:t>
      </w:r>
      <w:r w:rsidR="000A1C9D" w:rsidRPr="00AB0E05">
        <w:t>-</w:t>
      </w:r>
      <w:r w:rsidR="009B24A9" w:rsidRPr="00AB0E05">
        <w:t>6</w:t>
      </w:r>
      <w:r w:rsidR="000A1C9D" w:rsidRPr="00AB0E05">
        <w:t xml:space="preserve"> строки 208</w:t>
      </w:r>
      <w:r w:rsidR="00507237" w:rsidRPr="00AB0E05">
        <w:t>;</w:t>
      </w:r>
      <w:r w:rsidRPr="00AB0E05">
        <w:t>»;</w:t>
      </w:r>
    </w:p>
    <w:p w:rsidR="00EC3597" w:rsidRPr="00AB0E05" w:rsidRDefault="002D3CC9" w:rsidP="00AB0E05">
      <w:pPr>
        <w:autoSpaceDE w:val="0"/>
        <w:ind w:firstLine="600"/>
        <w:jc w:val="both"/>
      </w:pPr>
      <w:r w:rsidRPr="00AB0E05">
        <w:t>в подпункте 9.12</w:t>
      </w:r>
      <w:r w:rsidR="00D631DF" w:rsidRPr="00AB0E05">
        <w:t xml:space="preserve"> цифры</w:t>
      </w:r>
      <w:r w:rsidRPr="00AB0E05">
        <w:t xml:space="preserve"> «215» заменить </w:t>
      </w:r>
      <w:r w:rsidR="00D631DF" w:rsidRPr="00AB0E05">
        <w:t>цифр</w:t>
      </w:r>
      <w:r w:rsidR="004828F8">
        <w:t>ами</w:t>
      </w:r>
      <w:r w:rsidRPr="00AB0E05">
        <w:t xml:space="preserve"> «213»;</w:t>
      </w:r>
    </w:p>
    <w:p w:rsidR="009C2425" w:rsidRPr="00AB0E05" w:rsidRDefault="00D631DF" w:rsidP="00AB0E05">
      <w:pPr>
        <w:autoSpaceDE w:val="0"/>
        <w:ind w:firstLine="600"/>
        <w:jc w:val="both"/>
      </w:pPr>
      <w:r w:rsidRPr="00AB0E05">
        <w:t xml:space="preserve">в подпункте 9.13 </w:t>
      </w:r>
      <w:r w:rsidR="007B156C" w:rsidRPr="00AB0E05">
        <w:t xml:space="preserve">слова </w:t>
      </w:r>
      <w:r w:rsidR="002D3CC9" w:rsidRPr="00AB0E05">
        <w:t>«</w:t>
      </w:r>
      <w:r w:rsidR="00AE5530">
        <w:t xml:space="preserve">, </w:t>
      </w:r>
      <w:r w:rsidR="009C2425" w:rsidRPr="00AB0E05">
        <w:t>подлежащие обложению страховыми взносами на обязательное медицинское страхование</w:t>
      </w:r>
      <w:r w:rsidR="002D3CC9" w:rsidRPr="00AB0E05">
        <w:t>»</w:t>
      </w:r>
      <w:r w:rsidRPr="00AB0E05">
        <w:t xml:space="preserve"> исключить</w:t>
      </w:r>
      <w:r w:rsidR="009C2425" w:rsidRPr="00AB0E05">
        <w:t>;</w:t>
      </w:r>
    </w:p>
    <w:p w:rsidR="002D3CC9" w:rsidRPr="00AB0E05" w:rsidRDefault="002D3CC9" w:rsidP="00AB0E05">
      <w:pPr>
        <w:autoSpaceDE w:val="0"/>
        <w:ind w:firstLine="600"/>
        <w:jc w:val="both"/>
      </w:pPr>
      <w:r w:rsidRPr="00AB0E05">
        <w:t>подпункт 9.16 исключить;</w:t>
      </w:r>
    </w:p>
    <w:p w:rsidR="002D3CC9" w:rsidRPr="00AB0E05" w:rsidRDefault="002D3CC9" w:rsidP="00AB0E05">
      <w:pPr>
        <w:autoSpaceDE w:val="0"/>
        <w:ind w:firstLine="600"/>
        <w:jc w:val="both"/>
      </w:pPr>
      <w:r w:rsidRPr="00AB0E05">
        <w:t>подпункт 9.17 сч</w:t>
      </w:r>
      <w:r w:rsidR="00AB0E05">
        <w:t xml:space="preserve">итать подпунктом 9.16 и </w:t>
      </w:r>
      <w:r w:rsidR="00D631DF" w:rsidRPr="00AB0E05">
        <w:t>цифры</w:t>
      </w:r>
      <w:r w:rsidR="00B605B2" w:rsidRPr="00AB0E05">
        <w:t xml:space="preserve"> «214» заменить  </w:t>
      </w:r>
      <w:r w:rsidR="00D631DF" w:rsidRPr="00AB0E05">
        <w:t>цифр</w:t>
      </w:r>
      <w:r w:rsidR="004828F8">
        <w:t>ами</w:t>
      </w:r>
      <w:r w:rsidR="00B605B2" w:rsidRPr="00AB0E05">
        <w:t xml:space="preserve"> «213»</w:t>
      </w:r>
      <w:r w:rsidR="001D4FD7">
        <w:t>, слова «, минус строка 213» исключить</w:t>
      </w:r>
      <w:r w:rsidR="00B605B2" w:rsidRPr="00AB0E05">
        <w:t xml:space="preserve">; </w:t>
      </w:r>
    </w:p>
    <w:p w:rsidR="00B03945" w:rsidRPr="00AB0E05" w:rsidRDefault="007B6D7A" w:rsidP="00AB0E05">
      <w:pPr>
        <w:autoSpaceDE w:val="0"/>
        <w:ind w:firstLine="600"/>
        <w:jc w:val="both"/>
      </w:pPr>
      <w:r w:rsidRPr="00AB0E05">
        <w:t xml:space="preserve">дополнить </w:t>
      </w:r>
      <w:r w:rsidR="00D631DF" w:rsidRPr="00AB0E05">
        <w:t xml:space="preserve">новым </w:t>
      </w:r>
      <w:r w:rsidR="00B03945" w:rsidRPr="00AB0E05">
        <w:t>подпункт</w:t>
      </w:r>
      <w:r w:rsidRPr="00AB0E05">
        <w:t>ом</w:t>
      </w:r>
      <w:r w:rsidR="00AB0E05">
        <w:t xml:space="preserve"> 9.17 </w:t>
      </w:r>
      <w:r w:rsidR="00B03945" w:rsidRPr="00AB0E05">
        <w:t>следующе</w:t>
      </w:r>
      <w:r w:rsidR="00D631DF" w:rsidRPr="00AB0E05">
        <w:t>го</w:t>
      </w:r>
      <w:r w:rsidR="00B03945" w:rsidRPr="00AB0E05">
        <w:t xml:space="preserve"> </w:t>
      </w:r>
      <w:r w:rsidR="00D631DF" w:rsidRPr="00AB0E05">
        <w:t>содержания</w:t>
      </w:r>
      <w:r w:rsidR="00B03945" w:rsidRPr="00AB0E05">
        <w:t>:</w:t>
      </w:r>
    </w:p>
    <w:p w:rsidR="00EF64F0" w:rsidRPr="00AB0E05" w:rsidRDefault="00B03945" w:rsidP="00AB0E05">
      <w:pPr>
        <w:autoSpaceDE w:val="0"/>
        <w:ind w:firstLine="600"/>
        <w:jc w:val="both"/>
      </w:pPr>
      <w:r w:rsidRPr="00AB0E05">
        <w:t>«</w:t>
      </w:r>
      <w:r w:rsidR="004828F8">
        <w:t xml:space="preserve">9.17. </w:t>
      </w:r>
      <w:r w:rsidR="00EF64F0" w:rsidRPr="00AB0E05">
        <w:t>по строке 214 отражаются суммы страховых взносов, начисленных на обязательное медицинское страхован</w:t>
      </w:r>
      <w:r w:rsidR="006F6DB4" w:rsidRPr="00AB0E05">
        <w:t>ие</w:t>
      </w:r>
      <w:r w:rsidR="009A16AE" w:rsidRPr="00AB0E05">
        <w:t xml:space="preserve">; </w:t>
      </w:r>
    </w:p>
    <w:p w:rsidR="00FE469A" w:rsidRPr="00AB0E05" w:rsidRDefault="00FE469A" w:rsidP="00AB0E05">
      <w:pPr>
        <w:autoSpaceDE w:val="0"/>
        <w:ind w:firstLine="600"/>
        <w:jc w:val="both"/>
      </w:pPr>
      <w:r w:rsidRPr="00AB0E05">
        <w:t xml:space="preserve">значение графы 3 строки 214 должно быть равно сумме значений графы 3 строки 214 Расчета за предыдущий отчетный период и граф </w:t>
      </w:r>
      <w:r w:rsidR="00BA6111" w:rsidRPr="00AB0E05">
        <w:t>4-6</w:t>
      </w:r>
      <w:r w:rsidRPr="00AB0E05">
        <w:t xml:space="preserve"> строки 214 Расчета за </w:t>
      </w:r>
      <w:r w:rsidR="00CE351B" w:rsidRPr="00AB0E05">
        <w:t>отчетный</w:t>
      </w:r>
      <w:r w:rsidR="00F81D64">
        <w:t xml:space="preserve"> </w:t>
      </w:r>
      <w:r w:rsidR="00F81D64">
        <w:lastRenderedPageBreak/>
        <w:t>(расчетный) период</w:t>
      </w:r>
      <w:r w:rsidR="006359A2">
        <w:t>, за исключением плательщиков страховых взносов, которые приобрели или утратили право на применение пониженного тарифа по итогам отчетного (расчетного) периода.</w:t>
      </w:r>
    </w:p>
    <w:p w:rsidR="00B03945" w:rsidRPr="00AB0E05" w:rsidRDefault="00F81D64" w:rsidP="00AB0E05">
      <w:pPr>
        <w:autoSpaceDE w:val="0"/>
        <w:ind w:firstLine="600"/>
        <w:jc w:val="both"/>
      </w:pPr>
      <w:r>
        <w:t xml:space="preserve">В случае приобретения или утраты </w:t>
      </w:r>
      <w:r w:rsidR="00B33CA6" w:rsidRPr="00AB0E05">
        <w:t>права на применение пониженного тарифа</w:t>
      </w:r>
      <w:r>
        <w:t xml:space="preserve"> по итогам отчетного (расчетного) периода</w:t>
      </w:r>
      <w:r w:rsidR="00B33CA6" w:rsidRPr="00AB0E05">
        <w:t xml:space="preserve">, значение графы 3 строки 214 </w:t>
      </w:r>
      <w:r w:rsidR="006359A2">
        <w:t>определяется по формуле: значение графы 3 строки 213, умноженное на применяемый тариф страховых взносов</w:t>
      </w:r>
      <w:r w:rsidR="00667414">
        <w:t xml:space="preserve"> на обязательное медицинское страхование</w:t>
      </w:r>
      <w:r w:rsidR="00D631DF" w:rsidRPr="00AB0E05">
        <w:t>;</w:t>
      </w:r>
      <w:r w:rsidR="00B03945" w:rsidRPr="00AB0E05">
        <w:t>»;</w:t>
      </w:r>
    </w:p>
    <w:p w:rsidR="00B33CA6" w:rsidRPr="00AB0E05" w:rsidRDefault="00A2586A" w:rsidP="00AB0E05">
      <w:pPr>
        <w:autoSpaceDE w:val="0"/>
        <w:ind w:firstLine="600"/>
        <w:jc w:val="both"/>
      </w:pPr>
      <w:r>
        <w:t>п</w:t>
      </w:r>
      <w:r w:rsidR="007B6D7A" w:rsidRPr="00AB0E05">
        <w:t>одпункт 9.1</w:t>
      </w:r>
      <w:r w:rsidR="00F6040A" w:rsidRPr="00AB0E05">
        <w:t>8</w:t>
      </w:r>
      <w:r w:rsidR="007B6D7A" w:rsidRPr="00AB0E05">
        <w:t xml:space="preserve"> </w:t>
      </w:r>
      <w:r w:rsidR="00B03945" w:rsidRPr="00AB0E05">
        <w:t>изложить в следующей редакции:</w:t>
      </w:r>
    </w:p>
    <w:p w:rsidR="00A169B9" w:rsidRPr="00AB0E05" w:rsidRDefault="00B03945" w:rsidP="00AB0E05">
      <w:pPr>
        <w:autoSpaceDE w:val="0"/>
        <w:ind w:firstLine="600"/>
        <w:jc w:val="both"/>
      </w:pPr>
      <w:r w:rsidRPr="00AB0E05">
        <w:t>«</w:t>
      </w:r>
      <w:r w:rsidR="004828F8">
        <w:t xml:space="preserve">9.18. </w:t>
      </w:r>
      <w:r w:rsidR="00A169B9" w:rsidRPr="00AB0E05">
        <w:t xml:space="preserve">в </w:t>
      </w:r>
      <w:r w:rsidR="009C2425" w:rsidRPr="00AB0E05">
        <w:t xml:space="preserve">строке 215 </w:t>
      </w:r>
      <w:r w:rsidR="00A169B9" w:rsidRPr="00AB0E05">
        <w:t>отражается количество физических лиц, с выплат и иных вознаграждений которым начислены страховые взносы в соответствии с тарифом страховых взносов, применяемым при заполнении подраздела 2.1;</w:t>
      </w:r>
    </w:p>
    <w:p w:rsidR="00EF140D" w:rsidRPr="00AB0E05" w:rsidRDefault="00A169B9" w:rsidP="00AB0E05">
      <w:pPr>
        <w:autoSpaceDE w:val="0"/>
        <w:ind w:firstLine="600"/>
        <w:jc w:val="both"/>
      </w:pPr>
      <w:r w:rsidRPr="00AB0E05">
        <w:t xml:space="preserve">значение графы 3 строки 215 должно быть не меньше </w:t>
      </w:r>
      <w:r w:rsidR="00407EDB" w:rsidRPr="00AB0E05">
        <w:t xml:space="preserve">максимального </w:t>
      </w:r>
      <w:r w:rsidRPr="00AB0E05">
        <w:t>значени</w:t>
      </w:r>
      <w:r w:rsidR="00407EDB" w:rsidRPr="00AB0E05">
        <w:t>я</w:t>
      </w:r>
      <w:r w:rsidRPr="00AB0E05">
        <w:t xml:space="preserve"> граф </w:t>
      </w:r>
      <w:r w:rsidR="00AB0E05">
        <w:br/>
      </w:r>
      <w:r w:rsidR="00BA6111" w:rsidRPr="00AB0E05">
        <w:t>4-6</w:t>
      </w:r>
      <w:r w:rsidRPr="00AB0E05">
        <w:t xml:space="preserve"> строки 21</w:t>
      </w:r>
      <w:r w:rsidR="008336FE" w:rsidRPr="00AB0E05">
        <w:t>5</w:t>
      </w:r>
      <w:r w:rsidR="004B719F" w:rsidRPr="00AB0E05">
        <w:t>.</w:t>
      </w:r>
      <w:r w:rsidR="00B03945" w:rsidRPr="00AB0E05">
        <w:t>»;</w:t>
      </w:r>
    </w:p>
    <w:p w:rsidR="00EF140D" w:rsidRPr="00AB0E05" w:rsidRDefault="00484A7C" w:rsidP="00AB0E05">
      <w:pPr>
        <w:autoSpaceDE w:val="0"/>
        <w:ind w:firstLine="600"/>
        <w:jc w:val="both"/>
      </w:pPr>
      <w:r w:rsidRPr="00AB0E05">
        <w:t xml:space="preserve">б) </w:t>
      </w:r>
      <w:r w:rsidR="00AB0E05">
        <w:t>в пункте 10</w:t>
      </w:r>
      <w:r w:rsidR="00EF140D" w:rsidRPr="00AB0E05">
        <w:t xml:space="preserve"> слова «в подпункте 1 пункта 1 с</w:t>
      </w:r>
      <w:r w:rsidR="00AB0E05">
        <w:t>татьи 27 Федерального закона от</w:t>
      </w:r>
      <w:r w:rsidR="00AB0E05">
        <w:br/>
      </w:r>
      <w:r w:rsidR="00EF140D" w:rsidRPr="00AB0E05">
        <w:t xml:space="preserve">17 декабря 2001 г.  № 173-ФЗ» заменить </w:t>
      </w:r>
      <w:r w:rsidR="004B719F" w:rsidRPr="00AB0E05">
        <w:t>словами</w:t>
      </w:r>
      <w:r w:rsidR="00EF140D" w:rsidRPr="00AB0E05">
        <w:t xml:space="preserve"> «</w:t>
      </w:r>
      <w:r w:rsidR="004B719F" w:rsidRPr="00AB0E05">
        <w:t>в</w:t>
      </w:r>
      <w:r w:rsidR="00EF140D" w:rsidRPr="00AB0E05">
        <w:t xml:space="preserve"> пункте 1 части 1 статьи 30 Федерального закона от 28 декабря 2013 г.  № 400-ФЗ»;</w:t>
      </w:r>
    </w:p>
    <w:p w:rsidR="00EF140D" w:rsidRPr="00AB0E05" w:rsidRDefault="00484A7C" w:rsidP="00AB0E05">
      <w:pPr>
        <w:autoSpaceDE w:val="0"/>
        <w:ind w:firstLine="600"/>
        <w:jc w:val="both"/>
      </w:pPr>
      <w:r w:rsidRPr="00AB0E05">
        <w:t>в)</w:t>
      </w:r>
      <w:r w:rsidR="00A475E7" w:rsidRPr="00AB0E05">
        <w:t xml:space="preserve"> </w:t>
      </w:r>
      <w:r w:rsidR="00EF140D" w:rsidRPr="00AB0E05">
        <w:t>в пункте 12 слова «в подпунктах 2-18 пункта 1 статьи 27 Федеральног</w:t>
      </w:r>
      <w:r w:rsidR="00AB0E05">
        <w:t xml:space="preserve">о закона от </w:t>
      </w:r>
      <w:r w:rsidR="00AB0E05">
        <w:br/>
        <w:t>17 декабря 2001 г.</w:t>
      </w:r>
      <w:r w:rsidR="00EF140D" w:rsidRPr="00AB0E05">
        <w:t xml:space="preserve"> № 173-ФЗ» заменить </w:t>
      </w:r>
      <w:r w:rsidR="004B719F" w:rsidRPr="00AB0E05">
        <w:t>словами</w:t>
      </w:r>
      <w:r w:rsidR="00EF140D" w:rsidRPr="00AB0E05">
        <w:t xml:space="preserve"> «в пунктах 2-18 части 1 статьи 30 Федеральног</w:t>
      </w:r>
      <w:r w:rsidR="00AB0E05">
        <w:t xml:space="preserve">о закона от 28 декабря 2013 г. </w:t>
      </w:r>
      <w:r w:rsidR="00EF140D" w:rsidRPr="00AB0E05">
        <w:t>№ 400-ФЗ»;</w:t>
      </w:r>
    </w:p>
    <w:p w:rsidR="00EC3597" w:rsidRPr="00AB0E05" w:rsidRDefault="00484A7C" w:rsidP="00AB0E05">
      <w:pPr>
        <w:autoSpaceDE w:val="0"/>
        <w:ind w:firstLine="600"/>
        <w:jc w:val="both"/>
        <w:rPr>
          <w:color w:val="000000"/>
        </w:rPr>
      </w:pPr>
      <w:r w:rsidRPr="00AB0E05">
        <w:rPr>
          <w:color w:val="000000"/>
        </w:rPr>
        <w:t>г)</w:t>
      </w:r>
      <w:r w:rsidR="007B6D7A" w:rsidRPr="00AB0E05">
        <w:rPr>
          <w:color w:val="000000"/>
        </w:rPr>
        <w:t xml:space="preserve"> </w:t>
      </w:r>
      <w:r w:rsidR="0072496A" w:rsidRPr="00AB0E05">
        <w:rPr>
          <w:color w:val="000000"/>
        </w:rPr>
        <w:t>в пункте 14 слова «в подпунктах 1-18 пункта 1 ст</w:t>
      </w:r>
      <w:r w:rsidR="00AB0E05">
        <w:rPr>
          <w:color w:val="000000"/>
        </w:rPr>
        <w:t xml:space="preserve">атьи 27 Федерального закона от </w:t>
      </w:r>
      <w:r w:rsidR="00AB0E05">
        <w:rPr>
          <w:color w:val="000000"/>
        </w:rPr>
        <w:br/>
      </w:r>
      <w:r w:rsidR="0072496A" w:rsidRPr="00AB0E05">
        <w:rPr>
          <w:color w:val="000000"/>
        </w:rPr>
        <w:t xml:space="preserve">17 декабря 2001 г.  № 173-ФЗ» заменить </w:t>
      </w:r>
      <w:r w:rsidR="004B719F" w:rsidRPr="00AB0E05">
        <w:rPr>
          <w:color w:val="000000"/>
        </w:rPr>
        <w:t>словами</w:t>
      </w:r>
      <w:r w:rsidR="0072496A" w:rsidRPr="00AB0E05">
        <w:rPr>
          <w:color w:val="000000"/>
        </w:rPr>
        <w:t xml:space="preserve"> «в пунктах 1-18 части 1 статьи 30 Федерального закона от 28 </w:t>
      </w:r>
      <w:r w:rsidR="00AB0E05">
        <w:rPr>
          <w:color w:val="000000"/>
        </w:rPr>
        <w:t xml:space="preserve">декабря 2013 г. </w:t>
      </w:r>
      <w:r w:rsidR="0072496A" w:rsidRPr="00AB0E05">
        <w:rPr>
          <w:color w:val="000000"/>
        </w:rPr>
        <w:t>№ 400-ФЗ»;</w:t>
      </w:r>
    </w:p>
    <w:p w:rsidR="0072496A" w:rsidRPr="00AB0E05" w:rsidRDefault="0072496A" w:rsidP="00AB0E05">
      <w:pPr>
        <w:autoSpaceDE w:val="0"/>
        <w:ind w:firstLine="600"/>
        <w:jc w:val="both"/>
      </w:pPr>
      <w:r w:rsidRPr="00AB0E05">
        <w:t>в подпункте 14.1:</w:t>
      </w:r>
    </w:p>
    <w:p w:rsidR="0072496A" w:rsidRPr="00AB0E05" w:rsidRDefault="004B719F" w:rsidP="00AB0E05">
      <w:pPr>
        <w:autoSpaceDE w:val="0"/>
        <w:ind w:firstLine="600"/>
        <w:jc w:val="both"/>
      </w:pPr>
      <w:r w:rsidRPr="00AB0E05">
        <w:t xml:space="preserve">в абзаце втором </w:t>
      </w:r>
      <w:r w:rsidR="0072496A" w:rsidRPr="00AB0E05">
        <w:t>слова «в подпункте 1 пункта 1 ст</w:t>
      </w:r>
      <w:r w:rsidR="00AB0E05">
        <w:t xml:space="preserve">атьи 27 Федерального закона от </w:t>
      </w:r>
      <w:r w:rsidR="00AB0E05">
        <w:br/>
      </w:r>
      <w:r w:rsidR="0072496A" w:rsidRPr="00AB0E05">
        <w:t xml:space="preserve">17 декабря 2001 г. № 173-ФЗ» заменить </w:t>
      </w:r>
      <w:r w:rsidR="00057D22" w:rsidRPr="00AB0E05">
        <w:t>слова</w:t>
      </w:r>
      <w:r w:rsidRPr="00AB0E05">
        <w:t>ми</w:t>
      </w:r>
      <w:r w:rsidR="00057D22" w:rsidRPr="00AB0E05">
        <w:t xml:space="preserve"> </w:t>
      </w:r>
      <w:r w:rsidR="0072496A" w:rsidRPr="00AB0E05">
        <w:t xml:space="preserve">«в пункте 1 части 1 статьи </w:t>
      </w:r>
      <w:r w:rsidR="00AB0E05">
        <w:br/>
      </w:r>
      <w:r w:rsidR="0072496A" w:rsidRPr="00AB0E05">
        <w:t>30 Федерального закона от 28 декабря 2013 г.  № 400-ФЗ»;</w:t>
      </w:r>
    </w:p>
    <w:p w:rsidR="009C2425" w:rsidRDefault="004B719F" w:rsidP="00AB0E05">
      <w:pPr>
        <w:autoSpaceDE w:val="0"/>
        <w:ind w:firstLine="600"/>
        <w:jc w:val="both"/>
        <w:rPr>
          <w:color w:val="000000"/>
        </w:rPr>
      </w:pPr>
      <w:r w:rsidRPr="00AB0E05">
        <w:rPr>
          <w:color w:val="000000"/>
        </w:rPr>
        <w:t xml:space="preserve">в абзаце третьем </w:t>
      </w:r>
      <w:r w:rsidR="00923626" w:rsidRPr="00AB0E05">
        <w:rPr>
          <w:color w:val="000000"/>
        </w:rPr>
        <w:t xml:space="preserve">слова «в подпунктах 2-18 пункта 1 статьи 27 Федерального закона от  17 декабря 2001 г. № 173-ФЗ» заменить </w:t>
      </w:r>
      <w:r w:rsidR="00057D22" w:rsidRPr="00AB0E05">
        <w:rPr>
          <w:color w:val="000000"/>
        </w:rPr>
        <w:t>слова</w:t>
      </w:r>
      <w:r w:rsidRPr="00AB0E05">
        <w:rPr>
          <w:color w:val="000000"/>
        </w:rPr>
        <w:t>ми</w:t>
      </w:r>
      <w:r w:rsidR="00057D22" w:rsidRPr="00AB0E05">
        <w:rPr>
          <w:color w:val="000000"/>
        </w:rPr>
        <w:t xml:space="preserve"> </w:t>
      </w:r>
      <w:r w:rsidR="00923626" w:rsidRPr="00AB0E05">
        <w:rPr>
          <w:color w:val="000000"/>
        </w:rPr>
        <w:t xml:space="preserve">«в пунктах 2-18 части 1 статьи </w:t>
      </w:r>
      <w:r w:rsidR="00AB0E05">
        <w:rPr>
          <w:color w:val="000000"/>
        </w:rPr>
        <w:br/>
      </w:r>
      <w:r w:rsidR="00923626" w:rsidRPr="00AB0E05">
        <w:rPr>
          <w:color w:val="000000"/>
        </w:rPr>
        <w:t>30 Федерального закона о</w:t>
      </w:r>
      <w:r w:rsidR="000A1C3B">
        <w:rPr>
          <w:color w:val="000000"/>
        </w:rPr>
        <w:t>т 28 декабря 2013 г.  № 400-ФЗ»;</w:t>
      </w:r>
    </w:p>
    <w:p w:rsidR="000A1C3B" w:rsidRDefault="000A1C3B" w:rsidP="00AB0E05">
      <w:pPr>
        <w:autoSpaceDE w:val="0"/>
        <w:ind w:firstLine="600"/>
        <w:jc w:val="both"/>
        <w:rPr>
          <w:color w:val="000000"/>
        </w:rPr>
      </w:pPr>
      <w:r>
        <w:rPr>
          <w:color w:val="000000"/>
        </w:rPr>
        <w:t>д) в пункте 17:</w:t>
      </w:r>
    </w:p>
    <w:p w:rsidR="000A1C3B" w:rsidRPr="00AB0E05" w:rsidRDefault="000A1C3B" w:rsidP="00AB0E05">
      <w:pPr>
        <w:autoSpaceDE w:val="0"/>
        <w:ind w:firstLine="600"/>
        <w:jc w:val="both"/>
        <w:rPr>
          <w:color w:val="000000"/>
        </w:rPr>
      </w:pPr>
      <w:r>
        <w:rPr>
          <w:color w:val="000000"/>
        </w:rPr>
        <w:t>в подпункте 17.11 слово «доначисленных» заменить словом «перерасчета».</w:t>
      </w:r>
    </w:p>
    <w:p w:rsidR="00484A7C" w:rsidRPr="00AB0E05" w:rsidRDefault="005E1341" w:rsidP="00AB0E05">
      <w:pPr>
        <w:suppressAutoHyphens w:val="0"/>
        <w:autoSpaceDE w:val="0"/>
        <w:autoSpaceDN w:val="0"/>
        <w:adjustRightInd w:val="0"/>
        <w:ind w:firstLine="600"/>
        <w:jc w:val="both"/>
      </w:pPr>
      <w:r>
        <w:t>2.5</w:t>
      </w:r>
      <w:r w:rsidR="00AB0E05">
        <w:t xml:space="preserve">. </w:t>
      </w:r>
      <w:r w:rsidR="00484A7C" w:rsidRPr="00AB0E05">
        <w:t xml:space="preserve">В разделе </w:t>
      </w:r>
      <w:r w:rsidR="00484A7C" w:rsidRPr="00AB0E05">
        <w:rPr>
          <w:lang w:val="en-US"/>
        </w:rPr>
        <w:t>V</w:t>
      </w:r>
      <w:r w:rsidR="00484A7C" w:rsidRPr="00AB0E05">
        <w:t xml:space="preserve"> «Заполнение раздела 3 «Расчет соответствия условий на право применения пониженного тарифа для уплаты страховых взносов» Расчета</w:t>
      </w:r>
      <w:r w:rsidR="00A2586A">
        <w:t>»</w:t>
      </w:r>
      <w:r w:rsidR="00B531AD" w:rsidRPr="00AB0E05">
        <w:t>:</w:t>
      </w:r>
    </w:p>
    <w:p w:rsidR="00F665A1" w:rsidRPr="00AB0E05" w:rsidRDefault="00484A7C" w:rsidP="00AB0E05">
      <w:pPr>
        <w:suppressAutoHyphens w:val="0"/>
        <w:autoSpaceDE w:val="0"/>
        <w:autoSpaceDN w:val="0"/>
        <w:adjustRightInd w:val="0"/>
        <w:ind w:firstLine="600"/>
        <w:jc w:val="both"/>
      </w:pPr>
      <w:r w:rsidRPr="00AB0E05">
        <w:t xml:space="preserve">а) </w:t>
      </w:r>
      <w:r w:rsidR="004E5B54" w:rsidRPr="00AB0E05">
        <w:t>подраздел «Заполнение подраздела 3.1 «Расчет соответствия условий на право применения пониженного тарифа для уплаты страховых взносов плательщиками страховых взносов – общественными организациями инвалидов, указанными в пункте 3 части 1 статьи 58 Федерального закона от 24 июля 2009 г. № 212-ФЗ</w:t>
      </w:r>
      <w:r w:rsidR="00196EE4" w:rsidRPr="00AB0E05">
        <w:t>»</w:t>
      </w:r>
      <w:r w:rsidR="004E5B54" w:rsidRPr="00AB0E05">
        <w:t xml:space="preserve"> раздела 3 Расчета», содержащий пункты 18-19, исключить;  </w:t>
      </w:r>
      <w:r w:rsidR="00050CD6" w:rsidRPr="00AB0E05">
        <w:t xml:space="preserve"> </w:t>
      </w:r>
      <w:r w:rsidR="00923626" w:rsidRPr="00AB0E05">
        <w:t xml:space="preserve"> </w:t>
      </w:r>
    </w:p>
    <w:p w:rsidR="004E5B54" w:rsidRPr="00AB0E05" w:rsidRDefault="00484A7C" w:rsidP="00AB0E05">
      <w:pPr>
        <w:suppressAutoHyphens w:val="0"/>
        <w:autoSpaceDE w:val="0"/>
        <w:autoSpaceDN w:val="0"/>
        <w:adjustRightInd w:val="0"/>
        <w:ind w:firstLine="600"/>
        <w:jc w:val="both"/>
      </w:pPr>
      <w:r w:rsidRPr="00AB0E05">
        <w:t xml:space="preserve">б) </w:t>
      </w:r>
      <w:r w:rsidR="004E5B54" w:rsidRPr="00AB0E05">
        <w:t>подраздел «Заполнение подраздела 3.2 «Расчет соответствия условий на право применения пониженного тарифа для уплаты страховых взносов плательщиками страховых взносов, указанными в пункте 3 части 1 статьи 58 Федерального закона от 24 июля 2009 г. № 212-ФЗ» раздела 3 Расчета», содержащий пункты 20-21, исключить;</w:t>
      </w:r>
    </w:p>
    <w:p w:rsidR="00196EE4" w:rsidRPr="00AB0E05" w:rsidRDefault="00196EE4" w:rsidP="00AB0E05">
      <w:pPr>
        <w:suppressAutoHyphens w:val="0"/>
        <w:autoSpaceDE w:val="0"/>
        <w:autoSpaceDN w:val="0"/>
        <w:adjustRightInd w:val="0"/>
        <w:ind w:firstLine="600"/>
        <w:jc w:val="both"/>
      </w:pPr>
      <w:r w:rsidRPr="00AB0E05">
        <w:t>в) в наименовании подраздела «Заполнение подраздела 3.3 «Расчет</w:t>
      </w:r>
      <w:r w:rsidR="004E5B54" w:rsidRPr="00AB0E05">
        <w:t xml:space="preserve"> </w:t>
      </w:r>
      <w:r w:rsidRPr="00AB0E05">
        <w:t>соответствия условий на право применения пониженного тарифа для уплаты страховых взносов плательщиками страховых взносов, указанными в пункте 6 части 1 статьи 58 Федерального закона от 24 июля 2009 г</w:t>
      </w:r>
      <w:r w:rsidR="00AB0E05">
        <w:t xml:space="preserve">. № 212-ФЗ» раздела 3 Расчета» </w:t>
      </w:r>
      <w:r w:rsidRPr="00AB0E05">
        <w:t>слова «подраздела 3.3» заменить словами «подраздела 3.1»;</w:t>
      </w:r>
    </w:p>
    <w:p w:rsidR="006745F1" w:rsidRPr="00AB0E05" w:rsidRDefault="00E557FD" w:rsidP="00AB0E05">
      <w:pPr>
        <w:suppressAutoHyphens w:val="0"/>
        <w:autoSpaceDE w:val="0"/>
        <w:autoSpaceDN w:val="0"/>
        <w:adjustRightInd w:val="0"/>
        <w:ind w:firstLine="600"/>
        <w:jc w:val="both"/>
      </w:pPr>
      <w:r w:rsidRPr="00AB0E05">
        <w:t xml:space="preserve">г) </w:t>
      </w:r>
      <w:r w:rsidR="00A475E7" w:rsidRPr="00AB0E05">
        <w:t>п</w:t>
      </w:r>
      <w:r w:rsidR="006745F1" w:rsidRPr="00AB0E05">
        <w:t xml:space="preserve">ункт 22 считать пунктом 18 и слова «Подраздел 3.3» заменить </w:t>
      </w:r>
      <w:r w:rsidR="00ED4BBD" w:rsidRPr="00AB0E05">
        <w:t>словами</w:t>
      </w:r>
      <w:r w:rsidR="006745F1" w:rsidRPr="00AB0E05">
        <w:t xml:space="preserve"> «Подраздел 3.1»;</w:t>
      </w:r>
    </w:p>
    <w:p w:rsidR="006745F1" w:rsidRPr="00AB0E05" w:rsidRDefault="009A19DF" w:rsidP="00AB0E05">
      <w:pPr>
        <w:suppressAutoHyphens w:val="0"/>
        <w:autoSpaceDE w:val="0"/>
        <w:autoSpaceDN w:val="0"/>
        <w:adjustRightInd w:val="0"/>
        <w:ind w:firstLine="600"/>
        <w:jc w:val="both"/>
      </w:pPr>
      <w:r w:rsidRPr="00AB0E05">
        <w:t>д</w:t>
      </w:r>
      <w:r w:rsidR="00484A7C" w:rsidRPr="00AB0E05">
        <w:t>)</w:t>
      </w:r>
      <w:r w:rsidR="00ED4BBD" w:rsidRPr="00AB0E05">
        <w:t xml:space="preserve"> </w:t>
      </w:r>
      <w:r w:rsidR="00E557FD" w:rsidRPr="00AB0E05">
        <w:t>пункт 23 считать пунктом 19 и слова «подраздела 3.3» заменить словами «подраздела 3.1»;</w:t>
      </w:r>
    </w:p>
    <w:p w:rsidR="006745F1" w:rsidRDefault="006745F1" w:rsidP="00AB0E05">
      <w:pPr>
        <w:suppressAutoHyphens w:val="0"/>
        <w:autoSpaceDE w:val="0"/>
        <w:autoSpaceDN w:val="0"/>
        <w:adjustRightInd w:val="0"/>
        <w:ind w:firstLine="600"/>
        <w:jc w:val="both"/>
      </w:pPr>
      <w:r w:rsidRPr="00AB0E05">
        <w:lastRenderedPageBreak/>
        <w:t>подпункты 23.1</w:t>
      </w:r>
      <w:r w:rsidR="00DD7A23" w:rsidRPr="00AB0E05">
        <w:t xml:space="preserve"> </w:t>
      </w:r>
      <w:r w:rsidRPr="00AB0E05">
        <w:t>-</w:t>
      </w:r>
      <w:r w:rsidR="00DD7A23" w:rsidRPr="00AB0E05">
        <w:t xml:space="preserve"> </w:t>
      </w:r>
      <w:r w:rsidRPr="00AB0E05">
        <w:t xml:space="preserve">23.6 считать </w:t>
      </w:r>
      <w:r w:rsidR="003C6A03" w:rsidRPr="00AB0E05">
        <w:t xml:space="preserve">соответственно </w:t>
      </w:r>
      <w:r w:rsidRPr="00AB0E05">
        <w:t>подпунктами 19.1</w:t>
      </w:r>
      <w:r w:rsidR="00DD7A23" w:rsidRPr="00AB0E05">
        <w:t xml:space="preserve"> </w:t>
      </w:r>
      <w:r w:rsidRPr="00AB0E05">
        <w:t>-</w:t>
      </w:r>
      <w:r w:rsidR="0008055C">
        <w:t xml:space="preserve"> </w:t>
      </w:r>
      <w:r w:rsidRPr="00AB0E05">
        <w:t>19.6;</w:t>
      </w:r>
    </w:p>
    <w:p w:rsidR="000A1C3B" w:rsidRPr="00AB0E05" w:rsidRDefault="000A1C3B" w:rsidP="00AB0E05">
      <w:pPr>
        <w:suppressAutoHyphens w:val="0"/>
        <w:autoSpaceDE w:val="0"/>
        <w:autoSpaceDN w:val="0"/>
        <w:adjustRightInd w:val="0"/>
        <w:ind w:firstLine="600"/>
        <w:jc w:val="both"/>
      </w:pPr>
      <w:r>
        <w:t>в подпункте 19.3 слова «имущественных прав на программы для ЭВМ, базы данных» заменить словами «исключительных прав на программы для ЭВМ, базы данных, пред</w:t>
      </w:r>
      <w:r w:rsidR="00412E97">
        <w:t>о</w:t>
      </w:r>
      <w:r>
        <w:t>ставления прав использования программ для ЭВМ, баз данных по лицензионным договорам</w:t>
      </w:r>
      <w:r w:rsidR="00977685">
        <w:t>»;</w:t>
      </w:r>
    </w:p>
    <w:p w:rsidR="006745F1" w:rsidRPr="00AB0E05" w:rsidRDefault="009A19DF" w:rsidP="00AB0E05">
      <w:pPr>
        <w:suppressAutoHyphens w:val="0"/>
        <w:autoSpaceDE w:val="0"/>
        <w:autoSpaceDN w:val="0"/>
        <w:adjustRightInd w:val="0"/>
        <w:ind w:firstLine="600"/>
        <w:jc w:val="both"/>
        <w:rPr>
          <w:lang w:eastAsia="ru-RU"/>
        </w:rPr>
      </w:pPr>
      <w:r w:rsidRPr="00AB0E05">
        <w:rPr>
          <w:lang w:eastAsia="ru-RU"/>
        </w:rPr>
        <w:t>е</w:t>
      </w:r>
      <w:r w:rsidR="00484A7C" w:rsidRPr="00AB0E05">
        <w:rPr>
          <w:lang w:eastAsia="ru-RU"/>
        </w:rPr>
        <w:t>)</w:t>
      </w:r>
      <w:r w:rsidR="00ED4BBD" w:rsidRPr="00AB0E05">
        <w:rPr>
          <w:lang w:eastAsia="ru-RU"/>
        </w:rPr>
        <w:t xml:space="preserve"> </w:t>
      </w:r>
      <w:r w:rsidRPr="00AB0E05">
        <w:rPr>
          <w:lang w:eastAsia="ru-RU"/>
        </w:rPr>
        <w:t>подраздел «</w:t>
      </w:r>
      <w:r w:rsidR="0090606B" w:rsidRPr="00AB0E05">
        <w:rPr>
          <w:lang w:eastAsia="ru-RU"/>
        </w:rPr>
        <w:t>Заполнение подраздела 3.4 «Расчет соответствия условий на право применения пониженного тарифа для уплаты страховых взносов плательщиками страховых взносов, указанными в пункте 7 части 1</w:t>
      </w:r>
      <w:r w:rsidR="00C811FE" w:rsidRPr="00AB0E05">
        <w:rPr>
          <w:lang w:eastAsia="ru-RU"/>
        </w:rPr>
        <w:t xml:space="preserve"> </w:t>
      </w:r>
      <w:r w:rsidR="0090606B" w:rsidRPr="00AB0E05">
        <w:rPr>
          <w:lang w:eastAsia="ru-RU"/>
        </w:rPr>
        <w:t xml:space="preserve">статьи 58 Федерального закона от 24 июля 2009 г. № 212-ФЗ» раздела 3 Расчета», содержащий </w:t>
      </w:r>
      <w:r w:rsidR="006745F1" w:rsidRPr="00AB0E05">
        <w:rPr>
          <w:lang w:eastAsia="ru-RU"/>
        </w:rPr>
        <w:t>пункты 24-25</w:t>
      </w:r>
      <w:r w:rsidR="0090606B" w:rsidRPr="00AB0E05">
        <w:rPr>
          <w:lang w:eastAsia="ru-RU"/>
        </w:rPr>
        <w:t>,</w:t>
      </w:r>
      <w:r w:rsidR="006745F1" w:rsidRPr="00AB0E05">
        <w:rPr>
          <w:lang w:eastAsia="ru-RU"/>
        </w:rPr>
        <w:t xml:space="preserve"> исключить;</w:t>
      </w:r>
    </w:p>
    <w:p w:rsidR="00D45101" w:rsidRPr="00AB0E05" w:rsidRDefault="00C811FE" w:rsidP="00AB0E05">
      <w:pPr>
        <w:suppressAutoHyphens w:val="0"/>
        <w:autoSpaceDE w:val="0"/>
        <w:autoSpaceDN w:val="0"/>
        <w:adjustRightInd w:val="0"/>
        <w:ind w:firstLine="600"/>
        <w:jc w:val="both"/>
        <w:rPr>
          <w:lang w:eastAsia="ru-RU"/>
        </w:rPr>
      </w:pPr>
      <w:r w:rsidRPr="00AB0E05">
        <w:rPr>
          <w:lang w:eastAsia="ru-RU"/>
        </w:rPr>
        <w:t>ж</w:t>
      </w:r>
      <w:r w:rsidR="00484A7C" w:rsidRPr="00AB0E05">
        <w:rPr>
          <w:lang w:eastAsia="ru-RU"/>
        </w:rPr>
        <w:t xml:space="preserve">) </w:t>
      </w:r>
      <w:r w:rsidRPr="00AB0E05">
        <w:rPr>
          <w:lang w:eastAsia="ru-RU"/>
        </w:rPr>
        <w:t xml:space="preserve">в наименовании подраздела «Заполнение подраздела 3.5 «Расчет соответствия условий на право применения пониженного тарифа для уплаты страховых взносов плательщиками страховых взносов, </w:t>
      </w:r>
      <w:r w:rsidR="00D45101" w:rsidRPr="00AB0E05">
        <w:rPr>
          <w:lang w:eastAsia="ru-RU"/>
        </w:rPr>
        <w:t xml:space="preserve">указанными в пункте 8 </w:t>
      </w:r>
      <w:r w:rsidR="001B1D1D">
        <w:rPr>
          <w:lang w:eastAsia="ru-RU"/>
        </w:rPr>
        <w:t xml:space="preserve">части 1 </w:t>
      </w:r>
      <w:r w:rsidR="00D45101" w:rsidRPr="00AB0E05">
        <w:rPr>
          <w:lang w:eastAsia="ru-RU"/>
        </w:rPr>
        <w:t>статьи 58 Федерального закона от 24 июля 2009 г. № 212-ФЗ» раздела 3 Расчета» слова «подраздела 3.5» заменить словами  «подраздела 3.2»;</w:t>
      </w:r>
    </w:p>
    <w:p w:rsidR="006745F1" w:rsidRPr="00AB0E05" w:rsidRDefault="00D45101" w:rsidP="00AB0E05">
      <w:pPr>
        <w:suppressAutoHyphens w:val="0"/>
        <w:autoSpaceDE w:val="0"/>
        <w:autoSpaceDN w:val="0"/>
        <w:adjustRightInd w:val="0"/>
        <w:ind w:firstLine="600"/>
        <w:jc w:val="both"/>
        <w:rPr>
          <w:lang w:eastAsia="ru-RU"/>
        </w:rPr>
      </w:pPr>
      <w:r w:rsidRPr="00AB0E05">
        <w:rPr>
          <w:lang w:eastAsia="ru-RU"/>
        </w:rPr>
        <w:t>з)</w:t>
      </w:r>
      <w:r w:rsidR="00C811FE" w:rsidRPr="00AB0E05">
        <w:rPr>
          <w:lang w:eastAsia="ru-RU"/>
        </w:rPr>
        <w:t xml:space="preserve"> </w:t>
      </w:r>
      <w:r w:rsidR="00ED4BBD" w:rsidRPr="00AB0E05">
        <w:rPr>
          <w:lang w:eastAsia="ru-RU"/>
        </w:rPr>
        <w:t xml:space="preserve"> </w:t>
      </w:r>
      <w:r w:rsidR="006745F1" w:rsidRPr="00AB0E05">
        <w:rPr>
          <w:lang w:eastAsia="ru-RU"/>
        </w:rPr>
        <w:t xml:space="preserve">пункт 26 считать пунктом 20 и слова «Подраздел 3.5» заменить </w:t>
      </w:r>
      <w:r w:rsidR="00ED4BBD" w:rsidRPr="00AB0E05">
        <w:rPr>
          <w:lang w:eastAsia="ru-RU"/>
        </w:rPr>
        <w:t>словами</w:t>
      </w:r>
      <w:r w:rsidR="006745F1" w:rsidRPr="00AB0E05">
        <w:rPr>
          <w:lang w:eastAsia="ru-RU"/>
        </w:rPr>
        <w:t xml:space="preserve"> «Подраздел 3.2»;</w:t>
      </w:r>
    </w:p>
    <w:p w:rsidR="006745F1" w:rsidRPr="00AB0E05" w:rsidRDefault="0029269F" w:rsidP="00AB0E05">
      <w:pPr>
        <w:suppressAutoHyphens w:val="0"/>
        <w:autoSpaceDE w:val="0"/>
        <w:autoSpaceDN w:val="0"/>
        <w:adjustRightInd w:val="0"/>
        <w:ind w:firstLine="600"/>
        <w:jc w:val="both"/>
        <w:rPr>
          <w:lang w:eastAsia="ru-RU"/>
        </w:rPr>
      </w:pPr>
      <w:r w:rsidRPr="00AB0E05">
        <w:rPr>
          <w:lang w:eastAsia="ru-RU"/>
        </w:rPr>
        <w:t>и</w:t>
      </w:r>
      <w:r w:rsidR="00484A7C" w:rsidRPr="00AB0E05">
        <w:rPr>
          <w:lang w:eastAsia="ru-RU"/>
        </w:rPr>
        <w:t>)</w:t>
      </w:r>
      <w:r w:rsidR="00ED4BBD" w:rsidRPr="00AB0E05">
        <w:rPr>
          <w:lang w:eastAsia="ru-RU"/>
        </w:rPr>
        <w:t xml:space="preserve"> </w:t>
      </w:r>
      <w:r w:rsidR="006745F1" w:rsidRPr="00AB0E05">
        <w:rPr>
          <w:lang w:eastAsia="ru-RU"/>
        </w:rPr>
        <w:t>пункт 27 считать пунктом 21</w:t>
      </w:r>
      <w:r w:rsidR="00D45101" w:rsidRPr="00AB0E05">
        <w:rPr>
          <w:lang w:eastAsia="ru-RU"/>
        </w:rPr>
        <w:t xml:space="preserve"> и слова «подраздела 3.5» заменить словами «</w:t>
      </w:r>
      <w:r w:rsidR="00805C62" w:rsidRPr="00AB0E05">
        <w:rPr>
          <w:lang w:eastAsia="ru-RU"/>
        </w:rPr>
        <w:t>п</w:t>
      </w:r>
      <w:r w:rsidR="00D45101" w:rsidRPr="00AB0E05">
        <w:rPr>
          <w:lang w:eastAsia="ru-RU"/>
        </w:rPr>
        <w:t>одраздела 3.2»</w:t>
      </w:r>
      <w:r w:rsidR="006745F1" w:rsidRPr="00AB0E05">
        <w:rPr>
          <w:lang w:eastAsia="ru-RU"/>
        </w:rPr>
        <w:t>;</w:t>
      </w:r>
    </w:p>
    <w:p w:rsidR="00D45101" w:rsidRPr="00AB0E05" w:rsidRDefault="00E10494" w:rsidP="00AB0E05">
      <w:pPr>
        <w:suppressAutoHyphens w:val="0"/>
        <w:autoSpaceDE w:val="0"/>
        <w:autoSpaceDN w:val="0"/>
        <w:adjustRightInd w:val="0"/>
        <w:ind w:firstLine="600"/>
        <w:jc w:val="both"/>
        <w:rPr>
          <w:lang w:eastAsia="ru-RU"/>
        </w:rPr>
      </w:pPr>
      <w:r w:rsidRPr="00AB0E05">
        <w:rPr>
          <w:lang w:eastAsia="ru-RU"/>
        </w:rPr>
        <w:t xml:space="preserve"> </w:t>
      </w:r>
      <w:r w:rsidR="00D45101" w:rsidRPr="00AB0E05">
        <w:rPr>
          <w:lang w:eastAsia="ru-RU"/>
        </w:rPr>
        <w:t xml:space="preserve">подпункты 27.1 - 27.3 считать </w:t>
      </w:r>
      <w:r w:rsidR="003C6A03" w:rsidRPr="00AB0E05">
        <w:rPr>
          <w:lang w:eastAsia="ru-RU"/>
        </w:rPr>
        <w:t xml:space="preserve">соответственно </w:t>
      </w:r>
      <w:r w:rsidR="00D45101" w:rsidRPr="00AB0E05">
        <w:rPr>
          <w:lang w:eastAsia="ru-RU"/>
        </w:rPr>
        <w:t>подпунктами 21.1 – 21.3;</w:t>
      </w:r>
    </w:p>
    <w:p w:rsidR="00805C62" w:rsidRPr="00AB0E05" w:rsidRDefault="0029269F" w:rsidP="00AB0E05">
      <w:pPr>
        <w:suppressAutoHyphens w:val="0"/>
        <w:autoSpaceDE w:val="0"/>
        <w:autoSpaceDN w:val="0"/>
        <w:adjustRightInd w:val="0"/>
        <w:ind w:firstLine="600"/>
        <w:jc w:val="both"/>
        <w:rPr>
          <w:lang w:eastAsia="ru-RU"/>
        </w:rPr>
      </w:pPr>
      <w:r w:rsidRPr="00AB0E05">
        <w:rPr>
          <w:lang w:eastAsia="ru-RU"/>
        </w:rPr>
        <w:t>к</w:t>
      </w:r>
      <w:r w:rsidR="00484A7C" w:rsidRPr="00AB0E05">
        <w:rPr>
          <w:lang w:eastAsia="ru-RU"/>
        </w:rPr>
        <w:t>)</w:t>
      </w:r>
      <w:r w:rsidR="00ED4BBD" w:rsidRPr="00AB0E05">
        <w:rPr>
          <w:lang w:eastAsia="ru-RU"/>
        </w:rPr>
        <w:t xml:space="preserve"> </w:t>
      </w:r>
      <w:r w:rsidR="00805C62" w:rsidRPr="00AB0E05">
        <w:rPr>
          <w:lang w:eastAsia="ru-RU"/>
        </w:rPr>
        <w:t>в наименовании подраздела «Заполнение подраздела 3.6 «Расчет соответств</w:t>
      </w:r>
      <w:r w:rsidR="001B1D1D">
        <w:rPr>
          <w:lang w:eastAsia="ru-RU"/>
        </w:rPr>
        <w:t>ия</w:t>
      </w:r>
      <w:r w:rsidR="00805C62" w:rsidRPr="00AB0E05">
        <w:rPr>
          <w:lang w:eastAsia="ru-RU"/>
        </w:rPr>
        <w:t xml:space="preserve"> условий на право применения пониженного тарифа для уплаты страховых взносов плательщиками страховых взносов, указанными в пункте 11 части 1 статьи 58 Федерального закона от 24 июля 2009 г. № 212-ФЗ» раздела 3 Расчета» слова «подраздела 3.6» заменить словами «подраздела 3.3»;</w:t>
      </w:r>
    </w:p>
    <w:p w:rsidR="006745F1" w:rsidRPr="00AB0E05" w:rsidRDefault="0029269F" w:rsidP="00AB0E05">
      <w:pPr>
        <w:suppressAutoHyphens w:val="0"/>
        <w:autoSpaceDE w:val="0"/>
        <w:autoSpaceDN w:val="0"/>
        <w:adjustRightInd w:val="0"/>
        <w:ind w:firstLine="600"/>
        <w:jc w:val="both"/>
        <w:rPr>
          <w:lang w:eastAsia="ru-RU"/>
        </w:rPr>
      </w:pPr>
      <w:r w:rsidRPr="00AB0E05">
        <w:rPr>
          <w:lang w:eastAsia="ru-RU"/>
        </w:rPr>
        <w:t>л</w:t>
      </w:r>
      <w:r w:rsidR="00805C62" w:rsidRPr="00AB0E05">
        <w:rPr>
          <w:lang w:eastAsia="ru-RU"/>
        </w:rPr>
        <w:t xml:space="preserve">) </w:t>
      </w:r>
      <w:r w:rsidR="006745F1" w:rsidRPr="00AB0E05">
        <w:rPr>
          <w:lang w:eastAsia="ru-RU"/>
        </w:rPr>
        <w:t xml:space="preserve">пункт 28 считать пунктом 22 и слова «Подраздел 3.6» заменить </w:t>
      </w:r>
      <w:r w:rsidR="00ED4BBD" w:rsidRPr="00AB0E05">
        <w:rPr>
          <w:lang w:eastAsia="ru-RU"/>
        </w:rPr>
        <w:t>словами</w:t>
      </w:r>
      <w:r w:rsidR="006745F1" w:rsidRPr="00AB0E05">
        <w:rPr>
          <w:lang w:eastAsia="ru-RU"/>
        </w:rPr>
        <w:t xml:space="preserve"> «Подраздел 3.3»;</w:t>
      </w:r>
    </w:p>
    <w:p w:rsidR="006745F1" w:rsidRPr="00AB0E05" w:rsidRDefault="0029269F" w:rsidP="00AB0E05">
      <w:pPr>
        <w:suppressAutoHyphens w:val="0"/>
        <w:autoSpaceDE w:val="0"/>
        <w:autoSpaceDN w:val="0"/>
        <w:adjustRightInd w:val="0"/>
        <w:ind w:firstLine="600"/>
        <w:jc w:val="both"/>
        <w:rPr>
          <w:lang w:eastAsia="ru-RU"/>
        </w:rPr>
      </w:pPr>
      <w:r w:rsidRPr="00AB0E05">
        <w:rPr>
          <w:lang w:eastAsia="ru-RU"/>
        </w:rPr>
        <w:t>м</w:t>
      </w:r>
      <w:r w:rsidR="00484A7C" w:rsidRPr="00AB0E05">
        <w:rPr>
          <w:lang w:eastAsia="ru-RU"/>
        </w:rPr>
        <w:t xml:space="preserve">) </w:t>
      </w:r>
      <w:r w:rsidR="006745F1" w:rsidRPr="00AB0E05">
        <w:rPr>
          <w:lang w:eastAsia="ru-RU"/>
        </w:rPr>
        <w:t xml:space="preserve">пункт 29 считать пунктом 23 и слова «подраздела 3.6» заменить </w:t>
      </w:r>
      <w:r w:rsidR="00ED4BBD" w:rsidRPr="00AB0E05">
        <w:rPr>
          <w:lang w:eastAsia="ru-RU"/>
        </w:rPr>
        <w:t>словами</w:t>
      </w:r>
      <w:r w:rsidR="006745F1" w:rsidRPr="00AB0E05">
        <w:rPr>
          <w:lang w:eastAsia="ru-RU"/>
        </w:rPr>
        <w:t xml:space="preserve"> «подраздела 3.3»;</w:t>
      </w:r>
    </w:p>
    <w:p w:rsidR="00484A7C" w:rsidRPr="00AB0E05" w:rsidRDefault="0029269F" w:rsidP="00AB0E05">
      <w:pPr>
        <w:suppressAutoHyphens w:val="0"/>
        <w:autoSpaceDE w:val="0"/>
        <w:autoSpaceDN w:val="0"/>
        <w:adjustRightInd w:val="0"/>
        <w:ind w:firstLine="600"/>
        <w:jc w:val="both"/>
        <w:rPr>
          <w:lang w:eastAsia="ru-RU"/>
        </w:rPr>
      </w:pPr>
      <w:r w:rsidRPr="00AB0E05">
        <w:rPr>
          <w:lang w:eastAsia="ru-RU"/>
        </w:rPr>
        <w:t>под</w:t>
      </w:r>
      <w:r w:rsidR="00FD79A5" w:rsidRPr="00AB0E05">
        <w:rPr>
          <w:lang w:eastAsia="ru-RU"/>
        </w:rPr>
        <w:t>пункты 29.1</w:t>
      </w:r>
      <w:r w:rsidR="00CF0FBB" w:rsidRPr="00AB0E05">
        <w:rPr>
          <w:lang w:eastAsia="ru-RU"/>
        </w:rPr>
        <w:t xml:space="preserve"> </w:t>
      </w:r>
      <w:r w:rsidR="00FD79A5" w:rsidRPr="00AB0E05">
        <w:rPr>
          <w:lang w:eastAsia="ru-RU"/>
        </w:rPr>
        <w:t>- 29.5 считать со</w:t>
      </w:r>
      <w:r w:rsidRPr="00AB0E05">
        <w:rPr>
          <w:lang w:eastAsia="ru-RU"/>
        </w:rPr>
        <w:t>ответственно подпунктами 23.1</w:t>
      </w:r>
      <w:r w:rsidR="00CF0FBB" w:rsidRPr="00AB0E05">
        <w:rPr>
          <w:lang w:eastAsia="ru-RU"/>
        </w:rPr>
        <w:t xml:space="preserve"> </w:t>
      </w:r>
      <w:r w:rsidRPr="00AB0E05">
        <w:rPr>
          <w:lang w:eastAsia="ru-RU"/>
        </w:rPr>
        <w:t>-</w:t>
      </w:r>
      <w:r w:rsidR="00CF0FBB" w:rsidRPr="00AB0E05">
        <w:rPr>
          <w:lang w:eastAsia="ru-RU"/>
        </w:rPr>
        <w:t xml:space="preserve"> </w:t>
      </w:r>
      <w:r w:rsidRPr="00AB0E05">
        <w:rPr>
          <w:lang w:eastAsia="ru-RU"/>
        </w:rPr>
        <w:t>23.5.</w:t>
      </w:r>
    </w:p>
    <w:p w:rsidR="00EB3FA8" w:rsidRPr="00AB0E05" w:rsidRDefault="005E1341" w:rsidP="00AB0E05">
      <w:pPr>
        <w:suppressAutoHyphens w:val="0"/>
        <w:autoSpaceDE w:val="0"/>
        <w:autoSpaceDN w:val="0"/>
        <w:adjustRightInd w:val="0"/>
        <w:ind w:firstLine="600"/>
        <w:jc w:val="both"/>
        <w:rPr>
          <w:lang w:eastAsia="ru-RU"/>
        </w:rPr>
      </w:pPr>
      <w:r>
        <w:rPr>
          <w:lang w:eastAsia="ru-RU"/>
        </w:rPr>
        <w:t>2.6</w:t>
      </w:r>
      <w:r w:rsidR="00AB0E05">
        <w:rPr>
          <w:lang w:eastAsia="ru-RU"/>
        </w:rPr>
        <w:t xml:space="preserve">. </w:t>
      </w:r>
      <w:r w:rsidR="00E07634" w:rsidRPr="00AB0E05">
        <w:rPr>
          <w:lang w:eastAsia="ru-RU"/>
        </w:rPr>
        <w:t xml:space="preserve">В разделе </w:t>
      </w:r>
      <w:r w:rsidR="00E07634" w:rsidRPr="00AB0E05">
        <w:rPr>
          <w:lang w:val="en-US" w:eastAsia="ru-RU"/>
        </w:rPr>
        <w:t>VI</w:t>
      </w:r>
      <w:r w:rsidR="00E07634" w:rsidRPr="00AB0E05">
        <w:rPr>
          <w:lang w:eastAsia="ru-RU"/>
        </w:rPr>
        <w:t xml:space="preserve"> «Заполнение раздела 4 «Суммы доначисленных страховых взносов с начала расчетного периода» Расчета»:</w:t>
      </w:r>
    </w:p>
    <w:p w:rsidR="006B4811" w:rsidRPr="00AB0E05" w:rsidRDefault="00E07634" w:rsidP="00AB0E05">
      <w:pPr>
        <w:suppressAutoHyphens w:val="0"/>
        <w:autoSpaceDE w:val="0"/>
        <w:autoSpaceDN w:val="0"/>
        <w:adjustRightInd w:val="0"/>
        <w:ind w:firstLine="600"/>
        <w:jc w:val="both"/>
        <w:rPr>
          <w:lang w:eastAsia="ru-RU"/>
        </w:rPr>
      </w:pPr>
      <w:r w:rsidRPr="00AB0E05">
        <w:rPr>
          <w:lang w:eastAsia="ru-RU"/>
        </w:rPr>
        <w:t>а) в</w:t>
      </w:r>
      <w:r w:rsidR="0029269F" w:rsidRPr="00AB0E05">
        <w:rPr>
          <w:lang w:eastAsia="ru-RU"/>
        </w:rPr>
        <w:t xml:space="preserve"> наименовании </w:t>
      </w:r>
      <w:r w:rsidR="006B4811" w:rsidRPr="00AB0E05">
        <w:rPr>
          <w:lang w:eastAsia="ru-RU"/>
        </w:rPr>
        <w:t>раздел</w:t>
      </w:r>
      <w:r w:rsidR="0029269F" w:rsidRPr="00AB0E05">
        <w:rPr>
          <w:lang w:eastAsia="ru-RU"/>
        </w:rPr>
        <w:t>а</w:t>
      </w:r>
      <w:r w:rsidR="006B4811" w:rsidRPr="00AB0E05">
        <w:rPr>
          <w:lang w:eastAsia="ru-RU"/>
        </w:rPr>
        <w:t xml:space="preserve"> </w:t>
      </w:r>
      <w:r w:rsidR="0029269F" w:rsidRPr="00AB0E05">
        <w:rPr>
          <w:lang w:val="en-US" w:eastAsia="ru-RU"/>
        </w:rPr>
        <w:t>VI</w:t>
      </w:r>
      <w:r w:rsidR="00C223D6">
        <w:rPr>
          <w:lang w:eastAsia="ru-RU"/>
        </w:rPr>
        <w:t>.</w:t>
      </w:r>
      <w:r w:rsidR="0029269F" w:rsidRPr="00AB0E05">
        <w:rPr>
          <w:lang w:eastAsia="ru-RU"/>
        </w:rPr>
        <w:t xml:space="preserve"> </w:t>
      </w:r>
      <w:r w:rsidR="001250E1">
        <w:rPr>
          <w:lang w:eastAsia="ru-RU"/>
        </w:rPr>
        <w:t>«</w:t>
      </w:r>
      <w:r w:rsidR="006B4811" w:rsidRPr="00AB0E05">
        <w:rPr>
          <w:lang w:eastAsia="ru-RU"/>
        </w:rPr>
        <w:t xml:space="preserve">Заполнение раздела 4 «Суммы доначисленных страховых взносов </w:t>
      </w:r>
      <w:r w:rsidR="0029269F" w:rsidRPr="00AB0E05">
        <w:rPr>
          <w:lang w:eastAsia="ru-RU"/>
        </w:rPr>
        <w:t>с начала расчетного периода» Расчета» слов</w:t>
      </w:r>
      <w:r w:rsidR="00103229">
        <w:rPr>
          <w:lang w:eastAsia="ru-RU"/>
        </w:rPr>
        <w:t>о</w:t>
      </w:r>
      <w:r w:rsidR="0029269F" w:rsidRPr="00AB0E05">
        <w:rPr>
          <w:lang w:eastAsia="ru-RU"/>
        </w:rPr>
        <w:t xml:space="preserve"> «</w:t>
      </w:r>
      <w:r w:rsidR="00103229">
        <w:rPr>
          <w:lang w:eastAsia="ru-RU"/>
        </w:rPr>
        <w:t>доначисленных</w:t>
      </w:r>
      <w:r w:rsidR="0029269F" w:rsidRPr="00AB0E05">
        <w:rPr>
          <w:lang w:eastAsia="ru-RU"/>
        </w:rPr>
        <w:t>» заменить слов</w:t>
      </w:r>
      <w:r w:rsidR="00103229">
        <w:rPr>
          <w:lang w:eastAsia="ru-RU"/>
        </w:rPr>
        <w:t>ом</w:t>
      </w:r>
      <w:r w:rsidR="0029269F" w:rsidRPr="00AB0E05">
        <w:rPr>
          <w:lang w:eastAsia="ru-RU"/>
        </w:rPr>
        <w:t xml:space="preserve"> «</w:t>
      </w:r>
      <w:r w:rsidR="00103229">
        <w:rPr>
          <w:lang w:eastAsia="ru-RU"/>
        </w:rPr>
        <w:t>перерасчета</w:t>
      </w:r>
      <w:r w:rsidR="0029269F" w:rsidRPr="00AB0E05">
        <w:rPr>
          <w:lang w:eastAsia="ru-RU"/>
        </w:rPr>
        <w:t>»;</w:t>
      </w:r>
    </w:p>
    <w:p w:rsidR="00D729EA" w:rsidRDefault="00000057" w:rsidP="00AB0E05">
      <w:pPr>
        <w:suppressAutoHyphens w:val="0"/>
        <w:autoSpaceDE w:val="0"/>
        <w:autoSpaceDN w:val="0"/>
        <w:adjustRightInd w:val="0"/>
        <w:ind w:firstLine="600"/>
        <w:jc w:val="both"/>
        <w:rPr>
          <w:lang w:eastAsia="ru-RU"/>
        </w:rPr>
      </w:pPr>
      <w:r w:rsidRPr="00AB0E05">
        <w:rPr>
          <w:lang w:eastAsia="ru-RU"/>
        </w:rPr>
        <w:t>б</w:t>
      </w:r>
      <w:r w:rsidR="00484A7C" w:rsidRPr="00AB0E05">
        <w:rPr>
          <w:lang w:eastAsia="ru-RU"/>
        </w:rPr>
        <w:t>)</w:t>
      </w:r>
      <w:r w:rsidR="00ED4BBD" w:rsidRPr="00AB0E05">
        <w:rPr>
          <w:lang w:eastAsia="ru-RU"/>
        </w:rPr>
        <w:t xml:space="preserve"> </w:t>
      </w:r>
      <w:r w:rsidR="00FD79A5" w:rsidRPr="00AB0E05">
        <w:rPr>
          <w:lang w:eastAsia="ru-RU"/>
        </w:rPr>
        <w:t>пункт 30 считать пунктом 24</w:t>
      </w:r>
      <w:r w:rsidR="00D729EA">
        <w:rPr>
          <w:lang w:eastAsia="ru-RU"/>
        </w:rPr>
        <w:t xml:space="preserve"> и изложить в следующей редакции;</w:t>
      </w:r>
    </w:p>
    <w:p w:rsidR="004F58A6" w:rsidRPr="00B770F6" w:rsidRDefault="008F700B" w:rsidP="004F58A6">
      <w:pPr>
        <w:autoSpaceDE w:val="0"/>
        <w:ind w:firstLine="600"/>
        <w:jc w:val="both"/>
        <w:rPr>
          <w:color w:val="000000"/>
        </w:rPr>
      </w:pPr>
      <w:r>
        <w:rPr>
          <w:lang w:eastAsia="ru-RU"/>
        </w:rPr>
        <w:t xml:space="preserve">«24. </w:t>
      </w:r>
      <w:r w:rsidR="004F58A6" w:rsidRPr="00B770F6">
        <w:rPr>
          <w:color w:val="000000"/>
        </w:rPr>
        <w:t>Раздел 4 заполняется и представляется плательщиками</w:t>
      </w:r>
      <w:r w:rsidR="004F58A6">
        <w:rPr>
          <w:color w:val="000000"/>
        </w:rPr>
        <w:t xml:space="preserve"> </w:t>
      </w:r>
      <w:r w:rsidR="00A277E0">
        <w:rPr>
          <w:color w:val="000000"/>
        </w:rPr>
        <w:t xml:space="preserve">страховых взносов </w:t>
      </w:r>
      <w:r w:rsidR="004F58A6">
        <w:rPr>
          <w:color w:val="000000"/>
        </w:rPr>
        <w:t>в случае, если</w:t>
      </w:r>
      <w:r w:rsidR="004F58A6" w:rsidRPr="00B770F6">
        <w:rPr>
          <w:color w:val="000000"/>
        </w:rPr>
        <w:t xml:space="preserve"> органом контроля за уплатой страховых взносов были доначислены страховые взносы в текущем отчетном периоде за предыдущие отчетные (расчетные) периоды по актам проверок (камеральных и (или) выездных), по которым в текущем отчетном</w:t>
      </w:r>
      <w:r w:rsidR="004F58A6">
        <w:rPr>
          <w:color w:val="000000"/>
        </w:rPr>
        <w:t xml:space="preserve"> (расчетном)</w:t>
      </w:r>
      <w:r w:rsidR="004F58A6" w:rsidRPr="00B770F6">
        <w:rPr>
          <w:color w:val="000000"/>
        </w:rPr>
        <w:t xml:space="preserve"> периоде</w:t>
      </w:r>
      <w:r w:rsidR="004F58A6">
        <w:rPr>
          <w:color w:val="000000"/>
        </w:rPr>
        <w:t>,</w:t>
      </w:r>
      <w:r w:rsidR="004F58A6" w:rsidRPr="00B770F6">
        <w:rPr>
          <w:color w:val="000000"/>
        </w:rPr>
        <w:t xml:space="preserve"> вступили в силу решения о привлечении </w:t>
      </w:r>
      <w:r w:rsidR="004F58A6">
        <w:rPr>
          <w:color w:val="000000"/>
        </w:rPr>
        <w:t xml:space="preserve">(в отказе в привлечении) </w:t>
      </w:r>
      <w:r w:rsidR="004F58A6" w:rsidRPr="00B770F6">
        <w:rPr>
          <w:color w:val="000000"/>
        </w:rPr>
        <w:t>к ответственности</w:t>
      </w:r>
      <w:r w:rsidR="004F58A6">
        <w:rPr>
          <w:color w:val="000000"/>
        </w:rPr>
        <w:t xml:space="preserve"> за совершение нарушения законодательства Российской Федерации о страховых взносах</w:t>
      </w:r>
      <w:r w:rsidR="00715383">
        <w:rPr>
          <w:color w:val="000000"/>
        </w:rPr>
        <w:t>, а также</w:t>
      </w:r>
      <w:r w:rsidR="00C223D6">
        <w:rPr>
          <w:color w:val="000000"/>
        </w:rPr>
        <w:t>,</w:t>
      </w:r>
      <w:r w:rsidR="00715383">
        <w:rPr>
          <w:color w:val="000000"/>
        </w:rPr>
        <w:t xml:space="preserve"> если </w:t>
      </w:r>
      <w:r w:rsidR="00715383" w:rsidRPr="00AB0E05">
        <w:rPr>
          <w:color w:val="000000"/>
        </w:rPr>
        <w:t>органом контроля за уплатой страховых взносов</w:t>
      </w:r>
      <w:r w:rsidR="00715383">
        <w:rPr>
          <w:color w:val="000000"/>
        </w:rPr>
        <w:t xml:space="preserve"> выявлены излишне начисленные плательщиком страховых взносов</w:t>
      </w:r>
      <w:r w:rsidR="00715383" w:rsidRPr="00FD0DB3">
        <w:rPr>
          <w:color w:val="000000"/>
        </w:rPr>
        <w:t xml:space="preserve"> </w:t>
      </w:r>
      <w:r w:rsidR="00715383">
        <w:rPr>
          <w:color w:val="000000"/>
        </w:rPr>
        <w:t>суммы страховых взносов</w:t>
      </w:r>
      <w:r w:rsidR="004F58A6" w:rsidRPr="00B770F6">
        <w:rPr>
          <w:color w:val="000000"/>
        </w:rPr>
        <w:t>.</w:t>
      </w:r>
    </w:p>
    <w:p w:rsidR="004F58A6" w:rsidRDefault="004F58A6" w:rsidP="004F58A6">
      <w:pPr>
        <w:autoSpaceDE w:val="0"/>
        <w:ind w:firstLine="600"/>
        <w:jc w:val="both"/>
        <w:rPr>
          <w:color w:val="000000"/>
        </w:rPr>
      </w:pPr>
      <w:r w:rsidRPr="00B770F6">
        <w:rPr>
          <w:color w:val="000000"/>
        </w:rPr>
        <w:t>В случае самостоятельного выявления факта неотражения или неполноты отражения сведений, а также ошибок, приводящих к занижению суммы страховых взносов, подлежащей уплате за предыдущие отчетные</w:t>
      </w:r>
      <w:r>
        <w:rPr>
          <w:color w:val="000000"/>
        </w:rPr>
        <w:t xml:space="preserve"> (расчетные)</w:t>
      </w:r>
      <w:r w:rsidRPr="00B770F6">
        <w:rPr>
          <w:color w:val="000000"/>
        </w:rPr>
        <w:t xml:space="preserve"> периоды, </w:t>
      </w:r>
      <w:r>
        <w:rPr>
          <w:color w:val="000000"/>
        </w:rPr>
        <w:t xml:space="preserve">а также в случае корректировки базы для начисления страховых взносов  предыдущих отчетных (расчетных) периодов (на основании данных бухгалтерского учета), не признаваемой ошибкой, </w:t>
      </w:r>
      <w:r w:rsidRPr="00B770F6">
        <w:rPr>
          <w:color w:val="000000"/>
        </w:rPr>
        <w:t xml:space="preserve">плательщик </w:t>
      </w:r>
      <w:r>
        <w:rPr>
          <w:color w:val="000000"/>
        </w:rPr>
        <w:t>отражает</w:t>
      </w:r>
      <w:r w:rsidRPr="00B770F6">
        <w:rPr>
          <w:color w:val="000000"/>
        </w:rPr>
        <w:t xml:space="preserve"> </w:t>
      </w:r>
      <w:r>
        <w:rPr>
          <w:color w:val="000000"/>
        </w:rPr>
        <w:t xml:space="preserve">в </w:t>
      </w:r>
      <w:r w:rsidR="00C223D6">
        <w:rPr>
          <w:color w:val="000000"/>
        </w:rPr>
        <w:t>р</w:t>
      </w:r>
      <w:r>
        <w:rPr>
          <w:color w:val="000000"/>
        </w:rPr>
        <w:t xml:space="preserve">азделе 4 </w:t>
      </w:r>
      <w:r w:rsidRPr="00B770F6">
        <w:rPr>
          <w:color w:val="000000"/>
        </w:rPr>
        <w:t xml:space="preserve">суммы </w:t>
      </w:r>
      <w:r>
        <w:rPr>
          <w:color w:val="000000"/>
        </w:rPr>
        <w:t xml:space="preserve">перерасчета страховых взносов, </w:t>
      </w:r>
      <w:r w:rsidRPr="00B770F6">
        <w:rPr>
          <w:color w:val="000000"/>
        </w:rPr>
        <w:t xml:space="preserve"> начисленны</w:t>
      </w:r>
      <w:r>
        <w:rPr>
          <w:color w:val="000000"/>
        </w:rPr>
        <w:t>е</w:t>
      </w:r>
      <w:r w:rsidRPr="00B770F6">
        <w:rPr>
          <w:color w:val="000000"/>
        </w:rPr>
        <w:t xml:space="preserve"> </w:t>
      </w:r>
      <w:r>
        <w:rPr>
          <w:color w:val="000000"/>
        </w:rPr>
        <w:t>в отчетном (расчетном) периоде</w:t>
      </w:r>
      <w:r w:rsidRPr="00B770F6">
        <w:rPr>
          <w:color w:val="000000"/>
        </w:rPr>
        <w:t>.</w:t>
      </w:r>
    </w:p>
    <w:p w:rsidR="00FD79A5" w:rsidRPr="00AB0E05" w:rsidRDefault="00A277E0" w:rsidP="00A277E0">
      <w:pPr>
        <w:autoSpaceDE w:val="0"/>
        <w:ind w:firstLine="600"/>
        <w:jc w:val="both"/>
        <w:rPr>
          <w:lang w:eastAsia="ru-RU"/>
        </w:rPr>
      </w:pPr>
      <w:r w:rsidRPr="00B770F6">
        <w:rPr>
          <w:color w:val="000000"/>
        </w:rPr>
        <w:lastRenderedPageBreak/>
        <w:t xml:space="preserve">В случае отражения изменений в соответствии со статьей 17 Федерального закона  от 24 июля 2009 г. № 212-ФЗ в уточненном Расчете за соответствующий период </w:t>
      </w:r>
      <w:r>
        <w:rPr>
          <w:color w:val="000000"/>
        </w:rPr>
        <w:t>р</w:t>
      </w:r>
      <w:r w:rsidRPr="00B770F6">
        <w:rPr>
          <w:color w:val="000000"/>
        </w:rPr>
        <w:t>аздел 4 Расчета за текущий отчетный период не заполняется.</w:t>
      </w:r>
      <w:r>
        <w:rPr>
          <w:color w:val="000000"/>
        </w:rPr>
        <w:t>»</w:t>
      </w:r>
      <w:r w:rsidR="00FD79A5" w:rsidRPr="00AB0E05">
        <w:rPr>
          <w:lang w:eastAsia="ru-RU"/>
        </w:rPr>
        <w:t>;</w:t>
      </w:r>
    </w:p>
    <w:p w:rsidR="006B4811" w:rsidRPr="00AB0E05" w:rsidRDefault="005E1341" w:rsidP="00AB0E05">
      <w:pPr>
        <w:suppressAutoHyphens w:val="0"/>
        <w:autoSpaceDE w:val="0"/>
        <w:autoSpaceDN w:val="0"/>
        <w:adjustRightInd w:val="0"/>
        <w:ind w:firstLine="600"/>
        <w:jc w:val="both"/>
        <w:rPr>
          <w:color w:val="000000"/>
        </w:rPr>
      </w:pPr>
      <w:r>
        <w:rPr>
          <w:color w:val="000000"/>
        </w:rPr>
        <w:t>2.7</w:t>
      </w:r>
      <w:r w:rsidR="006B4811" w:rsidRPr="00AB0E05">
        <w:rPr>
          <w:color w:val="000000"/>
        </w:rPr>
        <w:t xml:space="preserve">. В разделе </w:t>
      </w:r>
      <w:r w:rsidR="006B4811" w:rsidRPr="00AB0E05">
        <w:rPr>
          <w:color w:val="000000"/>
          <w:lang w:val="en-US"/>
        </w:rPr>
        <w:t>VII</w:t>
      </w:r>
      <w:r w:rsidR="006B4811" w:rsidRPr="00AB0E05">
        <w:rPr>
          <w:color w:val="000000"/>
        </w:rPr>
        <w:t xml:space="preserve"> «Заполнение раздела 5 «Сведения, необходимые для применения положений пункта 1 части 3 статьи 9 Федерального закона от 24 июля 2009 г. № 212-ФЗ организациями, осуществляющими выплаты и иные вознаграждения в пользу обучающихся в профессиональных образовательных организациях, образовательных организациях высшего образования по очной форме обучения за деятельность, осуществляемую в студенческом отряде (включенном в федеральный или региональный реестр молодежных и детских объединений, пользующихся государственной поддержкой) по трудовым договорам или по гражданско-правовым договорам, предметом которых являются выполнение работ и (или) оказание услуг» Расчета»:</w:t>
      </w:r>
    </w:p>
    <w:p w:rsidR="002E5DAF" w:rsidRDefault="00C81D66" w:rsidP="00AB0E05">
      <w:pPr>
        <w:suppressAutoHyphens w:val="0"/>
        <w:autoSpaceDE w:val="0"/>
        <w:autoSpaceDN w:val="0"/>
        <w:adjustRightInd w:val="0"/>
        <w:ind w:firstLine="600"/>
        <w:jc w:val="both"/>
        <w:rPr>
          <w:color w:val="000000"/>
        </w:rPr>
      </w:pPr>
      <w:r w:rsidRPr="00AB0E05">
        <w:rPr>
          <w:color w:val="000000"/>
        </w:rPr>
        <w:t>п</w:t>
      </w:r>
      <w:r w:rsidR="00EB610A" w:rsidRPr="00AB0E05">
        <w:rPr>
          <w:color w:val="000000"/>
        </w:rPr>
        <w:t>ункты 31</w:t>
      </w:r>
      <w:r w:rsidR="0015781D">
        <w:rPr>
          <w:color w:val="000000"/>
        </w:rPr>
        <w:t xml:space="preserve"> </w:t>
      </w:r>
      <w:r w:rsidR="00EB610A" w:rsidRPr="00AB0E05">
        <w:rPr>
          <w:color w:val="000000"/>
        </w:rPr>
        <w:t>-</w:t>
      </w:r>
      <w:r w:rsidR="0015781D">
        <w:rPr>
          <w:color w:val="000000"/>
        </w:rPr>
        <w:t xml:space="preserve"> </w:t>
      </w:r>
      <w:r w:rsidR="00EB610A" w:rsidRPr="00AB0E05">
        <w:rPr>
          <w:color w:val="000000"/>
        </w:rPr>
        <w:t>3</w:t>
      </w:r>
      <w:r w:rsidR="004B148C" w:rsidRPr="00AB0E05">
        <w:rPr>
          <w:color w:val="000000"/>
        </w:rPr>
        <w:t>2</w:t>
      </w:r>
      <w:r w:rsidR="00EB610A" w:rsidRPr="00AB0E05">
        <w:rPr>
          <w:color w:val="000000"/>
        </w:rPr>
        <w:t xml:space="preserve"> </w:t>
      </w:r>
      <w:r w:rsidR="004E487F" w:rsidRPr="00AB0E05">
        <w:rPr>
          <w:color w:val="000000"/>
        </w:rPr>
        <w:t>считать соответственно пунктами 25</w:t>
      </w:r>
      <w:r w:rsidR="0015781D">
        <w:rPr>
          <w:color w:val="000000"/>
        </w:rPr>
        <w:t xml:space="preserve"> </w:t>
      </w:r>
      <w:r w:rsidR="004E487F" w:rsidRPr="00AB0E05">
        <w:rPr>
          <w:color w:val="000000"/>
        </w:rPr>
        <w:t>-</w:t>
      </w:r>
      <w:r w:rsidR="0015781D">
        <w:rPr>
          <w:color w:val="000000"/>
        </w:rPr>
        <w:t xml:space="preserve"> </w:t>
      </w:r>
      <w:r w:rsidR="006B4811" w:rsidRPr="00AB0E05">
        <w:rPr>
          <w:color w:val="000000"/>
        </w:rPr>
        <w:t>2</w:t>
      </w:r>
      <w:r w:rsidR="004B148C" w:rsidRPr="00AB0E05">
        <w:rPr>
          <w:color w:val="000000"/>
        </w:rPr>
        <w:t>6</w:t>
      </w:r>
      <w:r w:rsidR="00FF0A73">
        <w:rPr>
          <w:color w:val="000000"/>
        </w:rPr>
        <w:t>;</w:t>
      </w:r>
    </w:p>
    <w:p w:rsidR="001250E1" w:rsidRPr="00AB0E05" w:rsidRDefault="001250E1" w:rsidP="00AB0E05">
      <w:pPr>
        <w:suppressAutoHyphens w:val="0"/>
        <w:autoSpaceDE w:val="0"/>
        <w:autoSpaceDN w:val="0"/>
        <w:adjustRightInd w:val="0"/>
        <w:ind w:firstLine="600"/>
        <w:jc w:val="both"/>
        <w:rPr>
          <w:color w:val="000000"/>
        </w:rPr>
      </w:pPr>
      <w:r w:rsidRPr="00AB0E05">
        <w:rPr>
          <w:lang w:eastAsia="ru-RU"/>
        </w:rPr>
        <w:t xml:space="preserve">подпункты </w:t>
      </w:r>
      <w:r>
        <w:rPr>
          <w:lang w:eastAsia="ru-RU"/>
        </w:rPr>
        <w:t>32</w:t>
      </w:r>
      <w:r w:rsidRPr="00AB0E05">
        <w:rPr>
          <w:lang w:eastAsia="ru-RU"/>
        </w:rPr>
        <w:t xml:space="preserve">.1 - </w:t>
      </w:r>
      <w:r>
        <w:rPr>
          <w:lang w:eastAsia="ru-RU"/>
        </w:rPr>
        <w:t>3</w:t>
      </w:r>
      <w:r w:rsidRPr="00AB0E05">
        <w:rPr>
          <w:lang w:eastAsia="ru-RU"/>
        </w:rPr>
        <w:t>2.</w:t>
      </w:r>
      <w:r>
        <w:rPr>
          <w:lang w:eastAsia="ru-RU"/>
        </w:rPr>
        <w:t>9</w:t>
      </w:r>
      <w:r w:rsidRPr="00AB0E05">
        <w:rPr>
          <w:lang w:eastAsia="ru-RU"/>
        </w:rPr>
        <w:t xml:space="preserve"> считать соответственно подпунктами 2</w:t>
      </w:r>
      <w:r>
        <w:rPr>
          <w:lang w:eastAsia="ru-RU"/>
        </w:rPr>
        <w:t>6</w:t>
      </w:r>
      <w:r w:rsidRPr="00AB0E05">
        <w:rPr>
          <w:lang w:eastAsia="ru-RU"/>
        </w:rPr>
        <w:t>.1 - 2</w:t>
      </w:r>
      <w:r>
        <w:rPr>
          <w:lang w:eastAsia="ru-RU"/>
        </w:rPr>
        <w:t>6</w:t>
      </w:r>
      <w:r w:rsidRPr="00AB0E05">
        <w:rPr>
          <w:lang w:eastAsia="ru-RU"/>
        </w:rPr>
        <w:t>.</w:t>
      </w:r>
      <w:r w:rsidR="00FF0A73">
        <w:rPr>
          <w:lang w:eastAsia="ru-RU"/>
        </w:rPr>
        <w:t>9</w:t>
      </w:r>
      <w:r w:rsidR="00FA563E">
        <w:rPr>
          <w:lang w:eastAsia="ru-RU"/>
        </w:rPr>
        <w:t>;</w:t>
      </w:r>
    </w:p>
    <w:p w:rsidR="006B4811" w:rsidRPr="00AB0E05" w:rsidRDefault="005E1341" w:rsidP="00AB0E05">
      <w:pPr>
        <w:suppressAutoHyphens w:val="0"/>
        <w:autoSpaceDE w:val="0"/>
        <w:autoSpaceDN w:val="0"/>
        <w:adjustRightInd w:val="0"/>
        <w:ind w:firstLine="600"/>
        <w:jc w:val="both"/>
        <w:rPr>
          <w:color w:val="000000"/>
        </w:rPr>
      </w:pPr>
      <w:r>
        <w:rPr>
          <w:color w:val="000000"/>
        </w:rPr>
        <w:t>2.8</w:t>
      </w:r>
      <w:r w:rsidR="006B4811" w:rsidRPr="00AB0E05">
        <w:rPr>
          <w:color w:val="000000"/>
        </w:rPr>
        <w:t xml:space="preserve">. В разделе </w:t>
      </w:r>
      <w:r w:rsidR="006B4811" w:rsidRPr="00AB0E05">
        <w:rPr>
          <w:color w:val="000000"/>
          <w:lang w:val="en-US"/>
        </w:rPr>
        <w:t>VIII</w:t>
      </w:r>
      <w:r w:rsidR="006B4811" w:rsidRPr="00AB0E05">
        <w:rPr>
          <w:color w:val="000000"/>
        </w:rPr>
        <w:t xml:space="preserve"> «Заполнение раздела 6 «Сведения о сумме выплат и иных вознаграждений и страховом стаже застрахованного лица» Расчета</w:t>
      </w:r>
      <w:r w:rsidR="00A2586A">
        <w:rPr>
          <w:color w:val="000000"/>
        </w:rPr>
        <w:t>»</w:t>
      </w:r>
      <w:r w:rsidR="006B4811" w:rsidRPr="00AB0E05">
        <w:rPr>
          <w:color w:val="000000"/>
        </w:rPr>
        <w:t>:</w:t>
      </w:r>
    </w:p>
    <w:p w:rsidR="00000057" w:rsidRPr="00AB0E05" w:rsidRDefault="006B4811" w:rsidP="00AB0E05">
      <w:pPr>
        <w:suppressAutoHyphens w:val="0"/>
        <w:autoSpaceDE w:val="0"/>
        <w:autoSpaceDN w:val="0"/>
        <w:adjustRightInd w:val="0"/>
        <w:ind w:firstLine="600"/>
        <w:jc w:val="both"/>
        <w:rPr>
          <w:color w:val="000000"/>
        </w:rPr>
      </w:pPr>
      <w:r w:rsidRPr="00AB0E05">
        <w:rPr>
          <w:color w:val="000000"/>
        </w:rPr>
        <w:t>а) пункт 33</w:t>
      </w:r>
      <w:r w:rsidR="00000057" w:rsidRPr="00AB0E05">
        <w:rPr>
          <w:color w:val="000000"/>
        </w:rPr>
        <w:t xml:space="preserve"> считать пунктом 27 и  абзац пятый после слов «корректируются данные» дополнить словами «,</w:t>
      </w:r>
      <w:r w:rsidR="00AD059F" w:rsidRPr="00AB0E05">
        <w:rPr>
          <w:color w:val="000000"/>
        </w:rPr>
        <w:t xml:space="preserve"> </w:t>
      </w:r>
      <w:r w:rsidR="00000057" w:rsidRPr="00AB0E05">
        <w:rPr>
          <w:color w:val="000000"/>
        </w:rPr>
        <w:t>по формам представления сведений и правилам их заполнения, действовавшим в том периоде, за который представляются корре</w:t>
      </w:r>
      <w:r w:rsidR="00925F0C" w:rsidRPr="00AB0E05">
        <w:rPr>
          <w:color w:val="000000"/>
        </w:rPr>
        <w:t>ктирующие (отменяющие) сведения</w:t>
      </w:r>
      <w:r w:rsidR="00000057" w:rsidRPr="00AB0E05">
        <w:rPr>
          <w:color w:val="000000"/>
        </w:rPr>
        <w:t>»;</w:t>
      </w:r>
    </w:p>
    <w:p w:rsidR="00D63356" w:rsidRDefault="00000057" w:rsidP="00AB0E05">
      <w:pPr>
        <w:suppressAutoHyphens w:val="0"/>
        <w:autoSpaceDE w:val="0"/>
        <w:autoSpaceDN w:val="0"/>
        <w:adjustRightInd w:val="0"/>
        <w:ind w:firstLine="600"/>
        <w:jc w:val="both"/>
        <w:rPr>
          <w:lang w:eastAsia="ru-RU"/>
        </w:rPr>
      </w:pPr>
      <w:r w:rsidRPr="00AB0E05">
        <w:rPr>
          <w:color w:val="000000"/>
        </w:rPr>
        <w:t>б) пункт 34</w:t>
      </w:r>
      <w:r w:rsidR="0015781D">
        <w:rPr>
          <w:color w:val="000000"/>
        </w:rPr>
        <w:t xml:space="preserve"> </w:t>
      </w:r>
      <w:r w:rsidR="004B148C" w:rsidRPr="00AB0E05">
        <w:rPr>
          <w:color w:val="000000"/>
        </w:rPr>
        <w:t>-</w:t>
      </w:r>
      <w:r w:rsidR="0015781D">
        <w:rPr>
          <w:color w:val="000000"/>
        </w:rPr>
        <w:t xml:space="preserve"> </w:t>
      </w:r>
      <w:r w:rsidR="004B148C" w:rsidRPr="00AB0E05">
        <w:rPr>
          <w:color w:val="000000"/>
        </w:rPr>
        <w:t>35</w:t>
      </w:r>
      <w:r w:rsidR="006B4811" w:rsidRPr="00AB0E05">
        <w:rPr>
          <w:color w:val="000000"/>
        </w:rPr>
        <w:t xml:space="preserve"> считать </w:t>
      </w:r>
      <w:r w:rsidR="003C6A03" w:rsidRPr="00AB0E05">
        <w:rPr>
          <w:color w:val="000000"/>
        </w:rPr>
        <w:t xml:space="preserve">соответственно </w:t>
      </w:r>
      <w:r w:rsidR="006B4811" w:rsidRPr="00AB0E05">
        <w:rPr>
          <w:color w:val="000000"/>
        </w:rPr>
        <w:t>пункт</w:t>
      </w:r>
      <w:r w:rsidR="004B148C" w:rsidRPr="00AB0E05">
        <w:rPr>
          <w:color w:val="000000"/>
        </w:rPr>
        <w:t>ами</w:t>
      </w:r>
      <w:r w:rsidR="006B4811" w:rsidRPr="00AB0E05">
        <w:rPr>
          <w:color w:val="000000"/>
        </w:rPr>
        <w:t xml:space="preserve"> 2</w:t>
      </w:r>
      <w:r w:rsidRPr="00AB0E05">
        <w:rPr>
          <w:color w:val="000000"/>
        </w:rPr>
        <w:t>8</w:t>
      </w:r>
      <w:r w:rsidR="0015781D">
        <w:rPr>
          <w:color w:val="000000"/>
        </w:rPr>
        <w:t xml:space="preserve"> </w:t>
      </w:r>
      <w:r w:rsidR="004B148C" w:rsidRPr="00AB0E05">
        <w:rPr>
          <w:color w:val="000000"/>
        </w:rPr>
        <w:t>-</w:t>
      </w:r>
      <w:r w:rsidR="0015781D">
        <w:rPr>
          <w:color w:val="000000"/>
        </w:rPr>
        <w:t xml:space="preserve"> </w:t>
      </w:r>
      <w:r w:rsidR="004B148C" w:rsidRPr="00AB0E05">
        <w:rPr>
          <w:color w:val="000000"/>
        </w:rPr>
        <w:t>29;</w:t>
      </w:r>
      <w:r w:rsidR="00FF0A73" w:rsidRPr="00FF0A73">
        <w:rPr>
          <w:lang w:eastAsia="ru-RU"/>
        </w:rPr>
        <w:t xml:space="preserve"> </w:t>
      </w:r>
    </w:p>
    <w:p w:rsidR="0057488F" w:rsidRPr="00AB0E05" w:rsidRDefault="00FF0A73" w:rsidP="00AB0E05">
      <w:pPr>
        <w:suppressAutoHyphens w:val="0"/>
        <w:autoSpaceDE w:val="0"/>
        <w:autoSpaceDN w:val="0"/>
        <w:adjustRightInd w:val="0"/>
        <w:ind w:firstLine="600"/>
        <w:jc w:val="both"/>
        <w:rPr>
          <w:color w:val="000000"/>
        </w:rPr>
      </w:pPr>
      <w:r w:rsidRPr="00AB0E05">
        <w:rPr>
          <w:lang w:eastAsia="ru-RU"/>
        </w:rPr>
        <w:t xml:space="preserve">подпункты </w:t>
      </w:r>
      <w:r>
        <w:rPr>
          <w:lang w:eastAsia="ru-RU"/>
        </w:rPr>
        <w:t>35</w:t>
      </w:r>
      <w:r w:rsidRPr="00AB0E05">
        <w:rPr>
          <w:lang w:eastAsia="ru-RU"/>
        </w:rPr>
        <w:t xml:space="preserve">.1 - </w:t>
      </w:r>
      <w:r>
        <w:rPr>
          <w:lang w:eastAsia="ru-RU"/>
        </w:rPr>
        <w:t>35</w:t>
      </w:r>
      <w:r w:rsidRPr="00AB0E05">
        <w:rPr>
          <w:lang w:eastAsia="ru-RU"/>
        </w:rPr>
        <w:t>.</w:t>
      </w:r>
      <w:r>
        <w:rPr>
          <w:lang w:eastAsia="ru-RU"/>
        </w:rPr>
        <w:t>4</w:t>
      </w:r>
      <w:r w:rsidRPr="00AB0E05">
        <w:rPr>
          <w:lang w:eastAsia="ru-RU"/>
        </w:rPr>
        <w:t xml:space="preserve"> считать соответственно подпунктами 2</w:t>
      </w:r>
      <w:r>
        <w:rPr>
          <w:lang w:eastAsia="ru-RU"/>
        </w:rPr>
        <w:t>9</w:t>
      </w:r>
      <w:r w:rsidRPr="00AB0E05">
        <w:rPr>
          <w:lang w:eastAsia="ru-RU"/>
        </w:rPr>
        <w:t>.1 - 2</w:t>
      </w:r>
      <w:r>
        <w:rPr>
          <w:lang w:eastAsia="ru-RU"/>
        </w:rPr>
        <w:t>9</w:t>
      </w:r>
      <w:r w:rsidRPr="00AB0E05">
        <w:rPr>
          <w:lang w:eastAsia="ru-RU"/>
        </w:rPr>
        <w:t>.</w:t>
      </w:r>
      <w:r>
        <w:rPr>
          <w:lang w:eastAsia="ru-RU"/>
        </w:rPr>
        <w:t>4;</w:t>
      </w:r>
    </w:p>
    <w:p w:rsidR="00C81D66" w:rsidRPr="00AB0E05" w:rsidRDefault="00000057" w:rsidP="00AB0E05">
      <w:pPr>
        <w:suppressAutoHyphens w:val="0"/>
        <w:autoSpaceDE w:val="0"/>
        <w:autoSpaceDN w:val="0"/>
        <w:adjustRightInd w:val="0"/>
        <w:ind w:firstLine="600"/>
        <w:jc w:val="both"/>
        <w:rPr>
          <w:color w:val="000000"/>
        </w:rPr>
      </w:pPr>
      <w:r w:rsidRPr="00AB0E05">
        <w:rPr>
          <w:color w:val="000000"/>
        </w:rPr>
        <w:t>в</w:t>
      </w:r>
      <w:r w:rsidR="004B148C" w:rsidRPr="00AB0E05">
        <w:rPr>
          <w:color w:val="000000"/>
        </w:rPr>
        <w:t xml:space="preserve">) </w:t>
      </w:r>
      <w:r w:rsidR="00057D22" w:rsidRPr="00AB0E05">
        <w:rPr>
          <w:color w:val="000000"/>
        </w:rPr>
        <w:t xml:space="preserve">пункт 29 дополнить </w:t>
      </w:r>
      <w:r w:rsidR="00C81D66" w:rsidRPr="00AB0E05">
        <w:rPr>
          <w:color w:val="000000"/>
        </w:rPr>
        <w:t>подпункт</w:t>
      </w:r>
      <w:r w:rsidR="00057D22" w:rsidRPr="00AB0E05">
        <w:rPr>
          <w:color w:val="000000"/>
        </w:rPr>
        <w:t>ом</w:t>
      </w:r>
      <w:r w:rsidR="00C81D66" w:rsidRPr="00AB0E05">
        <w:rPr>
          <w:color w:val="000000"/>
        </w:rPr>
        <w:t xml:space="preserve"> 29.5  следующе</w:t>
      </w:r>
      <w:r w:rsidRPr="00AB0E05">
        <w:rPr>
          <w:color w:val="000000"/>
        </w:rPr>
        <w:t>го</w:t>
      </w:r>
      <w:r w:rsidR="00C81D66" w:rsidRPr="00AB0E05">
        <w:rPr>
          <w:color w:val="000000"/>
        </w:rPr>
        <w:t xml:space="preserve"> </w:t>
      </w:r>
      <w:r w:rsidRPr="00AB0E05">
        <w:rPr>
          <w:color w:val="000000"/>
        </w:rPr>
        <w:t>содержания</w:t>
      </w:r>
      <w:r w:rsidR="00C81D66" w:rsidRPr="00AB0E05">
        <w:rPr>
          <w:color w:val="000000"/>
        </w:rPr>
        <w:t>:</w:t>
      </w:r>
    </w:p>
    <w:p w:rsidR="000A03EE" w:rsidRPr="00AB0E05" w:rsidRDefault="00C81D66" w:rsidP="00AB0E05">
      <w:pPr>
        <w:autoSpaceDE w:val="0"/>
        <w:autoSpaceDN w:val="0"/>
        <w:adjustRightInd w:val="0"/>
        <w:ind w:firstLine="600"/>
        <w:jc w:val="both"/>
        <w:outlineLvl w:val="1"/>
      </w:pPr>
      <w:r w:rsidRPr="00AB0E05">
        <w:t>«</w:t>
      </w:r>
      <w:r w:rsidR="00413FF8">
        <w:t xml:space="preserve">29.5. </w:t>
      </w:r>
      <w:r w:rsidR="000A03EE" w:rsidRPr="00AB0E05">
        <w:t xml:space="preserve">поле «Сведения об увольнении застрахованного лица» заполняется </w:t>
      </w:r>
      <w:r w:rsidR="00DD5377" w:rsidRPr="00AB0E05">
        <w:t xml:space="preserve">проставлением символа «Х» </w:t>
      </w:r>
      <w:r w:rsidR="000A03EE" w:rsidRPr="00AB0E05">
        <w:t>в отношении застрахованных лиц, ра</w:t>
      </w:r>
      <w:r w:rsidR="00EA62C3" w:rsidRPr="00AB0E05">
        <w:t xml:space="preserve">ботавших по трудовому договору и </w:t>
      </w:r>
      <w:r w:rsidR="000A03EE" w:rsidRPr="00AB0E05">
        <w:t xml:space="preserve">уволенных </w:t>
      </w:r>
      <w:r w:rsidR="006263C8" w:rsidRPr="00AB0E05">
        <w:t xml:space="preserve">по состоянию на конец отчетного периода </w:t>
      </w:r>
      <w:r w:rsidR="00EA62C3" w:rsidRPr="00AB0E05">
        <w:t>в последние три месяца отчетного периода</w:t>
      </w:r>
      <w:r w:rsidR="000A03EE" w:rsidRPr="00AB0E05">
        <w:t>.</w:t>
      </w:r>
    </w:p>
    <w:p w:rsidR="009C2425" w:rsidRPr="00AB0E05" w:rsidRDefault="000A03EE" w:rsidP="00AB0E05">
      <w:pPr>
        <w:autoSpaceDE w:val="0"/>
        <w:ind w:firstLine="600"/>
        <w:jc w:val="both"/>
      </w:pPr>
      <w:r w:rsidRPr="00AB0E05">
        <w:t>Поле «Сведения об увольнении застрахованного лица» не заполняется в случае работы застрахованного лица по договору гражданско-правового характера.</w:t>
      </w:r>
      <w:r w:rsidR="00C81D66" w:rsidRPr="00AB0E05">
        <w:t xml:space="preserve">»; </w:t>
      </w:r>
    </w:p>
    <w:p w:rsidR="00EB3FA8" w:rsidRDefault="00C67B73" w:rsidP="00AB0E05">
      <w:pPr>
        <w:autoSpaceDE w:val="0"/>
        <w:ind w:firstLine="600"/>
        <w:jc w:val="both"/>
      </w:pPr>
      <w:r w:rsidRPr="00AB0E05">
        <w:t>г</w:t>
      </w:r>
      <w:r w:rsidR="004B148C" w:rsidRPr="00AB0E05">
        <w:t>)</w:t>
      </w:r>
      <w:r w:rsidR="0019453D" w:rsidRPr="00AB0E05">
        <w:t xml:space="preserve"> </w:t>
      </w:r>
      <w:r w:rsidR="00CC4B72" w:rsidRPr="00AB0E05">
        <w:t>п</w:t>
      </w:r>
      <w:r w:rsidR="007327FE" w:rsidRPr="00AB0E05">
        <w:t>ункты 36-37 считат</w:t>
      </w:r>
      <w:r w:rsidR="00CC4B72" w:rsidRPr="00AB0E05">
        <w:t xml:space="preserve">ь </w:t>
      </w:r>
      <w:r w:rsidR="003C6A03" w:rsidRPr="00AB0E05">
        <w:t xml:space="preserve">соответственно </w:t>
      </w:r>
      <w:r w:rsidR="00CC4B72" w:rsidRPr="00AB0E05">
        <w:t>пунктами 30-31;</w:t>
      </w:r>
    </w:p>
    <w:p w:rsidR="0015781D" w:rsidRDefault="0015781D" w:rsidP="009B4A72">
      <w:pPr>
        <w:suppressAutoHyphens w:val="0"/>
        <w:autoSpaceDE w:val="0"/>
        <w:autoSpaceDN w:val="0"/>
        <w:adjustRightInd w:val="0"/>
        <w:ind w:firstLine="600"/>
        <w:jc w:val="both"/>
        <w:rPr>
          <w:lang w:eastAsia="ru-RU"/>
        </w:rPr>
      </w:pPr>
      <w:r w:rsidRPr="00AB0E05">
        <w:rPr>
          <w:lang w:eastAsia="ru-RU"/>
        </w:rPr>
        <w:t xml:space="preserve">подпункты </w:t>
      </w:r>
      <w:r>
        <w:rPr>
          <w:lang w:eastAsia="ru-RU"/>
        </w:rPr>
        <w:t>36</w:t>
      </w:r>
      <w:r w:rsidRPr="00AB0E05">
        <w:rPr>
          <w:lang w:eastAsia="ru-RU"/>
        </w:rPr>
        <w:t xml:space="preserve">.1 - </w:t>
      </w:r>
      <w:r>
        <w:rPr>
          <w:lang w:eastAsia="ru-RU"/>
        </w:rPr>
        <w:t>36</w:t>
      </w:r>
      <w:r w:rsidRPr="00AB0E05">
        <w:rPr>
          <w:lang w:eastAsia="ru-RU"/>
        </w:rPr>
        <w:t>.</w:t>
      </w:r>
      <w:r>
        <w:rPr>
          <w:lang w:eastAsia="ru-RU"/>
        </w:rPr>
        <w:t>2</w:t>
      </w:r>
      <w:r w:rsidRPr="00AB0E05">
        <w:rPr>
          <w:lang w:eastAsia="ru-RU"/>
        </w:rPr>
        <w:t xml:space="preserve"> считать соответственно подпунктами </w:t>
      </w:r>
      <w:r>
        <w:rPr>
          <w:lang w:eastAsia="ru-RU"/>
        </w:rPr>
        <w:t>31</w:t>
      </w:r>
      <w:r w:rsidRPr="00AB0E05">
        <w:rPr>
          <w:lang w:eastAsia="ru-RU"/>
        </w:rPr>
        <w:t xml:space="preserve">.1 - </w:t>
      </w:r>
      <w:r>
        <w:rPr>
          <w:lang w:eastAsia="ru-RU"/>
        </w:rPr>
        <w:t>31</w:t>
      </w:r>
      <w:r w:rsidRPr="00AB0E05">
        <w:rPr>
          <w:lang w:eastAsia="ru-RU"/>
        </w:rPr>
        <w:t>.</w:t>
      </w:r>
      <w:r>
        <w:rPr>
          <w:lang w:eastAsia="ru-RU"/>
        </w:rPr>
        <w:t>2;</w:t>
      </w:r>
    </w:p>
    <w:p w:rsidR="006F6A1D" w:rsidRDefault="00FF0A73" w:rsidP="00AB0E05">
      <w:pPr>
        <w:autoSpaceDE w:val="0"/>
        <w:ind w:firstLine="600"/>
        <w:jc w:val="both"/>
        <w:rPr>
          <w:lang w:eastAsia="ru-RU"/>
        </w:rPr>
      </w:pPr>
      <w:r w:rsidRPr="00AB0E05">
        <w:rPr>
          <w:lang w:eastAsia="ru-RU"/>
        </w:rPr>
        <w:t xml:space="preserve">подпункты </w:t>
      </w:r>
      <w:r>
        <w:rPr>
          <w:lang w:eastAsia="ru-RU"/>
        </w:rPr>
        <w:t>3</w:t>
      </w:r>
      <w:r w:rsidR="0015781D">
        <w:rPr>
          <w:lang w:eastAsia="ru-RU"/>
        </w:rPr>
        <w:t>7</w:t>
      </w:r>
      <w:r w:rsidRPr="00AB0E05">
        <w:rPr>
          <w:lang w:eastAsia="ru-RU"/>
        </w:rPr>
        <w:t xml:space="preserve">.1 - </w:t>
      </w:r>
      <w:r>
        <w:rPr>
          <w:lang w:eastAsia="ru-RU"/>
        </w:rPr>
        <w:t>3</w:t>
      </w:r>
      <w:r w:rsidR="0015781D">
        <w:rPr>
          <w:lang w:eastAsia="ru-RU"/>
        </w:rPr>
        <w:t>7</w:t>
      </w:r>
      <w:r w:rsidRPr="00AB0E05">
        <w:rPr>
          <w:lang w:eastAsia="ru-RU"/>
        </w:rPr>
        <w:t>.</w:t>
      </w:r>
      <w:r w:rsidR="0015781D">
        <w:rPr>
          <w:lang w:eastAsia="ru-RU"/>
        </w:rPr>
        <w:t>4</w:t>
      </w:r>
      <w:r w:rsidRPr="00AB0E05">
        <w:rPr>
          <w:lang w:eastAsia="ru-RU"/>
        </w:rPr>
        <w:t xml:space="preserve"> считать соответственно подпунктами </w:t>
      </w:r>
      <w:r>
        <w:rPr>
          <w:lang w:eastAsia="ru-RU"/>
        </w:rPr>
        <w:t>31</w:t>
      </w:r>
      <w:r w:rsidRPr="00AB0E05">
        <w:rPr>
          <w:lang w:eastAsia="ru-RU"/>
        </w:rPr>
        <w:t xml:space="preserve">.1 - </w:t>
      </w:r>
      <w:r>
        <w:rPr>
          <w:lang w:eastAsia="ru-RU"/>
        </w:rPr>
        <w:t>31</w:t>
      </w:r>
      <w:r w:rsidRPr="00AB0E05">
        <w:rPr>
          <w:lang w:eastAsia="ru-RU"/>
        </w:rPr>
        <w:t>.</w:t>
      </w:r>
      <w:r w:rsidR="0015781D">
        <w:rPr>
          <w:lang w:eastAsia="ru-RU"/>
        </w:rPr>
        <w:t>4</w:t>
      </w:r>
      <w:r>
        <w:rPr>
          <w:lang w:eastAsia="ru-RU"/>
        </w:rPr>
        <w:t>;</w:t>
      </w:r>
    </w:p>
    <w:p w:rsidR="009C2425" w:rsidRPr="00AB0E05" w:rsidRDefault="00C67B73" w:rsidP="00AB0E05">
      <w:pPr>
        <w:autoSpaceDE w:val="0"/>
        <w:ind w:firstLine="600"/>
        <w:jc w:val="both"/>
      </w:pPr>
      <w:r w:rsidRPr="00AB0E05">
        <w:t>д</w:t>
      </w:r>
      <w:r w:rsidR="004B148C" w:rsidRPr="00AB0E05">
        <w:t>)</w:t>
      </w:r>
      <w:r w:rsidR="0019453D" w:rsidRPr="00AB0E05">
        <w:t xml:space="preserve"> </w:t>
      </w:r>
      <w:r w:rsidR="00CC4B72" w:rsidRPr="00AB0E05">
        <w:t xml:space="preserve">подпункт 31.2 </w:t>
      </w:r>
      <w:r w:rsidR="0019453D" w:rsidRPr="00AB0E05">
        <w:t xml:space="preserve">пункта 31 </w:t>
      </w:r>
      <w:r w:rsidR="00CC4B72" w:rsidRPr="00AB0E05">
        <w:t xml:space="preserve">дополнить абзацем вторым следующего содержания: </w:t>
      </w:r>
      <w:r w:rsidR="007327FE" w:rsidRPr="00AB0E05">
        <w:t xml:space="preserve">  </w:t>
      </w:r>
      <w:r w:rsidR="00CC4B72" w:rsidRPr="00AB0E05">
        <w:t xml:space="preserve"> </w:t>
      </w:r>
    </w:p>
    <w:p w:rsidR="00862258" w:rsidRPr="00AB0E05" w:rsidRDefault="00CC4B72" w:rsidP="00AB0E05">
      <w:pPr>
        <w:autoSpaceDE w:val="0"/>
        <w:ind w:firstLine="600"/>
        <w:jc w:val="both"/>
      </w:pPr>
      <w:r w:rsidRPr="00AB0E05">
        <w:t>«</w:t>
      </w:r>
      <w:r w:rsidR="00455F53" w:rsidRPr="00AB0E05">
        <w:t>В случае если плательщик страховых взносов  не менял своего местонахождения и регистрационный номер у плательщика не менялся, то при заполнении подраздела 6.3 «Тип корректировки сведений» раздела 6 Расчета реквизит «Регистрационный номер в ПФР в корректируемый период» не заполняется.</w:t>
      </w:r>
      <w:r w:rsidRPr="00AB0E05">
        <w:t>»;</w:t>
      </w:r>
    </w:p>
    <w:p w:rsidR="00CC4B72" w:rsidRPr="00AB0E05" w:rsidRDefault="00C67B73" w:rsidP="00AB0E05">
      <w:pPr>
        <w:autoSpaceDE w:val="0"/>
        <w:ind w:firstLine="600"/>
        <w:jc w:val="both"/>
      </w:pPr>
      <w:r w:rsidRPr="00AB0E05">
        <w:t>е</w:t>
      </w:r>
      <w:r w:rsidR="004B148C" w:rsidRPr="00AB0E05">
        <w:t>)</w:t>
      </w:r>
      <w:r w:rsidR="00A475E7" w:rsidRPr="00AB0E05">
        <w:t xml:space="preserve"> пункт 38 считать пунктом 32 и дополнить абзац</w:t>
      </w:r>
      <w:r w:rsidR="00050CD6" w:rsidRPr="00AB0E05">
        <w:t xml:space="preserve">ами вторым, третьим, четвертым, </w:t>
      </w:r>
      <w:r w:rsidRPr="00AB0E05">
        <w:t xml:space="preserve">пятым </w:t>
      </w:r>
      <w:r w:rsidR="00A475E7" w:rsidRPr="00AB0E05">
        <w:t>следующего содержания:</w:t>
      </w:r>
    </w:p>
    <w:p w:rsidR="00196BC0" w:rsidRPr="00AB0E05" w:rsidRDefault="00A475E7" w:rsidP="00AB0E05">
      <w:pPr>
        <w:autoSpaceDE w:val="0"/>
        <w:ind w:firstLine="600"/>
        <w:jc w:val="both"/>
        <w:rPr>
          <w:bCs/>
        </w:rPr>
      </w:pPr>
      <w:r w:rsidRPr="00AB0E05">
        <w:t>«</w:t>
      </w:r>
      <w:r w:rsidR="003F118E">
        <w:t>При представлении сведений, корректировка которых не связана с изменением тарифа страховых взносов (кода категории застрахованного лица), в форме с типом «корректирующая» заполняются все показатели формы, как корректируемые, так и не требующие корректировки.</w:t>
      </w:r>
      <w:r w:rsidR="003F118E">
        <w:rPr>
          <w:bCs/>
        </w:rPr>
        <w:t xml:space="preserve"> </w:t>
      </w:r>
    </w:p>
    <w:p w:rsidR="00196BC0" w:rsidRPr="00A7490D" w:rsidRDefault="003F118E" w:rsidP="00AB0E05">
      <w:pPr>
        <w:autoSpaceDE w:val="0"/>
        <w:ind w:firstLine="600"/>
        <w:jc w:val="both"/>
        <w:rPr>
          <w:bCs/>
        </w:rPr>
      </w:pPr>
      <w:r>
        <w:rPr>
          <w:bCs/>
        </w:rPr>
        <w:t xml:space="preserve"> </w:t>
      </w:r>
      <w:r w:rsidR="00D7127A" w:rsidRPr="00B55FA1">
        <w:rPr>
          <w:bCs/>
        </w:rPr>
        <w:t>При представлении сведений, корректировка которых связана с изменением тарифа страховых взносов (кода категории застрахованного лица), в форме с типом «корректирующ</w:t>
      </w:r>
      <w:r w:rsidR="00D7127A">
        <w:rPr>
          <w:bCs/>
        </w:rPr>
        <w:t>ая</w:t>
      </w:r>
      <w:r w:rsidR="00D7127A" w:rsidRPr="00B55FA1">
        <w:rPr>
          <w:bCs/>
        </w:rPr>
        <w:t xml:space="preserve">» заполняются все показатели формы, как корректируемые, так и не требующие корректировки. При этом в форме с типом «корректирующая» указываются два (или более) кода категории застрахованного лица: отменяемый и тот, в соответствии с которым вновь начислены страховые взносы («новый» код).  </w:t>
      </w:r>
    </w:p>
    <w:p w:rsidR="00196BC0" w:rsidRPr="00AB0E05" w:rsidRDefault="00A7490D" w:rsidP="00AB0E05">
      <w:pPr>
        <w:autoSpaceDE w:val="0"/>
        <w:ind w:firstLine="600"/>
        <w:jc w:val="both"/>
        <w:rPr>
          <w:bCs/>
        </w:rPr>
      </w:pPr>
      <w:r>
        <w:rPr>
          <w:bCs/>
        </w:rPr>
        <w:t>При представлении сведений, корректировка которых связана</w:t>
      </w:r>
      <w:r w:rsidR="00196BC0" w:rsidRPr="00AB0E05">
        <w:rPr>
          <w:bCs/>
        </w:rPr>
        <w:t xml:space="preserve"> </w:t>
      </w:r>
      <w:r>
        <w:rPr>
          <w:bCs/>
        </w:rPr>
        <w:t xml:space="preserve">с </w:t>
      </w:r>
      <w:r w:rsidR="00196BC0" w:rsidRPr="00AB0E05">
        <w:rPr>
          <w:bCs/>
        </w:rPr>
        <w:t>отмен</w:t>
      </w:r>
      <w:r>
        <w:rPr>
          <w:bCs/>
        </w:rPr>
        <w:t>ой</w:t>
      </w:r>
      <w:r w:rsidR="00196BC0" w:rsidRPr="00AB0E05">
        <w:rPr>
          <w:bCs/>
        </w:rPr>
        <w:t xml:space="preserve"> данных по одному тарифу страховых взносов </w:t>
      </w:r>
      <w:r>
        <w:rPr>
          <w:bCs/>
        </w:rPr>
        <w:t>(кода категории застрахованного лица)</w:t>
      </w:r>
      <w:r w:rsidR="00196BC0" w:rsidRPr="00AB0E05">
        <w:rPr>
          <w:bCs/>
        </w:rPr>
        <w:t xml:space="preserve"> и изменением </w:t>
      </w:r>
      <w:r w:rsidR="00196BC0" w:rsidRPr="00AB0E05">
        <w:rPr>
          <w:bCs/>
        </w:rPr>
        <w:lastRenderedPageBreak/>
        <w:t>данных  по другому тарифу страховых взносов</w:t>
      </w:r>
      <w:r>
        <w:rPr>
          <w:bCs/>
        </w:rPr>
        <w:t xml:space="preserve">  (</w:t>
      </w:r>
      <w:r w:rsidR="00E9130D">
        <w:rPr>
          <w:bCs/>
        </w:rPr>
        <w:t xml:space="preserve">то есть </w:t>
      </w:r>
      <w:r>
        <w:rPr>
          <w:bCs/>
        </w:rPr>
        <w:t xml:space="preserve">исходная форма сведений содержит  </w:t>
      </w:r>
      <w:r w:rsidR="00196BC0" w:rsidRPr="00AB0E05">
        <w:rPr>
          <w:bCs/>
        </w:rPr>
        <w:t xml:space="preserve"> более одного кода категории застрахованного лица)</w:t>
      </w:r>
      <w:r w:rsidR="00050CD6" w:rsidRPr="00AB0E05">
        <w:rPr>
          <w:bCs/>
        </w:rPr>
        <w:t>,</w:t>
      </w:r>
      <w:r w:rsidR="00AB0E05">
        <w:rPr>
          <w:bCs/>
        </w:rPr>
        <w:t xml:space="preserve"> </w:t>
      </w:r>
      <w:r w:rsidR="00EC0D2B">
        <w:rPr>
          <w:bCs/>
        </w:rPr>
        <w:t>в</w:t>
      </w:r>
      <w:r w:rsidR="00196BC0" w:rsidRPr="00AB0E05">
        <w:rPr>
          <w:bCs/>
        </w:rPr>
        <w:t xml:space="preserve"> форм</w:t>
      </w:r>
      <w:r w:rsidR="00EC0D2B">
        <w:rPr>
          <w:bCs/>
        </w:rPr>
        <w:t>е</w:t>
      </w:r>
      <w:r w:rsidR="00196BC0" w:rsidRPr="00AB0E05">
        <w:rPr>
          <w:bCs/>
        </w:rPr>
        <w:t xml:space="preserve"> с типом «корректирующая» </w:t>
      </w:r>
      <w:r w:rsidR="00EC0D2B">
        <w:rPr>
          <w:bCs/>
        </w:rPr>
        <w:t xml:space="preserve">заполняются все показатели формы, как корректируемые, так и не требующие корректировки. При этом в форме с типом «корректирующая» указываются </w:t>
      </w:r>
      <w:r w:rsidR="00196BC0" w:rsidRPr="00AB0E05">
        <w:rPr>
          <w:bCs/>
        </w:rPr>
        <w:t xml:space="preserve"> два (или более) кода категории застрахованного лица: отменяемый и тот, в соответствии с которым </w:t>
      </w:r>
      <w:r w:rsidR="00EC0D2B">
        <w:rPr>
          <w:bCs/>
        </w:rPr>
        <w:t xml:space="preserve">вновь </w:t>
      </w:r>
      <w:r w:rsidR="00196BC0" w:rsidRPr="00AB0E05">
        <w:rPr>
          <w:bCs/>
        </w:rPr>
        <w:t>начислены страховые взносы («новый» код).</w:t>
      </w:r>
    </w:p>
    <w:p w:rsidR="00196BC0" w:rsidRPr="00AB0E05" w:rsidRDefault="00EC0D2B" w:rsidP="00AB0E05">
      <w:pPr>
        <w:autoSpaceDE w:val="0"/>
        <w:ind w:firstLine="600"/>
        <w:jc w:val="both"/>
      </w:pPr>
      <w:r>
        <w:rPr>
          <w:bCs/>
        </w:rPr>
        <w:t xml:space="preserve">В случае представления корректирующих сведений на </w:t>
      </w:r>
      <w:r w:rsidR="00196BC0" w:rsidRPr="00AB0E05">
        <w:rPr>
          <w:bCs/>
        </w:rPr>
        <w:t>застрахованное лицо,</w:t>
      </w:r>
      <w:r>
        <w:rPr>
          <w:bCs/>
        </w:rPr>
        <w:t xml:space="preserve"> уволенное ранее отчетного периода,</w:t>
      </w:r>
      <w:r w:rsidR="00C216B9" w:rsidRPr="00F1560C">
        <w:rPr>
          <w:bCs/>
        </w:rPr>
        <w:t xml:space="preserve"> раздел 6 с типом </w:t>
      </w:r>
      <w:r w:rsidR="00C216B9">
        <w:rPr>
          <w:bCs/>
        </w:rPr>
        <w:t>«исходная» за текущий отчетный период на данное застрахованное лицо не заполняется, представляется только</w:t>
      </w:r>
      <w:r>
        <w:rPr>
          <w:bCs/>
        </w:rPr>
        <w:t xml:space="preserve"> форма</w:t>
      </w:r>
      <w:r w:rsidR="00AB2D10">
        <w:rPr>
          <w:bCs/>
        </w:rPr>
        <w:t>, корректирующая сведения</w:t>
      </w:r>
      <w:r w:rsidR="00DA3A22">
        <w:rPr>
          <w:bCs/>
        </w:rPr>
        <w:t xml:space="preserve"> за предшествующие отчетные (расчетные) периоды</w:t>
      </w:r>
      <w:r w:rsidR="00C216B9">
        <w:rPr>
          <w:bCs/>
        </w:rPr>
        <w:t>.</w:t>
      </w:r>
      <w:r w:rsidR="00FF0A73">
        <w:rPr>
          <w:bCs/>
        </w:rPr>
        <w:t>»</w:t>
      </w:r>
      <w:r w:rsidR="00A475E7" w:rsidRPr="00AB0E05">
        <w:rPr>
          <w:bCs/>
        </w:rPr>
        <w:t>;</w:t>
      </w:r>
    </w:p>
    <w:p w:rsidR="009C2425" w:rsidRPr="00AB0E05" w:rsidRDefault="00C67B73" w:rsidP="00AB0E05">
      <w:pPr>
        <w:autoSpaceDE w:val="0"/>
        <w:ind w:firstLine="600"/>
        <w:jc w:val="both"/>
      </w:pPr>
      <w:r w:rsidRPr="00AB0E05">
        <w:t>ж</w:t>
      </w:r>
      <w:r w:rsidR="004B148C" w:rsidRPr="00AB0E05">
        <w:t>)</w:t>
      </w:r>
      <w:r w:rsidR="00A475E7" w:rsidRPr="00AB0E05">
        <w:t xml:space="preserve"> пункт 39 считать пунктом 33 и дополнить абзацем следующего содержания:</w:t>
      </w:r>
    </w:p>
    <w:p w:rsidR="00A475E7" w:rsidRPr="00AB0E05" w:rsidRDefault="00A475E7" w:rsidP="00AB0E05">
      <w:pPr>
        <w:autoSpaceDE w:val="0"/>
        <w:ind w:firstLine="600"/>
        <w:jc w:val="both"/>
      </w:pPr>
      <w:r w:rsidRPr="00AB0E05">
        <w:t>«</w:t>
      </w:r>
      <w:r w:rsidR="008B52FB" w:rsidRPr="00AB0E05">
        <w:t>При наличии значений в графе 7 строк 400,</w:t>
      </w:r>
      <w:r w:rsidR="00C67B73" w:rsidRPr="00AB0E05">
        <w:t xml:space="preserve"> </w:t>
      </w:r>
      <w:r w:rsidR="008B52FB" w:rsidRPr="00AB0E05">
        <w:t>410 и т.д. значения графы 5 подраздела 6.4 соответствующей строки (400,</w:t>
      </w:r>
      <w:r w:rsidR="00C67B73" w:rsidRPr="00AB0E05">
        <w:t xml:space="preserve"> </w:t>
      </w:r>
      <w:r w:rsidR="008B52FB" w:rsidRPr="00AB0E05">
        <w:t>410 т.д</w:t>
      </w:r>
      <w:r w:rsidR="001548D6" w:rsidRPr="00AB0E05">
        <w:t>.</w:t>
      </w:r>
      <w:r w:rsidR="008B52FB" w:rsidRPr="00AB0E05">
        <w:t>) не должны равняться «0».</w:t>
      </w:r>
      <w:r w:rsidRPr="00AB0E05">
        <w:t>»;</w:t>
      </w:r>
    </w:p>
    <w:p w:rsidR="00D63356" w:rsidRDefault="00D63356" w:rsidP="00AB0E05">
      <w:pPr>
        <w:autoSpaceDE w:val="0"/>
        <w:ind w:firstLine="600"/>
        <w:jc w:val="both"/>
      </w:pPr>
      <w:r w:rsidRPr="00AB0E05">
        <w:rPr>
          <w:lang w:eastAsia="ru-RU"/>
        </w:rPr>
        <w:t xml:space="preserve">подпункты </w:t>
      </w:r>
      <w:r>
        <w:rPr>
          <w:lang w:eastAsia="ru-RU"/>
        </w:rPr>
        <w:t>39</w:t>
      </w:r>
      <w:r w:rsidRPr="00AB0E05">
        <w:rPr>
          <w:lang w:eastAsia="ru-RU"/>
        </w:rPr>
        <w:t xml:space="preserve">.1 - </w:t>
      </w:r>
      <w:r>
        <w:rPr>
          <w:lang w:eastAsia="ru-RU"/>
        </w:rPr>
        <w:t>39</w:t>
      </w:r>
      <w:r w:rsidRPr="00AB0E05">
        <w:rPr>
          <w:lang w:eastAsia="ru-RU"/>
        </w:rPr>
        <w:t>.</w:t>
      </w:r>
      <w:r>
        <w:rPr>
          <w:lang w:eastAsia="ru-RU"/>
        </w:rPr>
        <w:t>24</w:t>
      </w:r>
      <w:r w:rsidRPr="00AB0E05">
        <w:rPr>
          <w:lang w:eastAsia="ru-RU"/>
        </w:rPr>
        <w:t xml:space="preserve"> считать соответственно подпунктами </w:t>
      </w:r>
      <w:r>
        <w:rPr>
          <w:lang w:eastAsia="ru-RU"/>
        </w:rPr>
        <w:t>33</w:t>
      </w:r>
      <w:r w:rsidRPr="00AB0E05">
        <w:rPr>
          <w:lang w:eastAsia="ru-RU"/>
        </w:rPr>
        <w:t xml:space="preserve">.1 - </w:t>
      </w:r>
      <w:r>
        <w:rPr>
          <w:lang w:eastAsia="ru-RU"/>
        </w:rPr>
        <w:t>33</w:t>
      </w:r>
      <w:r w:rsidRPr="00AB0E05">
        <w:rPr>
          <w:lang w:eastAsia="ru-RU"/>
        </w:rPr>
        <w:t>.</w:t>
      </w:r>
      <w:r>
        <w:rPr>
          <w:lang w:eastAsia="ru-RU"/>
        </w:rPr>
        <w:t>24;</w:t>
      </w:r>
    </w:p>
    <w:p w:rsidR="008B52FB" w:rsidRPr="00AB0E05" w:rsidRDefault="00C67B73" w:rsidP="00AB0E05">
      <w:pPr>
        <w:autoSpaceDE w:val="0"/>
        <w:ind w:firstLine="600"/>
        <w:jc w:val="both"/>
      </w:pPr>
      <w:r w:rsidRPr="00AB0E05">
        <w:t xml:space="preserve">в </w:t>
      </w:r>
      <w:r w:rsidR="00ED5995" w:rsidRPr="00AB0E05">
        <w:t>подпункт</w:t>
      </w:r>
      <w:r w:rsidRPr="00AB0E05">
        <w:t>е</w:t>
      </w:r>
      <w:r w:rsidR="00ED5995" w:rsidRPr="00AB0E05">
        <w:t xml:space="preserve"> 33.1 после слов «</w:t>
      </w:r>
      <w:r w:rsidR="00FA563E" w:rsidRPr="009B4A72">
        <w:t xml:space="preserve">показателей </w:t>
      </w:r>
      <w:r w:rsidR="00ED5995" w:rsidRPr="009B4A72">
        <w:t>нарастающим</w:t>
      </w:r>
      <w:r w:rsidR="00ED5995" w:rsidRPr="00AB0E05">
        <w:t xml:space="preserve"> итогом» дополнить словами «(с учетом </w:t>
      </w:r>
      <w:r w:rsidR="004B17BC">
        <w:t>сумм перерасчета</w:t>
      </w:r>
      <w:r w:rsidR="00ED5995" w:rsidRPr="00AB0E05">
        <w:t>)»;</w:t>
      </w:r>
    </w:p>
    <w:p w:rsidR="00ED5995" w:rsidRPr="00AB0E05" w:rsidRDefault="00ED5995" w:rsidP="00AB0E05">
      <w:pPr>
        <w:autoSpaceDE w:val="0"/>
        <w:ind w:firstLine="600"/>
        <w:jc w:val="both"/>
      </w:pPr>
      <w:r w:rsidRPr="00AB0E05">
        <w:t>в подпункте 33.8 после слов «</w:t>
      </w:r>
      <w:r w:rsidR="00FA6F94">
        <w:t>графы 4</w:t>
      </w:r>
      <w:r w:rsidRPr="00AB0E05">
        <w:t>» дополнить словами «</w:t>
      </w:r>
      <w:r w:rsidR="00FA6F94">
        <w:t>(</w:t>
      </w:r>
      <w:r w:rsidR="000A1B45">
        <w:t>при отсутствии перерасчета сумм страховых взносов на обязательное пенсионное страхование, подлежащих уплате за предыдущие отчетные периоды текущего календарного года</w:t>
      </w:r>
      <w:r w:rsidR="00FA6F94">
        <w:t>)</w:t>
      </w:r>
      <w:r w:rsidRPr="00AB0E05">
        <w:t>»;</w:t>
      </w:r>
      <w:r w:rsidR="009C2425" w:rsidRPr="00AB0E05">
        <w:t xml:space="preserve"> </w:t>
      </w:r>
    </w:p>
    <w:p w:rsidR="00ED5995" w:rsidRPr="00AB0E05" w:rsidRDefault="00ED5995" w:rsidP="00AB0E05">
      <w:pPr>
        <w:autoSpaceDE w:val="0"/>
        <w:ind w:firstLine="600"/>
        <w:jc w:val="both"/>
      </w:pPr>
      <w:r w:rsidRPr="00AB0E05">
        <w:t>в подпункте 33.14 после слов «</w:t>
      </w:r>
      <w:r w:rsidR="00FA6F94">
        <w:t>графы 5</w:t>
      </w:r>
      <w:r w:rsidRPr="00AB0E05">
        <w:t>» дополнить словами «</w:t>
      </w:r>
      <w:r w:rsidR="00FA6F94">
        <w:t>(</w:t>
      </w:r>
      <w:r w:rsidR="00DA3A22" w:rsidRPr="00DA3A22">
        <w:t>при отсутствии перерасчета сумм страховых взносов на обязательное пенсионное страхование, подлежащих уплате за предыдущие отчетные периоды текущего календарного года</w:t>
      </w:r>
      <w:r w:rsidR="00FA6F94">
        <w:t>)</w:t>
      </w:r>
      <w:r w:rsidRPr="00AB0E05">
        <w:t>»;</w:t>
      </w:r>
    </w:p>
    <w:p w:rsidR="00ED5995" w:rsidRPr="00AB0E05" w:rsidRDefault="00ED5995" w:rsidP="00AB0E05">
      <w:pPr>
        <w:autoSpaceDE w:val="0"/>
        <w:ind w:firstLine="600"/>
        <w:jc w:val="both"/>
      </w:pPr>
      <w:r w:rsidRPr="00AB0E05">
        <w:t>в подпункте 33.20</w:t>
      </w:r>
      <w:r w:rsidR="00CF0FBB" w:rsidRPr="00AB0E05">
        <w:t xml:space="preserve"> </w:t>
      </w:r>
      <w:r w:rsidRPr="00AB0E05">
        <w:t xml:space="preserve"> после слов «</w:t>
      </w:r>
      <w:r w:rsidR="00FA6F94">
        <w:t>графы 7</w:t>
      </w:r>
      <w:r w:rsidRPr="00AB0E05">
        <w:t>» дополнить словами «</w:t>
      </w:r>
      <w:r w:rsidR="00FA6F94">
        <w:t>(</w:t>
      </w:r>
      <w:r w:rsidR="00DA3A22">
        <w:t>при отсутствии перерасчета сумм страховых взносов на обязательное пенсионное страхование, превышающих предельную величину базы для начисления страховых взносов, подлежащих уплате за предыдущие отчетные периоды текущего календарного года</w:t>
      </w:r>
      <w:r w:rsidR="00FA6F94">
        <w:t>)</w:t>
      </w:r>
      <w:r w:rsidRPr="00AB0E05">
        <w:t>»;</w:t>
      </w:r>
    </w:p>
    <w:p w:rsidR="00ED5995" w:rsidRDefault="005A1473" w:rsidP="00AB0E05">
      <w:pPr>
        <w:autoSpaceDE w:val="0"/>
        <w:ind w:firstLine="600"/>
        <w:jc w:val="both"/>
      </w:pPr>
      <w:r w:rsidRPr="00AB0E05">
        <w:t>з</w:t>
      </w:r>
      <w:r w:rsidR="004B148C" w:rsidRPr="00AB0E05">
        <w:t>)</w:t>
      </w:r>
      <w:r w:rsidR="00ED5995" w:rsidRPr="00AB0E05">
        <w:t xml:space="preserve"> пункт 40 считать пункт</w:t>
      </w:r>
      <w:r w:rsidR="00E15F61">
        <w:t>ом</w:t>
      </w:r>
      <w:r w:rsidR="00ED5995" w:rsidRPr="00AB0E05">
        <w:t xml:space="preserve"> 34</w:t>
      </w:r>
      <w:r w:rsidR="0093008C" w:rsidRPr="00AB0E05">
        <w:t>;</w:t>
      </w:r>
    </w:p>
    <w:p w:rsidR="00D63356" w:rsidRDefault="00D63356" w:rsidP="00D63356">
      <w:pPr>
        <w:autoSpaceDE w:val="0"/>
        <w:ind w:firstLine="600"/>
        <w:jc w:val="both"/>
      </w:pPr>
      <w:r w:rsidRPr="00AB0E05">
        <w:rPr>
          <w:lang w:eastAsia="ru-RU"/>
        </w:rPr>
        <w:t xml:space="preserve">подпункты </w:t>
      </w:r>
      <w:r>
        <w:rPr>
          <w:lang w:eastAsia="ru-RU"/>
        </w:rPr>
        <w:t>40</w:t>
      </w:r>
      <w:r w:rsidRPr="00AB0E05">
        <w:rPr>
          <w:lang w:eastAsia="ru-RU"/>
        </w:rPr>
        <w:t xml:space="preserve">.1 - </w:t>
      </w:r>
      <w:r>
        <w:rPr>
          <w:lang w:eastAsia="ru-RU"/>
        </w:rPr>
        <w:t>40</w:t>
      </w:r>
      <w:r w:rsidRPr="00AB0E05">
        <w:rPr>
          <w:lang w:eastAsia="ru-RU"/>
        </w:rPr>
        <w:t>.</w:t>
      </w:r>
      <w:r>
        <w:rPr>
          <w:lang w:eastAsia="ru-RU"/>
        </w:rPr>
        <w:t>3</w:t>
      </w:r>
      <w:r w:rsidRPr="00AB0E05">
        <w:rPr>
          <w:lang w:eastAsia="ru-RU"/>
        </w:rPr>
        <w:t xml:space="preserve"> считать соответственно подпунктами </w:t>
      </w:r>
      <w:r>
        <w:rPr>
          <w:lang w:eastAsia="ru-RU"/>
        </w:rPr>
        <w:t>34</w:t>
      </w:r>
      <w:r w:rsidRPr="00AB0E05">
        <w:rPr>
          <w:lang w:eastAsia="ru-RU"/>
        </w:rPr>
        <w:t xml:space="preserve">.1 - </w:t>
      </w:r>
      <w:r>
        <w:rPr>
          <w:lang w:eastAsia="ru-RU"/>
        </w:rPr>
        <w:t>34</w:t>
      </w:r>
      <w:r w:rsidRPr="00AB0E05">
        <w:rPr>
          <w:lang w:eastAsia="ru-RU"/>
        </w:rPr>
        <w:t>.</w:t>
      </w:r>
      <w:r>
        <w:rPr>
          <w:lang w:eastAsia="ru-RU"/>
        </w:rPr>
        <w:t>3;</w:t>
      </w:r>
    </w:p>
    <w:p w:rsidR="00E15F61" w:rsidRDefault="00E15F61" w:rsidP="009B4A72">
      <w:pPr>
        <w:autoSpaceDE w:val="0"/>
        <w:ind w:firstLine="600"/>
        <w:jc w:val="both"/>
        <w:rPr>
          <w:lang w:eastAsia="ru-RU"/>
        </w:rPr>
      </w:pPr>
      <w:r>
        <w:rPr>
          <w:lang w:eastAsia="ru-RU"/>
        </w:rPr>
        <w:t>и) пункт 41 считать подпунктом 35;</w:t>
      </w:r>
    </w:p>
    <w:p w:rsidR="00516740" w:rsidRDefault="00D63356" w:rsidP="00143686">
      <w:pPr>
        <w:autoSpaceDE w:val="0"/>
        <w:ind w:firstLine="567"/>
        <w:jc w:val="both"/>
      </w:pPr>
      <w:r w:rsidRPr="00AB0E05">
        <w:rPr>
          <w:lang w:eastAsia="ru-RU"/>
        </w:rPr>
        <w:t xml:space="preserve">подпункты </w:t>
      </w:r>
      <w:r>
        <w:rPr>
          <w:lang w:eastAsia="ru-RU"/>
        </w:rPr>
        <w:t>41</w:t>
      </w:r>
      <w:r w:rsidRPr="00AB0E05">
        <w:rPr>
          <w:lang w:eastAsia="ru-RU"/>
        </w:rPr>
        <w:t xml:space="preserve">.1 - </w:t>
      </w:r>
      <w:r>
        <w:rPr>
          <w:lang w:eastAsia="ru-RU"/>
        </w:rPr>
        <w:t>41</w:t>
      </w:r>
      <w:r w:rsidRPr="00AB0E05">
        <w:rPr>
          <w:lang w:eastAsia="ru-RU"/>
        </w:rPr>
        <w:t>.</w:t>
      </w:r>
      <w:r>
        <w:rPr>
          <w:lang w:eastAsia="ru-RU"/>
        </w:rPr>
        <w:t>2</w:t>
      </w:r>
      <w:r w:rsidRPr="00AB0E05">
        <w:rPr>
          <w:lang w:eastAsia="ru-RU"/>
        </w:rPr>
        <w:t xml:space="preserve"> считать соответственно подпунктами </w:t>
      </w:r>
      <w:r>
        <w:rPr>
          <w:lang w:eastAsia="ru-RU"/>
        </w:rPr>
        <w:t>35</w:t>
      </w:r>
      <w:r w:rsidRPr="00AB0E05">
        <w:rPr>
          <w:lang w:eastAsia="ru-RU"/>
        </w:rPr>
        <w:t xml:space="preserve">.1 - </w:t>
      </w:r>
      <w:r>
        <w:rPr>
          <w:lang w:eastAsia="ru-RU"/>
        </w:rPr>
        <w:t>35</w:t>
      </w:r>
      <w:r w:rsidRPr="00AB0E05">
        <w:rPr>
          <w:lang w:eastAsia="ru-RU"/>
        </w:rPr>
        <w:t>.</w:t>
      </w:r>
      <w:r>
        <w:rPr>
          <w:lang w:eastAsia="ru-RU"/>
        </w:rPr>
        <w:t>2;</w:t>
      </w:r>
      <w:r w:rsidR="00516740">
        <w:t xml:space="preserve">в подпункте 35.1 слова «о сумме доначисленных страховых </w:t>
      </w:r>
      <w:r w:rsidR="00054C1B">
        <w:t>взносах</w:t>
      </w:r>
      <w:r w:rsidR="00516740">
        <w:t>» заменить словами «о суммах перерасчета страховых взносов»;</w:t>
      </w:r>
    </w:p>
    <w:p w:rsidR="00516740" w:rsidRPr="00AB0E05" w:rsidRDefault="00516740" w:rsidP="00AB0E05">
      <w:pPr>
        <w:autoSpaceDE w:val="0"/>
        <w:ind w:firstLine="600"/>
        <w:jc w:val="both"/>
      </w:pPr>
      <w:r>
        <w:t xml:space="preserve">в подпункте 35.2 слова «о сумме доначисленных» заменить словами «о суммах перерасчета»;   </w:t>
      </w:r>
    </w:p>
    <w:p w:rsidR="00143686" w:rsidRDefault="00B413CB" w:rsidP="00143686">
      <w:pPr>
        <w:autoSpaceDE w:val="0"/>
        <w:ind w:firstLine="600"/>
        <w:jc w:val="both"/>
      </w:pPr>
      <w:r>
        <w:t>к</w:t>
      </w:r>
      <w:r w:rsidR="004B148C" w:rsidRPr="00AB0E05">
        <w:t>)</w:t>
      </w:r>
      <w:r w:rsidR="0093008C" w:rsidRPr="00AB0E05">
        <w:t xml:space="preserve"> </w:t>
      </w:r>
      <w:r w:rsidR="00143686" w:rsidRPr="00143686">
        <w:t xml:space="preserve"> пункт 42 считать пунктом 36;</w:t>
      </w:r>
    </w:p>
    <w:p w:rsidR="0093008C" w:rsidRPr="00AB0E05" w:rsidRDefault="00690ECF" w:rsidP="00AB0E05">
      <w:pPr>
        <w:autoSpaceDE w:val="0"/>
        <w:ind w:firstLine="600"/>
        <w:jc w:val="both"/>
      </w:pPr>
      <w:r>
        <w:t xml:space="preserve"> </w:t>
      </w:r>
      <w:r w:rsidR="0093008C" w:rsidRPr="00AB0E05">
        <w:t xml:space="preserve">дополнить </w:t>
      </w:r>
      <w:r w:rsidR="005A1473" w:rsidRPr="00AB0E05">
        <w:t xml:space="preserve">новым </w:t>
      </w:r>
      <w:r w:rsidR="0093008C" w:rsidRPr="00AB0E05">
        <w:t xml:space="preserve">подпунктом 36.1 следующего содержания:  </w:t>
      </w:r>
    </w:p>
    <w:p w:rsidR="0093008C" w:rsidRPr="00AB0E05" w:rsidRDefault="0093008C" w:rsidP="00AB0E05">
      <w:pPr>
        <w:autoSpaceDE w:val="0"/>
        <w:ind w:firstLine="600"/>
        <w:jc w:val="both"/>
        <w:rPr>
          <w:iCs/>
        </w:rPr>
      </w:pPr>
      <w:r w:rsidRPr="00AB0E05">
        <w:t>«</w:t>
      </w:r>
      <w:r w:rsidR="006A0CB6">
        <w:t xml:space="preserve">36.1. </w:t>
      </w:r>
      <w:r w:rsidR="001548D6" w:rsidRPr="00AB0E05">
        <w:rPr>
          <w:iCs/>
        </w:rPr>
        <w:t xml:space="preserve">в графах по строке 700 (710 и т.д.) «Всего с начала расчетного  периода, в том числе за последние три месяца отчетного периода» указываются значения соответствующих показателей нарастающим итогом (с учетом </w:t>
      </w:r>
      <w:r w:rsidR="00DB57CF">
        <w:rPr>
          <w:iCs/>
        </w:rPr>
        <w:t>сумм перерасчета</w:t>
      </w:r>
      <w:r w:rsidR="001548D6" w:rsidRPr="00AB0E05">
        <w:rPr>
          <w:iCs/>
        </w:rPr>
        <w:t>) с начала расчетного периода</w:t>
      </w:r>
      <w:r w:rsidR="00D4707B">
        <w:rPr>
          <w:iCs/>
        </w:rPr>
        <w:t>;</w:t>
      </w:r>
      <w:r w:rsidR="00690ECF">
        <w:rPr>
          <w:iCs/>
        </w:rPr>
        <w:t>»;</w:t>
      </w:r>
    </w:p>
    <w:p w:rsidR="003066D0" w:rsidRPr="00AB0E05" w:rsidRDefault="00E36B51" w:rsidP="00AB0E05">
      <w:pPr>
        <w:autoSpaceDE w:val="0"/>
        <w:ind w:firstLine="600"/>
        <w:jc w:val="both"/>
        <w:rPr>
          <w:iCs/>
        </w:rPr>
      </w:pPr>
      <w:r w:rsidRPr="00AB0E05">
        <w:rPr>
          <w:iCs/>
        </w:rPr>
        <w:t>п</w:t>
      </w:r>
      <w:r w:rsidR="0093008C" w:rsidRPr="00AB0E05">
        <w:rPr>
          <w:iCs/>
        </w:rPr>
        <w:t>одпункт</w:t>
      </w:r>
      <w:r w:rsidRPr="00AB0E05">
        <w:rPr>
          <w:iCs/>
        </w:rPr>
        <w:t xml:space="preserve"> </w:t>
      </w:r>
      <w:r w:rsidR="00AC6096">
        <w:rPr>
          <w:iCs/>
        </w:rPr>
        <w:t>42</w:t>
      </w:r>
      <w:r w:rsidRPr="00AB0E05">
        <w:rPr>
          <w:iCs/>
        </w:rPr>
        <w:t>.1 считать подпунктом 36.2 и слова «подпункте 1 пункта 1 статьи 27 Федерального закона от  17 декабря 2001 г. № 173-ФЗ» заменить слова</w:t>
      </w:r>
      <w:r w:rsidR="005A1473" w:rsidRPr="00AB0E05">
        <w:rPr>
          <w:iCs/>
        </w:rPr>
        <w:t>ми</w:t>
      </w:r>
      <w:r w:rsidRPr="00AB0E05">
        <w:rPr>
          <w:iCs/>
        </w:rPr>
        <w:t xml:space="preserve"> «пункте 1 части 1 статьи 30 Федерального закона от 28 декабря 2013 г.  № 400-ФЗ»;</w:t>
      </w:r>
    </w:p>
    <w:p w:rsidR="00FC171D" w:rsidRDefault="00E36B51" w:rsidP="00FC171D">
      <w:pPr>
        <w:autoSpaceDE w:val="0"/>
        <w:ind w:firstLine="600"/>
        <w:jc w:val="both"/>
        <w:rPr>
          <w:iCs/>
        </w:rPr>
      </w:pPr>
      <w:r w:rsidRPr="00AB0E05">
        <w:rPr>
          <w:iCs/>
        </w:rPr>
        <w:t xml:space="preserve">дополнить </w:t>
      </w:r>
      <w:r w:rsidR="004F35C5">
        <w:rPr>
          <w:iCs/>
        </w:rPr>
        <w:t>новым</w:t>
      </w:r>
      <w:r w:rsidR="004F35C5" w:rsidRPr="00AB0E05">
        <w:rPr>
          <w:iCs/>
        </w:rPr>
        <w:t xml:space="preserve"> </w:t>
      </w:r>
      <w:r w:rsidRPr="00AB0E05">
        <w:rPr>
          <w:iCs/>
        </w:rPr>
        <w:t>подпунктом 36.3 следующе</w:t>
      </w:r>
      <w:r w:rsidR="001E1F62" w:rsidRPr="00AB0E05">
        <w:rPr>
          <w:iCs/>
        </w:rPr>
        <w:t>го</w:t>
      </w:r>
      <w:r w:rsidRPr="00AB0E05">
        <w:rPr>
          <w:iCs/>
        </w:rPr>
        <w:t xml:space="preserve"> </w:t>
      </w:r>
      <w:r w:rsidR="001E1F62" w:rsidRPr="00AB0E05">
        <w:rPr>
          <w:iCs/>
        </w:rPr>
        <w:t>содержания</w:t>
      </w:r>
      <w:r w:rsidRPr="00AB0E05">
        <w:rPr>
          <w:iCs/>
        </w:rPr>
        <w:t xml:space="preserve">: </w:t>
      </w:r>
    </w:p>
    <w:p w:rsidR="006F3558" w:rsidRPr="00DB57CF" w:rsidRDefault="00E36B51" w:rsidP="004F35C5">
      <w:pPr>
        <w:autoSpaceDE w:val="0"/>
        <w:ind w:firstLine="600"/>
        <w:jc w:val="both"/>
        <w:rPr>
          <w:iCs/>
        </w:rPr>
      </w:pPr>
      <w:r w:rsidRPr="00AB0E05">
        <w:rPr>
          <w:iCs/>
        </w:rPr>
        <w:t>«</w:t>
      </w:r>
      <w:r w:rsidR="003A57DD">
        <w:rPr>
          <w:iCs/>
        </w:rPr>
        <w:t xml:space="preserve">36.3. </w:t>
      </w:r>
      <w:r w:rsidR="00F854D3" w:rsidRPr="00DB57CF">
        <w:rPr>
          <w:iCs/>
        </w:rPr>
        <w:t>с</w:t>
      </w:r>
      <w:r w:rsidR="006F3558" w:rsidRPr="00DB57CF">
        <w:rPr>
          <w:iCs/>
        </w:rPr>
        <w:t xml:space="preserve">умма значений, указанных в строках 700, 710 и т.д. графы 4 </w:t>
      </w:r>
      <w:r w:rsidR="007020DC" w:rsidRPr="00DB57CF">
        <w:rPr>
          <w:iCs/>
        </w:rPr>
        <w:t>всех сведений, для которых не указан код специальной оценки условий труда</w:t>
      </w:r>
      <w:r w:rsidR="004E618A">
        <w:rPr>
          <w:iCs/>
        </w:rPr>
        <w:t xml:space="preserve"> (при отсутствии перерасчета сумм страховых взносов на обязательное пенсионное страхование по дополнительному тарифу в соответствии с частью 1 статьи 58.3 Федерального закона от 24 июля 2009 г.         № 212-ФЗ, подлежащих уплате за предыдущие отчетные периоды текущего календарного года)</w:t>
      </w:r>
      <w:r w:rsidR="007020DC" w:rsidRPr="00DB57CF">
        <w:rPr>
          <w:iCs/>
        </w:rPr>
        <w:t>, должна  иметь значение</w:t>
      </w:r>
      <w:r w:rsidR="00054478" w:rsidRPr="00DB57CF">
        <w:rPr>
          <w:iCs/>
        </w:rPr>
        <w:t xml:space="preserve"> меньше или </w:t>
      </w:r>
      <w:r w:rsidR="00AB0E05" w:rsidRPr="00DB57CF">
        <w:rPr>
          <w:iCs/>
        </w:rPr>
        <w:t xml:space="preserve"> равное значению, указанному </w:t>
      </w:r>
      <w:r w:rsidR="007020DC" w:rsidRPr="00DB57CF">
        <w:rPr>
          <w:iCs/>
        </w:rPr>
        <w:t xml:space="preserve">в строке 223 графы </w:t>
      </w:r>
      <w:r w:rsidR="001D1DCA" w:rsidRPr="00DB57CF">
        <w:rPr>
          <w:iCs/>
        </w:rPr>
        <w:t>3</w:t>
      </w:r>
      <w:r w:rsidR="007020DC" w:rsidRPr="00DB57CF">
        <w:rPr>
          <w:iCs/>
        </w:rPr>
        <w:t xml:space="preserve"> подраздела  2.2 Расчета;</w:t>
      </w:r>
      <w:r w:rsidRPr="00DB57CF">
        <w:rPr>
          <w:iCs/>
        </w:rPr>
        <w:t>»;</w:t>
      </w:r>
      <w:r w:rsidR="007020DC" w:rsidRPr="00DB57CF">
        <w:rPr>
          <w:iCs/>
        </w:rPr>
        <w:t xml:space="preserve">  </w:t>
      </w:r>
      <w:r w:rsidR="006F3558" w:rsidRPr="00DB57CF">
        <w:rPr>
          <w:iCs/>
        </w:rPr>
        <w:t xml:space="preserve">   </w:t>
      </w:r>
    </w:p>
    <w:p w:rsidR="00850C2F" w:rsidRDefault="00E36B51"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850C2F">
        <w:rPr>
          <w:iCs/>
          <w:sz w:val="24"/>
          <w:szCs w:val="24"/>
        </w:rPr>
        <w:lastRenderedPageBreak/>
        <w:t xml:space="preserve">подпункты </w:t>
      </w:r>
      <w:r w:rsidR="00690ECF">
        <w:rPr>
          <w:iCs/>
          <w:sz w:val="24"/>
          <w:szCs w:val="24"/>
        </w:rPr>
        <w:t>42</w:t>
      </w:r>
      <w:r w:rsidRPr="00850C2F">
        <w:rPr>
          <w:iCs/>
          <w:sz w:val="24"/>
          <w:szCs w:val="24"/>
        </w:rPr>
        <w:t>.2</w:t>
      </w:r>
      <w:r w:rsidR="00850C2F">
        <w:rPr>
          <w:iCs/>
          <w:sz w:val="24"/>
          <w:szCs w:val="24"/>
        </w:rPr>
        <w:t xml:space="preserve"> – </w:t>
      </w:r>
      <w:r w:rsidR="00690ECF">
        <w:rPr>
          <w:iCs/>
          <w:sz w:val="24"/>
          <w:szCs w:val="24"/>
        </w:rPr>
        <w:t>42</w:t>
      </w:r>
      <w:r w:rsidR="00850C2F">
        <w:rPr>
          <w:iCs/>
          <w:sz w:val="24"/>
          <w:szCs w:val="24"/>
        </w:rPr>
        <w:t>.</w:t>
      </w:r>
      <w:r w:rsidR="00CD50F5">
        <w:rPr>
          <w:iCs/>
          <w:sz w:val="24"/>
          <w:szCs w:val="24"/>
        </w:rPr>
        <w:t>4</w:t>
      </w:r>
      <w:r w:rsidR="00850C2F">
        <w:rPr>
          <w:iCs/>
          <w:sz w:val="24"/>
          <w:szCs w:val="24"/>
        </w:rPr>
        <w:t xml:space="preserve"> считать соответственно подпунктами 36.4 – 36.6;</w:t>
      </w:r>
    </w:p>
    <w:p w:rsidR="00915045" w:rsidRPr="009B4A72" w:rsidRDefault="00850C2F" w:rsidP="009B4A72">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Pr>
          <w:iCs/>
          <w:sz w:val="24"/>
          <w:szCs w:val="24"/>
        </w:rPr>
        <w:t xml:space="preserve">подпункт </w:t>
      </w:r>
      <w:r w:rsidR="00690ECF">
        <w:rPr>
          <w:iCs/>
          <w:sz w:val="24"/>
          <w:szCs w:val="24"/>
        </w:rPr>
        <w:t>42</w:t>
      </w:r>
      <w:r>
        <w:rPr>
          <w:iCs/>
          <w:sz w:val="24"/>
          <w:szCs w:val="24"/>
        </w:rPr>
        <w:t xml:space="preserve">.5 считать подпунктом 36.7 </w:t>
      </w:r>
      <w:r w:rsidR="00690ECF">
        <w:rPr>
          <w:iCs/>
          <w:sz w:val="24"/>
          <w:szCs w:val="24"/>
        </w:rPr>
        <w:t xml:space="preserve"> и </w:t>
      </w:r>
      <w:r w:rsidR="00CD50F5">
        <w:rPr>
          <w:iCs/>
          <w:sz w:val="24"/>
          <w:szCs w:val="24"/>
        </w:rPr>
        <w:t xml:space="preserve"> </w:t>
      </w:r>
      <w:r w:rsidR="00E36B51" w:rsidRPr="009B4A72">
        <w:rPr>
          <w:iCs/>
          <w:sz w:val="24"/>
          <w:szCs w:val="24"/>
        </w:rPr>
        <w:t>слова «подпунктах 2-18 пункта 1 статьи 27 Федерального закона от  17 декабря 2001 г. № 173-ФЗ» заменить словами «</w:t>
      </w:r>
      <w:r w:rsidR="00915045" w:rsidRPr="009B4A72">
        <w:rPr>
          <w:iCs/>
          <w:sz w:val="24"/>
          <w:szCs w:val="24"/>
        </w:rPr>
        <w:t>пунктах 2 - 18 части 1 статьи 30 Федерального закона от 28 декабря 2013 г.  № 400-ФЗ»;</w:t>
      </w:r>
    </w:p>
    <w:p w:rsidR="001D1DCA" w:rsidRPr="00AB0E05" w:rsidRDefault="00915045" w:rsidP="00AB0E05">
      <w:pPr>
        <w:autoSpaceDE w:val="0"/>
        <w:ind w:firstLine="600"/>
        <w:jc w:val="both"/>
      </w:pPr>
      <w:r w:rsidRPr="00AB0E05">
        <w:rPr>
          <w:iCs/>
        </w:rPr>
        <w:t xml:space="preserve">дополнить </w:t>
      </w:r>
      <w:r w:rsidR="009E1149">
        <w:rPr>
          <w:iCs/>
        </w:rPr>
        <w:t xml:space="preserve">новым </w:t>
      </w:r>
      <w:r w:rsidRPr="00AB0E05">
        <w:rPr>
          <w:iCs/>
        </w:rPr>
        <w:t>подпунктом 36.8 следующего содержания:</w:t>
      </w:r>
    </w:p>
    <w:p w:rsidR="00915045" w:rsidRPr="000D0FE9"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AB0E05">
        <w:rPr>
          <w:iCs/>
          <w:sz w:val="24"/>
          <w:szCs w:val="24"/>
        </w:rPr>
        <w:t>«</w:t>
      </w:r>
      <w:r w:rsidR="00060087">
        <w:rPr>
          <w:iCs/>
          <w:sz w:val="24"/>
          <w:szCs w:val="24"/>
        </w:rPr>
        <w:t xml:space="preserve">36.8. </w:t>
      </w:r>
      <w:r w:rsidR="00F854D3" w:rsidRPr="00AB0E05">
        <w:rPr>
          <w:iCs/>
          <w:sz w:val="24"/>
          <w:szCs w:val="24"/>
        </w:rPr>
        <w:t>с</w:t>
      </w:r>
      <w:r w:rsidR="001D1DCA" w:rsidRPr="00AB0E05">
        <w:rPr>
          <w:iCs/>
          <w:sz w:val="24"/>
          <w:szCs w:val="24"/>
        </w:rPr>
        <w:t xml:space="preserve">умма значений, указанных в строках 700, 710 и т.д. </w:t>
      </w:r>
      <w:r w:rsidR="001D1DCA" w:rsidRPr="000D0FE9">
        <w:rPr>
          <w:iCs/>
          <w:sz w:val="24"/>
          <w:szCs w:val="24"/>
        </w:rPr>
        <w:t>графы 5 всех сведений, для которых не указан код специальной оценки условий труда</w:t>
      </w:r>
      <w:r w:rsidR="008321BF">
        <w:rPr>
          <w:iCs/>
          <w:sz w:val="24"/>
          <w:szCs w:val="24"/>
        </w:rPr>
        <w:t xml:space="preserve"> (при отсутствии перерасчета сумм страховых взносов на обязательное пенсионное страхование по дополнительному тарифу в соответствии с частью 2 статьи 58.3 Федерального закона от 24 июля 2009 г.         № 212-ФЗ, подлежащих уплате за предыдущие отчетные периоды текущего календарного года)</w:t>
      </w:r>
      <w:r w:rsidR="001D1DCA" w:rsidRPr="000D0FE9">
        <w:rPr>
          <w:iCs/>
          <w:sz w:val="24"/>
          <w:szCs w:val="24"/>
        </w:rPr>
        <w:t>, должна  иметь значение меньше ил</w:t>
      </w:r>
      <w:r w:rsidR="00AB0E05" w:rsidRPr="000D0FE9">
        <w:rPr>
          <w:iCs/>
          <w:sz w:val="24"/>
          <w:szCs w:val="24"/>
        </w:rPr>
        <w:t xml:space="preserve">и равное значению, указанному </w:t>
      </w:r>
      <w:r w:rsidR="001D1DCA" w:rsidRPr="000D0FE9">
        <w:rPr>
          <w:iCs/>
          <w:sz w:val="24"/>
          <w:szCs w:val="24"/>
        </w:rPr>
        <w:t>в строке 2</w:t>
      </w:r>
      <w:r w:rsidR="00274E60" w:rsidRPr="000D0FE9">
        <w:rPr>
          <w:iCs/>
          <w:sz w:val="24"/>
          <w:szCs w:val="24"/>
        </w:rPr>
        <w:t>3</w:t>
      </w:r>
      <w:r w:rsidR="001D1DCA" w:rsidRPr="000D0FE9">
        <w:rPr>
          <w:iCs/>
          <w:sz w:val="24"/>
          <w:szCs w:val="24"/>
        </w:rPr>
        <w:t>3 графы 3 подраздела  2.3 Расчета;</w:t>
      </w:r>
      <w:r w:rsidRPr="000D0FE9">
        <w:rPr>
          <w:iCs/>
          <w:sz w:val="24"/>
          <w:szCs w:val="24"/>
        </w:rPr>
        <w:t>»;</w:t>
      </w:r>
    </w:p>
    <w:p w:rsidR="00915045" w:rsidRPr="00AB0E05"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AB0E05">
        <w:rPr>
          <w:iCs/>
          <w:sz w:val="24"/>
          <w:szCs w:val="24"/>
        </w:rPr>
        <w:t xml:space="preserve">подпункты </w:t>
      </w:r>
      <w:r w:rsidR="00CD50F5">
        <w:rPr>
          <w:iCs/>
          <w:sz w:val="24"/>
          <w:szCs w:val="24"/>
        </w:rPr>
        <w:t>42</w:t>
      </w:r>
      <w:r w:rsidRPr="00AB0E05">
        <w:rPr>
          <w:iCs/>
          <w:sz w:val="24"/>
          <w:szCs w:val="24"/>
        </w:rPr>
        <w:t>.6</w:t>
      </w:r>
      <w:r w:rsidR="00CD50F5">
        <w:rPr>
          <w:iCs/>
          <w:sz w:val="24"/>
          <w:szCs w:val="24"/>
        </w:rPr>
        <w:t xml:space="preserve"> </w:t>
      </w:r>
      <w:r w:rsidRPr="00AB0E05">
        <w:rPr>
          <w:iCs/>
          <w:sz w:val="24"/>
          <w:szCs w:val="24"/>
        </w:rPr>
        <w:t>-</w:t>
      </w:r>
      <w:r w:rsidR="00CD50F5">
        <w:rPr>
          <w:iCs/>
          <w:sz w:val="24"/>
          <w:szCs w:val="24"/>
        </w:rPr>
        <w:t xml:space="preserve"> 42</w:t>
      </w:r>
      <w:r w:rsidRPr="00AB0E05">
        <w:rPr>
          <w:iCs/>
          <w:sz w:val="24"/>
          <w:szCs w:val="24"/>
        </w:rPr>
        <w:t xml:space="preserve">.8  считать </w:t>
      </w:r>
      <w:r w:rsidR="00CD50F5">
        <w:rPr>
          <w:iCs/>
          <w:sz w:val="24"/>
          <w:szCs w:val="24"/>
        </w:rPr>
        <w:t xml:space="preserve">соответственно </w:t>
      </w:r>
      <w:r w:rsidRPr="00AB0E05">
        <w:rPr>
          <w:iCs/>
          <w:sz w:val="24"/>
          <w:szCs w:val="24"/>
        </w:rPr>
        <w:t>подпунктами 36</w:t>
      </w:r>
      <w:r w:rsidR="00CD50F5">
        <w:rPr>
          <w:iCs/>
          <w:sz w:val="24"/>
          <w:szCs w:val="24"/>
        </w:rPr>
        <w:t>.</w:t>
      </w:r>
      <w:r w:rsidRPr="00AB0E05">
        <w:rPr>
          <w:iCs/>
          <w:sz w:val="24"/>
          <w:szCs w:val="24"/>
        </w:rPr>
        <w:t>9</w:t>
      </w:r>
      <w:r w:rsidR="00CD50F5">
        <w:rPr>
          <w:iCs/>
          <w:sz w:val="24"/>
          <w:szCs w:val="24"/>
        </w:rPr>
        <w:t xml:space="preserve"> </w:t>
      </w:r>
      <w:r w:rsidRPr="00AB0E05">
        <w:rPr>
          <w:iCs/>
          <w:sz w:val="24"/>
          <w:szCs w:val="24"/>
        </w:rPr>
        <w:t>-</w:t>
      </w:r>
      <w:r w:rsidR="00CD50F5">
        <w:rPr>
          <w:iCs/>
          <w:sz w:val="24"/>
          <w:szCs w:val="24"/>
        </w:rPr>
        <w:t xml:space="preserve"> </w:t>
      </w:r>
      <w:r w:rsidRPr="00AB0E05">
        <w:rPr>
          <w:iCs/>
          <w:sz w:val="24"/>
          <w:szCs w:val="24"/>
        </w:rPr>
        <w:t>36.11;</w:t>
      </w:r>
    </w:p>
    <w:p w:rsidR="00915045" w:rsidRPr="00AB0E05"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AB0E05">
        <w:rPr>
          <w:iCs/>
          <w:sz w:val="24"/>
          <w:szCs w:val="24"/>
        </w:rPr>
        <w:t xml:space="preserve">дополнить </w:t>
      </w:r>
      <w:r w:rsidR="009E1149">
        <w:rPr>
          <w:iCs/>
          <w:sz w:val="24"/>
          <w:szCs w:val="24"/>
        </w:rPr>
        <w:t xml:space="preserve">новым </w:t>
      </w:r>
      <w:r w:rsidRPr="00AB0E05">
        <w:rPr>
          <w:iCs/>
          <w:sz w:val="24"/>
          <w:szCs w:val="24"/>
        </w:rPr>
        <w:t xml:space="preserve">подпунктом 36.12 следующего содержания: </w:t>
      </w:r>
    </w:p>
    <w:p w:rsidR="00915045" w:rsidRPr="000D0FE9"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iCs/>
          <w:sz w:val="24"/>
          <w:szCs w:val="24"/>
        </w:rPr>
        <w:t>«</w:t>
      </w:r>
      <w:r w:rsidR="00060087">
        <w:rPr>
          <w:iCs/>
          <w:sz w:val="24"/>
          <w:szCs w:val="24"/>
        </w:rPr>
        <w:t xml:space="preserve">36.12. </w:t>
      </w:r>
      <w:r w:rsidRPr="000D0FE9">
        <w:rPr>
          <w:iCs/>
          <w:sz w:val="24"/>
          <w:szCs w:val="24"/>
        </w:rPr>
        <w:t>с</w:t>
      </w:r>
      <w:r w:rsidR="002E0575" w:rsidRPr="000D0FE9">
        <w:rPr>
          <w:sz w:val="24"/>
          <w:szCs w:val="24"/>
        </w:rPr>
        <w:t>умма зн</w:t>
      </w:r>
      <w:r w:rsidR="002D3A83" w:rsidRPr="000D0FE9">
        <w:rPr>
          <w:sz w:val="24"/>
          <w:szCs w:val="24"/>
        </w:rPr>
        <w:t>ачений, указанных в строках 700,</w:t>
      </w:r>
      <w:r w:rsidR="002E0575" w:rsidRPr="000D0FE9">
        <w:rPr>
          <w:sz w:val="24"/>
          <w:szCs w:val="24"/>
        </w:rPr>
        <w:t xml:space="preserve"> 710 и т.д. графы 4 и/или графы 5 </w:t>
      </w:r>
      <w:r w:rsidR="009A66C4" w:rsidRPr="000D0FE9">
        <w:rPr>
          <w:sz w:val="24"/>
          <w:szCs w:val="24"/>
        </w:rPr>
        <w:t xml:space="preserve">всех сведений, для </w:t>
      </w:r>
      <w:r w:rsidR="002E0575" w:rsidRPr="000D0FE9">
        <w:rPr>
          <w:sz w:val="24"/>
          <w:szCs w:val="24"/>
        </w:rPr>
        <w:t xml:space="preserve"> </w:t>
      </w:r>
      <w:r w:rsidR="009A66C4" w:rsidRPr="000D0FE9">
        <w:rPr>
          <w:sz w:val="24"/>
          <w:szCs w:val="24"/>
        </w:rPr>
        <w:t>которых указан код специальной оценки условий труда, соответствующий подклассу 4</w:t>
      </w:r>
      <w:r w:rsidR="008321BF">
        <w:rPr>
          <w:sz w:val="24"/>
          <w:szCs w:val="24"/>
        </w:rPr>
        <w:t xml:space="preserve"> (</w:t>
      </w:r>
      <w:r w:rsidR="008321BF" w:rsidRPr="003B2B5D">
        <w:rPr>
          <w:iCs/>
          <w:sz w:val="24"/>
          <w:szCs w:val="24"/>
        </w:rPr>
        <w:t xml:space="preserve">при отсутствии перерасчета сумм страховых взносов на обязательное пенсионное страхование по дополнительному тарифу в соответствии с </w:t>
      </w:r>
      <w:r w:rsidR="008321BF">
        <w:rPr>
          <w:iCs/>
          <w:sz w:val="24"/>
          <w:szCs w:val="24"/>
        </w:rPr>
        <w:t xml:space="preserve">  </w:t>
      </w:r>
      <w:r w:rsidR="008321BF" w:rsidRPr="003B2B5D">
        <w:rPr>
          <w:iCs/>
          <w:sz w:val="24"/>
          <w:szCs w:val="24"/>
        </w:rPr>
        <w:t>частью 2</w:t>
      </w:r>
      <w:r w:rsidR="008321BF">
        <w:rPr>
          <w:iCs/>
          <w:sz w:val="24"/>
          <w:szCs w:val="24"/>
        </w:rPr>
        <w:t>.1</w:t>
      </w:r>
      <w:r w:rsidR="008321BF" w:rsidRPr="003B2B5D">
        <w:rPr>
          <w:iCs/>
          <w:sz w:val="24"/>
          <w:szCs w:val="24"/>
        </w:rPr>
        <w:t xml:space="preserve"> статьи 58.3 Федерального закона от 24 июля 2009 г. № 212-ФЗ, подлежащих уплате за предыдущие отчетные периоды текущего календарного года</w:t>
      </w:r>
      <w:r w:rsidR="008321BF">
        <w:rPr>
          <w:iCs/>
          <w:sz w:val="24"/>
          <w:szCs w:val="24"/>
        </w:rPr>
        <w:t>)</w:t>
      </w:r>
      <w:r w:rsidR="009A66C4" w:rsidRPr="000D0FE9">
        <w:rPr>
          <w:sz w:val="24"/>
          <w:szCs w:val="24"/>
        </w:rPr>
        <w:t xml:space="preserve">, должна иметь значение меньше или равное значению, указанному в </w:t>
      </w:r>
      <w:r w:rsidR="00323268" w:rsidRPr="000D0FE9">
        <w:rPr>
          <w:sz w:val="24"/>
          <w:szCs w:val="24"/>
        </w:rPr>
        <w:t xml:space="preserve">графе 3 </w:t>
      </w:r>
      <w:r w:rsidR="009A66C4" w:rsidRPr="000D0FE9">
        <w:rPr>
          <w:sz w:val="24"/>
          <w:szCs w:val="24"/>
        </w:rPr>
        <w:t>строк</w:t>
      </w:r>
      <w:r w:rsidR="006414A7">
        <w:rPr>
          <w:sz w:val="24"/>
          <w:szCs w:val="24"/>
        </w:rPr>
        <w:t>и</w:t>
      </w:r>
      <w:r w:rsidR="009A66C4" w:rsidRPr="000D0FE9">
        <w:rPr>
          <w:sz w:val="24"/>
          <w:szCs w:val="24"/>
        </w:rPr>
        <w:t xml:space="preserve">  </w:t>
      </w:r>
      <w:r w:rsidR="00323268" w:rsidRPr="000D0FE9">
        <w:rPr>
          <w:sz w:val="24"/>
          <w:szCs w:val="24"/>
        </w:rPr>
        <w:t>243  подраздела  2.4 Расчета;</w:t>
      </w:r>
      <w:r w:rsidRPr="000D0FE9">
        <w:rPr>
          <w:sz w:val="24"/>
          <w:szCs w:val="24"/>
        </w:rPr>
        <w:t>»;</w:t>
      </w:r>
    </w:p>
    <w:p w:rsidR="00915045" w:rsidRPr="000D0FE9"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0D0FE9">
        <w:rPr>
          <w:sz w:val="24"/>
          <w:szCs w:val="24"/>
        </w:rPr>
        <w:t xml:space="preserve">подпункт </w:t>
      </w:r>
      <w:r w:rsidR="009E1149">
        <w:rPr>
          <w:sz w:val="24"/>
          <w:szCs w:val="24"/>
        </w:rPr>
        <w:t>42.9</w:t>
      </w:r>
      <w:r w:rsidR="00C77EC5">
        <w:rPr>
          <w:sz w:val="24"/>
          <w:szCs w:val="24"/>
        </w:rPr>
        <w:t xml:space="preserve"> </w:t>
      </w:r>
      <w:r w:rsidRPr="000D0FE9">
        <w:rPr>
          <w:sz w:val="24"/>
          <w:szCs w:val="24"/>
        </w:rPr>
        <w:t xml:space="preserve"> считать</w:t>
      </w:r>
      <w:r w:rsidR="009E1149" w:rsidRPr="009E1149">
        <w:rPr>
          <w:iCs/>
          <w:sz w:val="24"/>
          <w:szCs w:val="24"/>
        </w:rPr>
        <w:t xml:space="preserve"> </w:t>
      </w:r>
      <w:r w:rsidR="009E1149" w:rsidRPr="00AB0E05">
        <w:rPr>
          <w:iCs/>
          <w:sz w:val="24"/>
          <w:szCs w:val="24"/>
        </w:rPr>
        <w:t>соответственно</w:t>
      </w:r>
      <w:r w:rsidRPr="000D0FE9">
        <w:rPr>
          <w:sz w:val="24"/>
          <w:szCs w:val="24"/>
        </w:rPr>
        <w:t xml:space="preserve"> подпунктом 36.13;</w:t>
      </w:r>
    </w:p>
    <w:p w:rsidR="00323268" w:rsidRPr="00AB0E05"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дополнить </w:t>
      </w:r>
      <w:r w:rsidR="009E1149">
        <w:rPr>
          <w:sz w:val="24"/>
          <w:szCs w:val="24"/>
        </w:rPr>
        <w:t xml:space="preserve">новым </w:t>
      </w:r>
      <w:r w:rsidRPr="00AB0E05">
        <w:rPr>
          <w:sz w:val="24"/>
          <w:szCs w:val="24"/>
        </w:rPr>
        <w:t xml:space="preserve">подпунктом 36.14 следующего содержания: </w:t>
      </w:r>
      <w:r w:rsidR="00323268" w:rsidRPr="00AB0E05">
        <w:rPr>
          <w:sz w:val="24"/>
          <w:szCs w:val="24"/>
        </w:rPr>
        <w:t xml:space="preserve"> </w:t>
      </w:r>
    </w:p>
    <w:p w:rsidR="00323268" w:rsidRPr="00AB0E05" w:rsidRDefault="00915045"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w:t>
      </w:r>
      <w:r w:rsidR="00034A69">
        <w:rPr>
          <w:sz w:val="24"/>
          <w:szCs w:val="24"/>
        </w:rPr>
        <w:t xml:space="preserve">36.14. </w:t>
      </w:r>
      <w:r w:rsidR="00323268" w:rsidRPr="00AB0E05">
        <w:rPr>
          <w:sz w:val="24"/>
          <w:szCs w:val="24"/>
        </w:rPr>
        <w:t>сумма зн</w:t>
      </w:r>
      <w:r w:rsidR="00050CD6" w:rsidRPr="00AB0E05">
        <w:rPr>
          <w:sz w:val="24"/>
          <w:szCs w:val="24"/>
        </w:rPr>
        <w:t>ачений, указанных в строках 700,</w:t>
      </w:r>
      <w:r w:rsidR="00323268" w:rsidRPr="00AB0E05">
        <w:rPr>
          <w:sz w:val="24"/>
          <w:szCs w:val="24"/>
        </w:rPr>
        <w:t xml:space="preserve"> 710 и т.д. графы 4 и/или графы 5 </w:t>
      </w:r>
      <w:r w:rsidR="007826BA">
        <w:rPr>
          <w:sz w:val="24"/>
          <w:szCs w:val="24"/>
        </w:rPr>
        <w:t xml:space="preserve"> </w:t>
      </w:r>
      <w:r w:rsidR="00323268" w:rsidRPr="00C22C0E">
        <w:rPr>
          <w:sz w:val="24"/>
          <w:szCs w:val="24"/>
        </w:rPr>
        <w:t>всех сведений, для которых указан код специальной оценки условий труда, соответствующий подклассу 3.4</w:t>
      </w:r>
      <w:r w:rsidR="008321BF">
        <w:rPr>
          <w:sz w:val="24"/>
          <w:szCs w:val="24"/>
        </w:rPr>
        <w:t xml:space="preserve"> (</w:t>
      </w:r>
      <w:r w:rsidR="008321BF" w:rsidRPr="007826BA">
        <w:rPr>
          <w:iCs/>
          <w:sz w:val="24"/>
          <w:szCs w:val="24"/>
        </w:rPr>
        <w:t xml:space="preserve">при отсутствии перерасчета сумм страховых взносов на обязательное пенсионное страхование по дополнительному тарифу в соответствии с </w:t>
      </w:r>
      <w:r w:rsidR="008321BF">
        <w:rPr>
          <w:iCs/>
          <w:sz w:val="24"/>
          <w:szCs w:val="24"/>
        </w:rPr>
        <w:t xml:space="preserve">  </w:t>
      </w:r>
      <w:r w:rsidR="008321BF" w:rsidRPr="007826BA">
        <w:rPr>
          <w:iCs/>
          <w:sz w:val="24"/>
          <w:szCs w:val="24"/>
        </w:rPr>
        <w:t>частью 2</w:t>
      </w:r>
      <w:r w:rsidR="008321BF">
        <w:rPr>
          <w:iCs/>
          <w:sz w:val="24"/>
          <w:szCs w:val="24"/>
        </w:rPr>
        <w:t>.1</w:t>
      </w:r>
      <w:r w:rsidR="008321BF" w:rsidRPr="007826BA">
        <w:rPr>
          <w:iCs/>
          <w:sz w:val="24"/>
          <w:szCs w:val="24"/>
        </w:rPr>
        <w:t xml:space="preserve"> статьи 58.3 Федерального закона от 24 июля 2009 г. № 212-ФЗ, подлежащих уплате за предыдущие отчетные периоды текущего календарного года</w:t>
      </w:r>
      <w:r w:rsidR="008321BF">
        <w:rPr>
          <w:iCs/>
          <w:sz w:val="24"/>
          <w:szCs w:val="24"/>
        </w:rPr>
        <w:t>)</w:t>
      </w:r>
      <w:r w:rsidR="00323268" w:rsidRPr="00C22C0E">
        <w:rPr>
          <w:sz w:val="24"/>
          <w:szCs w:val="24"/>
        </w:rPr>
        <w:t>, должна иметь значение меньше или равное значению, указанному в графе 3 строк</w:t>
      </w:r>
      <w:r w:rsidR="006414A7">
        <w:rPr>
          <w:sz w:val="24"/>
          <w:szCs w:val="24"/>
        </w:rPr>
        <w:t>и</w:t>
      </w:r>
      <w:r w:rsidR="00323268" w:rsidRPr="00C22C0E">
        <w:rPr>
          <w:sz w:val="24"/>
          <w:szCs w:val="24"/>
        </w:rPr>
        <w:t xml:space="preserve">  249  подраздела  2.4 Расчета</w:t>
      </w:r>
      <w:r w:rsidR="007826BA">
        <w:rPr>
          <w:iCs/>
          <w:sz w:val="24"/>
          <w:szCs w:val="24"/>
        </w:rPr>
        <w:t>;</w:t>
      </w:r>
      <w:r w:rsidRPr="00C22C0E">
        <w:rPr>
          <w:sz w:val="24"/>
          <w:szCs w:val="24"/>
        </w:rPr>
        <w:t>»;</w:t>
      </w:r>
    </w:p>
    <w:p w:rsidR="00D63F97" w:rsidRPr="00AB0E05" w:rsidRDefault="00D63F97"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подпункт </w:t>
      </w:r>
      <w:r w:rsidR="00AD5976">
        <w:rPr>
          <w:sz w:val="24"/>
          <w:szCs w:val="24"/>
        </w:rPr>
        <w:t>42.10</w:t>
      </w:r>
      <w:r w:rsidR="00C77EC5">
        <w:rPr>
          <w:sz w:val="24"/>
          <w:szCs w:val="24"/>
        </w:rPr>
        <w:t xml:space="preserve"> </w:t>
      </w:r>
      <w:r w:rsidR="00AD5976">
        <w:rPr>
          <w:sz w:val="24"/>
          <w:szCs w:val="24"/>
        </w:rPr>
        <w:t xml:space="preserve"> </w:t>
      </w:r>
      <w:r w:rsidRPr="00AB0E05">
        <w:rPr>
          <w:sz w:val="24"/>
          <w:szCs w:val="24"/>
        </w:rPr>
        <w:t>считать подпунктом 36.15;</w:t>
      </w:r>
    </w:p>
    <w:p w:rsidR="00915045" w:rsidRPr="00AB0E05" w:rsidRDefault="00D63F97"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дополнить </w:t>
      </w:r>
      <w:r w:rsidR="00AD5976">
        <w:rPr>
          <w:sz w:val="24"/>
          <w:szCs w:val="24"/>
        </w:rPr>
        <w:t xml:space="preserve">новым </w:t>
      </w:r>
      <w:r w:rsidRPr="00AB0E05">
        <w:rPr>
          <w:sz w:val="24"/>
          <w:szCs w:val="24"/>
        </w:rPr>
        <w:t xml:space="preserve">подпунктом 36.16 следующего содержания: </w:t>
      </w:r>
    </w:p>
    <w:p w:rsidR="00AB2A89" w:rsidRPr="00C22C0E" w:rsidRDefault="00D63F97"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C22C0E">
        <w:rPr>
          <w:sz w:val="24"/>
          <w:szCs w:val="24"/>
        </w:rPr>
        <w:t>«</w:t>
      </w:r>
      <w:r w:rsidR="00034A69">
        <w:rPr>
          <w:sz w:val="24"/>
          <w:szCs w:val="24"/>
        </w:rPr>
        <w:t xml:space="preserve">36.16. </w:t>
      </w:r>
      <w:r w:rsidR="00AB2A89" w:rsidRPr="00C22C0E">
        <w:rPr>
          <w:sz w:val="24"/>
          <w:szCs w:val="24"/>
        </w:rPr>
        <w:t>сумма значений, указанных в строках 700</w:t>
      </w:r>
      <w:r w:rsidR="002D3A83" w:rsidRPr="00C22C0E">
        <w:rPr>
          <w:sz w:val="24"/>
          <w:szCs w:val="24"/>
        </w:rPr>
        <w:t>,</w:t>
      </w:r>
      <w:r w:rsidR="00AB2A89" w:rsidRPr="00C22C0E">
        <w:rPr>
          <w:sz w:val="24"/>
          <w:szCs w:val="24"/>
        </w:rPr>
        <w:t xml:space="preserve"> 710 и т.д. графы 4 и/или графы 5 всех сведений, для которых указан код специальной оценки условий труда, соответствующий подклассу 3.3</w:t>
      </w:r>
      <w:r w:rsidR="000C7DF3">
        <w:rPr>
          <w:sz w:val="24"/>
          <w:szCs w:val="24"/>
        </w:rPr>
        <w:t xml:space="preserve"> (</w:t>
      </w:r>
      <w:r w:rsidR="000C7DF3" w:rsidRPr="007826BA">
        <w:rPr>
          <w:iCs/>
          <w:sz w:val="24"/>
          <w:szCs w:val="24"/>
        </w:rPr>
        <w:t xml:space="preserve">при отсутствии перерасчета сумм страховых взносов на обязательное пенсионное страхование по дополнительному тарифу в соответствии с </w:t>
      </w:r>
      <w:r w:rsidR="000C7DF3">
        <w:rPr>
          <w:iCs/>
          <w:sz w:val="24"/>
          <w:szCs w:val="24"/>
        </w:rPr>
        <w:t xml:space="preserve">  </w:t>
      </w:r>
      <w:r w:rsidR="000C7DF3" w:rsidRPr="007826BA">
        <w:rPr>
          <w:iCs/>
          <w:sz w:val="24"/>
          <w:szCs w:val="24"/>
        </w:rPr>
        <w:t>частью 2</w:t>
      </w:r>
      <w:r w:rsidR="000C7DF3">
        <w:rPr>
          <w:iCs/>
          <w:sz w:val="24"/>
          <w:szCs w:val="24"/>
        </w:rPr>
        <w:t>.1</w:t>
      </w:r>
      <w:r w:rsidR="000C7DF3" w:rsidRPr="007826BA">
        <w:rPr>
          <w:iCs/>
          <w:sz w:val="24"/>
          <w:szCs w:val="24"/>
        </w:rPr>
        <w:t xml:space="preserve"> статьи 58.3 Федерального закона от 24 июля 2009 г. № 212-ФЗ, подлежащих уплате за предыдущие отчетные периоды текущего календарного года</w:t>
      </w:r>
      <w:r w:rsidR="000C7DF3">
        <w:rPr>
          <w:iCs/>
          <w:sz w:val="24"/>
          <w:szCs w:val="24"/>
        </w:rPr>
        <w:t>)</w:t>
      </w:r>
      <w:r w:rsidR="00AB2A89" w:rsidRPr="00C22C0E">
        <w:rPr>
          <w:sz w:val="24"/>
          <w:szCs w:val="24"/>
        </w:rPr>
        <w:t>, должна иметь значение меньше или равное значению, указанному в графе 3 строк</w:t>
      </w:r>
      <w:r w:rsidR="006414A7">
        <w:rPr>
          <w:sz w:val="24"/>
          <w:szCs w:val="24"/>
        </w:rPr>
        <w:t>и</w:t>
      </w:r>
      <w:r w:rsidR="00AB2A89" w:rsidRPr="00C22C0E">
        <w:rPr>
          <w:sz w:val="24"/>
          <w:szCs w:val="24"/>
        </w:rPr>
        <w:t xml:space="preserve">  255  подраздела  2.4 Расчета;</w:t>
      </w:r>
      <w:r w:rsidRPr="00C22C0E">
        <w:rPr>
          <w:sz w:val="24"/>
          <w:szCs w:val="24"/>
        </w:rPr>
        <w:t>»;</w:t>
      </w:r>
    </w:p>
    <w:p w:rsidR="00D63F97" w:rsidRPr="00C22C0E" w:rsidRDefault="00D63F97"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C22C0E">
        <w:rPr>
          <w:sz w:val="24"/>
          <w:szCs w:val="24"/>
        </w:rPr>
        <w:t xml:space="preserve">подпункт </w:t>
      </w:r>
      <w:r w:rsidR="00CD50F5">
        <w:rPr>
          <w:sz w:val="24"/>
          <w:szCs w:val="24"/>
        </w:rPr>
        <w:t>42</w:t>
      </w:r>
      <w:r w:rsidR="006D2562" w:rsidRPr="00C22C0E">
        <w:rPr>
          <w:sz w:val="24"/>
          <w:szCs w:val="24"/>
        </w:rPr>
        <w:t>.1</w:t>
      </w:r>
      <w:r w:rsidR="00D53E3C" w:rsidRPr="00C22C0E">
        <w:rPr>
          <w:sz w:val="24"/>
          <w:szCs w:val="24"/>
        </w:rPr>
        <w:t>1</w:t>
      </w:r>
      <w:r w:rsidR="006D2562" w:rsidRPr="00C22C0E">
        <w:rPr>
          <w:sz w:val="24"/>
          <w:szCs w:val="24"/>
        </w:rPr>
        <w:t xml:space="preserve"> считать </w:t>
      </w:r>
      <w:r w:rsidR="00AD5976" w:rsidRPr="00AB0E05">
        <w:rPr>
          <w:iCs/>
          <w:sz w:val="24"/>
          <w:szCs w:val="24"/>
        </w:rPr>
        <w:t xml:space="preserve">соответственно </w:t>
      </w:r>
      <w:r w:rsidR="006D2562" w:rsidRPr="00C22C0E">
        <w:rPr>
          <w:sz w:val="24"/>
          <w:szCs w:val="24"/>
        </w:rPr>
        <w:t>подпунктом 36.17;</w:t>
      </w:r>
      <w:r w:rsidRPr="00C22C0E">
        <w:rPr>
          <w:sz w:val="24"/>
          <w:szCs w:val="24"/>
        </w:rPr>
        <w:t xml:space="preserve"> </w:t>
      </w:r>
    </w:p>
    <w:p w:rsidR="009B01B3" w:rsidRDefault="006D2562"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дополнить </w:t>
      </w:r>
      <w:r w:rsidR="00AD5976">
        <w:rPr>
          <w:sz w:val="24"/>
          <w:szCs w:val="24"/>
        </w:rPr>
        <w:t xml:space="preserve">новым </w:t>
      </w:r>
      <w:r w:rsidRPr="00AB0E05">
        <w:rPr>
          <w:sz w:val="24"/>
          <w:szCs w:val="24"/>
        </w:rPr>
        <w:t xml:space="preserve">подпунктом 36.18 следующего содержания: </w:t>
      </w:r>
    </w:p>
    <w:p w:rsidR="009B01B3" w:rsidRDefault="006D2562"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w:t>
      </w:r>
      <w:r w:rsidR="00034A69">
        <w:rPr>
          <w:sz w:val="24"/>
          <w:szCs w:val="24"/>
        </w:rPr>
        <w:t xml:space="preserve">36.18. </w:t>
      </w:r>
      <w:r w:rsidR="00AB2A89" w:rsidRPr="00AB0E05">
        <w:rPr>
          <w:sz w:val="24"/>
          <w:szCs w:val="24"/>
        </w:rPr>
        <w:t>сумма значений, указанных в строках 700</w:t>
      </w:r>
      <w:r w:rsidR="00DD1DB3" w:rsidRPr="00AB0E05">
        <w:rPr>
          <w:sz w:val="24"/>
          <w:szCs w:val="24"/>
        </w:rPr>
        <w:t>,</w:t>
      </w:r>
      <w:r w:rsidR="00AB2A89" w:rsidRPr="00AB0E05">
        <w:rPr>
          <w:sz w:val="24"/>
          <w:szCs w:val="24"/>
        </w:rPr>
        <w:t xml:space="preserve"> 710 и т.д. графы 4 и/или графы 5 </w:t>
      </w:r>
      <w:r w:rsidR="00AB2A89" w:rsidRPr="00E61D96">
        <w:rPr>
          <w:sz w:val="24"/>
          <w:szCs w:val="24"/>
        </w:rPr>
        <w:t xml:space="preserve"> всех сведений, для которых указан код специальной оценки условий труда, </w:t>
      </w:r>
    </w:p>
    <w:p w:rsidR="009B01B3" w:rsidRDefault="00AB2A89" w:rsidP="009B01B3">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E61D96">
        <w:rPr>
          <w:sz w:val="24"/>
          <w:szCs w:val="24"/>
        </w:rPr>
        <w:t>соответствующий подклассу 3.2</w:t>
      </w:r>
      <w:r w:rsidR="000C7DF3">
        <w:rPr>
          <w:sz w:val="24"/>
          <w:szCs w:val="24"/>
        </w:rPr>
        <w:t xml:space="preserve"> (</w:t>
      </w:r>
      <w:r w:rsidR="000C7DF3" w:rsidRPr="003B2B5D">
        <w:rPr>
          <w:iCs/>
          <w:sz w:val="24"/>
          <w:szCs w:val="24"/>
        </w:rPr>
        <w:t xml:space="preserve">при отсутствии перерасчета сумм страховых взносов на </w:t>
      </w:r>
      <w:r w:rsidR="009B01B3">
        <w:rPr>
          <w:iCs/>
          <w:sz w:val="24"/>
          <w:szCs w:val="24"/>
        </w:rPr>
        <w:t xml:space="preserve"> </w:t>
      </w:r>
      <w:r w:rsidR="000C7DF3" w:rsidRPr="003B2B5D">
        <w:rPr>
          <w:iCs/>
          <w:sz w:val="24"/>
          <w:szCs w:val="24"/>
        </w:rPr>
        <w:t xml:space="preserve">обязательное </w:t>
      </w:r>
      <w:r w:rsidR="009B01B3">
        <w:rPr>
          <w:iCs/>
          <w:sz w:val="24"/>
          <w:szCs w:val="24"/>
        </w:rPr>
        <w:t xml:space="preserve"> </w:t>
      </w:r>
      <w:r w:rsidR="000C7DF3" w:rsidRPr="003B2B5D">
        <w:rPr>
          <w:iCs/>
          <w:sz w:val="24"/>
          <w:szCs w:val="24"/>
        </w:rPr>
        <w:t xml:space="preserve">пенсионное </w:t>
      </w:r>
      <w:r w:rsidR="009B01B3">
        <w:rPr>
          <w:iCs/>
          <w:sz w:val="24"/>
          <w:szCs w:val="24"/>
        </w:rPr>
        <w:t xml:space="preserve"> </w:t>
      </w:r>
      <w:r w:rsidR="000C7DF3" w:rsidRPr="003B2B5D">
        <w:rPr>
          <w:iCs/>
          <w:sz w:val="24"/>
          <w:szCs w:val="24"/>
        </w:rPr>
        <w:t xml:space="preserve">страхование </w:t>
      </w:r>
      <w:r w:rsidR="009B01B3">
        <w:rPr>
          <w:iCs/>
          <w:sz w:val="24"/>
          <w:szCs w:val="24"/>
        </w:rPr>
        <w:t xml:space="preserve"> </w:t>
      </w:r>
      <w:r w:rsidR="000C7DF3" w:rsidRPr="003B2B5D">
        <w:rPr>
          <w:iCs/>
          <w:sz w:val="24"/>
          <w:szCs w:val="24"/>
        </w:rPr>
        <w:t xml:space="preserve">по </w:t>
      </w:r>
      <w:r w:rsidR="009B01B3">
        <w:rPr>
          <w:iCs/>
          <w:sz w:val="24"/>
          <w:szCs w:val="24"/>
        </w:rPr>
        <w:t xml:space="preserve"> </w:t>
      </w:r>
      <w:r w:rsidR="000C7DF3" w:rsidRPr="003B2B5D">
        <w:rPr>
          <w:iCs/>
          <w:sz w:val="24"/>
          <w:szCs w:val="24"/>
        </w:rPr>
        <w:t xml:space="preserve">дополнительному тарифу в соответствии с </w:t>
      </w:r>
      <w:r w:rsidR="000C7DF3">
        <w:rPr>
          <w:iCs/>
          <w:sz w:val="24"/>
          <w:szCs w:val="24"/>
        </w:rPr>
        <w:t xml:space="preserve"> </w:t>
      </w:r>
    </w:p>
    <w:p w:rsidR="00AB2A89" w:rsidRPr="00AB0E05" w:rsidRDefault="000C7DF3" w:rsidP="009B01B3">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rPr>
          <w:sz w:val="24"/>
          <w:szCs w:val="24"/>
        </w:rPr>
      </w:pPr>
      <w:r>
        <w:rPr>
          <w:iCs/>
          <w:sz w:val="24"/>
          <w:szCs w:val="24"/>
        </w:rPr>
        <w:lastRenderedPageBreak/>
        <w:t xml:space="preserve">  </w:t>
      </w:r>
      <w:r w:rsidRPr="003B2B5D">
        <w:rPr>
          <w:iCs/>
          <w:sz w:val="24"/>
          <w:szCs w:val="24"/>
        </w:rPr>
        <w:t>частью 2</w:t>
      </w:r>
      <w:r>
        <w:rPr>
          <w:iCs/>
          <w:sz w:val="24"/>
          <w:szCs w:val="24"/>
        </w:rPr>
        <w:t>.1</w:t>
      </w:r>
      <w:r w:rsidRPr="003B2B5D">
        <w:rPr>
          <w:iCs/>
          <w:sz w:val="24"/>
          <w:szCs w:val="24"/>
        </w:rPr>
        <w:t xml:space="preserve"> статьи 58.3 Федерального закона от 24 июля 2009 г. № 212-ФЗ, подлежащих уплате за предыдущие отчетные периоды текущего календарного года</w:t>
      </w:r>
      <w:r>
        <w:rPr>
          <w:iCs/>
          <w:sz w:val="24"/>
          <w:szCs w:val="24"/>
        </w:rPr>
        <w:t>)</w:t>
      </w:r>
      <w:r w:rsidR="00AB2A89" w:rsidRPr="00E61D96">
        <w:rPr>
          <w:sz w:val="24"/>
          <w:szCs w:val="24"/>
        </w:rPr>
        <w:t>, должна иметь значение меньше или равное значению, указанному в графе</w:t>
      </w:r>
      <w:r w:rsidR="00AB2A89" w:rsidRPr="00AB0E05">
        <w:rPr>
          <w:sz w:val="24"/>
          <w:szCs w:val="24"/>
        </w:rPr>
        <w:t xml:space="preserve"> 3 строк</w:t>
      </w:r>
      <w:r w:rsidR="006414A7">
        <w:rPr>
          <w:sz w:val="24"/>
          <w:szCs w:val="24"/>
        </w:rPr>
        <w:t>и</w:t>
      </w:r>
      <w:r w:rsidR="00AB2A89" w:rsidRPr="00AB0E05">
        <w:rPr>
          <w:sz w:val="24"/>
          <w:szCs w:val="24"/>
        </w:rPr>
        <w:t xml:space="preserve">  261  подраздела  2.4 Расчета;</w:t>
      </w:r>
      <w:r w:rsidR="006D2562" w:rsidRPr="00AB0E05">
        <w:rPr>
          <w:sz w:val="24"/>
          <w:szCs w:val="24"/>
        </w:rPr>
        <w:t>»;</w:t>
      </w:r>
    </w:p>
    <w:p w:rsidR="00F2206E" w:rsidRPr="00AB0E05" w:rsidRDefault="00F2206E"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подпункт </w:t>
      </w:r>
      <w:r w:rsidR="00CD50F5">
        <w:rPr>
          <w:sz w:val="24"/>
          <w:szCs w:val="24"/>
        </w:rPr>
        <w:t>42</w:t>
      </w:r>
      <w:r w:rsidRPr="00AB0E05">
        <w:rPr>
          <w:sz w:val="24"/>
          <w:szCs w:val="24"/>
        </w:rPr>
        <w:t>.1</w:t>
      </w:r>
      <w:r w:rsidR="00D53E3C" w:rsidRPr="00AB0E05">
        <w:rPr>
          <w:sz w:val="24"/>
          <w:szCs w:val="24"/>
        </w:rPr>
        <w:t>2</w:t>
      </w:r>
      <w:r w:rsidRPr="00AB0E05">
        <w:rPr>
          <w:sz w:val="24"/>
          <w:szCs w:val="24"/>
        </w:rPr>
        <w:t xml:space="preserve"> считать </w:t>
      </w:r>
      <w:r w:rsidR="00AD5976" w:rsidRPr="00AB0E05">
        <w:rPr>
          <w:iCs/>
          <w:sz w:val="24"/>
          <w:szCs w:val="24"/>
        </w:rPr>
        <w:t xml:space="preserve">соответственно </w:t>
      </w:r>
      <w:r w:rsidRPr="00AB0E05">
        <w:rPr>
          <w:sz w:val="24"/>
          <w:szCs w:val="24"/>
        </w:rPr>
        <w:t>подпунктом 36.19;</w:t>
      </w:r>
    </w:p>
    <w:p w:rsidR="00F2206E" w:rsidRPr="00AB0E05" w:rsidRDefault="00F2206E"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дополнить </w:t>
      </w:r>
      <w:r w:rsidR="00AD5976">
        <w:rPr>
          <w:sz w:val="24"/>
          <w:szCs w:val="24"/>
        </w:rPr>
        <w:t xml:space="preserve">новым </w:t>
      </w:r>
      <w:r w:rsidRPr="00AB0E05">
        <w:rPr>
          <w:sz w:val="24"/>
          <w:szCs w:val="24"/>
        </w:rPr>
        <w:t xml:space="preserve">подпунктом 36.20 следующего содержания:  </w:t>
      </w:r>
    </w:p>
    <w:p w:rsidR="00D53E3C" w:rsidRPr="00AB0E05" w:rsidRDefault="00F2206E"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w:t>
      </w:r>
      <w:r w:rsidR="0018145C">
        <w:rPr>
          <w:sz w:val="24"/>
          <w:szCs w:val="24"/>
        </w:rPr>
        <w:t xml:space="preserve">36.20. </w:t>
      </w:r>
      <w:r w:rsidR="00AB2A89" w:rsidRPr="00AB0E05">
        <w:rPr>
          <w:sz w:val="24"/>
          <w:szCs w:val="24"/>
        </w:rPr>
        <w:t>сумма зн</w:t>
      </w:r>
      <w:r w:rsidR="00050CD6" w:rsidRPr="00AB0E05">
        <w:rPr>
          <w:sz w:val="24"/>
          <w:szCs w:val="24"/>
        </w:rPr>
        <w:t>ачений, указанных в строках 700,</w:t>
      </w:r>
      <w:r w:rsidR="00AB2A89" w:rsidRPr="00AB0E05">
        <w:rPr>
          <w:sz w:val="24"/>
          <w:szCs w:val="24"/>
        </w:rPr>
        <w:t xml:space="preserve"> 710 и т.д. графы 4 и/или графы 5 </w:t>
      </w:r>
      <w:r w:rsidR="00AB2A89" w:rsidRPr="00E61D96">
        <w:rPr>
          <w:sz w:val="24"/>
          <w:szCs w:val="24"/>
        </w:rPr>
        <w:t>всех сведений, для которых указан код специальной оценки условий труда, соответствующий подклассу 3.1</w:t>
      </w:r>
      <w:r w:rsidR="000C7DF3">
        <w:rPr>
          <w:sz w:val="24"/>
          <w:szCs w:val="24"/>
        </w:rPr>
        <w:t xml:space="preserve"> (</w:t>
      </w:r>
      <w:r w:rsidR="000C7DF3" w:rsidRPr="003B2B5D">
        <w:rPr>
          <w:iCs/>
          <w:sz w:val="24"/>
          <w:szCs w:val="24"/>
        </w:rPr>
        <w:t xml:space="preserve">при отсутствии перерасчета сумм страховых взносов на обязательное пенсионное страхование по дополнительному тарифу в соответствии с </w:t>
      </w:r>
      <w:r w:rsidR="000C7DF3">
        <w:rPr>
          <w:iCs/>
          <w:sz w:val="24"/>
          <w:szCs w:val="24"/>
        </w:rPr>
        <w:t xml:space="preserve">   </w:t>
      </w:r>
      <w:r w:rsidR="000C7DF3" w:rsidRPr="003B2B5D">
        <w:rPr>
          <w:iCs/>
          <w:sz w:val="24"/>
          <w:szCs w:val="24"/>
        </w:rPr>
        <w:t>частью 2</w:t>
      </w:r>
      <w:r w:rsidR="000C7DF3">
        <w:rPr>
          <w:iCs/>
          <w:sz w:val="24"/>
          <w:szCs w:val="24"/>
        </w:rPr>
        <w:t>.1</w:t>
      </w:r>
      <w:r w:rsidR="000C7DF3" w:rsidRPr="003B2B5D">
        <w:rPr>
          <w:iCs/>
          <w:sz w:val="24"/>
          <w:szCs w:val="24"/>
        </w:rPr>
        <w:t xml:space="preserve"> статьи 58.3 Федерального закона от 24 июля 2009 г. № 212-ФЗ, подлежащих уплате за предыдущие отчетные периоды текущего календарного года</w:t>
      </w:r>
      <w:r w:rsidR="000C7DF3">
        <w:rPr>
          <w:iCs/>
          <w:sz w:val="24"/>
          <w:szCs w:val="24"/>
        </w:rPr>
        <w:t>)</w:t>
      </w:r>
      <w:r w:rsidR="00AB2A89" w:rsidRPr="00E61D96">
        <w:rPr>
          <w:sz w:val="24"/>
          <w:szCs w:val="24"/>
        </w:rPr>
        <w:t>, должна иметь значение меньше или равное значению, указанному в графе 3 строк</w:t>
      </w:r>
      <w:r w:rsidR="006414A7">
        <w:rPr>
          <w:sz w:val="24"/>
          <w:szCs w:val="24"/>
        </w:rPr>
        <w:t>и</w:t>
      </w:r>
      <w:r w:rsidR="00AB2A89" w:rsidRPr="00E61D96">
        <w:rPr>
          <w:sz w:val="24"/>
          <w:szCs w:val="24"/>
        </w:rPr>
        <w:t xml:space="preserve">  </w:t>
      </w:r>
      <w:r w:rsidR="00AB2A89" w:rsidRPr="00AB0E05">
        <w:rPr>
          <w:sz w:val="24"/>
          <w:szCs w:val="24"/>
        </w:rPr>
        <w:t>267  подраздела  2.4 Расчета</w:t>
      </w:r>
      <w:r w:rsidR="003B2B5D">
        <w:rPr>
          <w:iCs/>
          <w:sz w:val="24"/>
          <w:szCs w:val="24"/>
        </w:rPr>
        <w:t>;</w:t>
      </w:r>
      <w:r w:rsidRPr="00AB0E05">
        <w:rPr>
          <w:sz w:val="24"/>
          <w:szCs w:val="24"/>
        </w:rPr>
        <w:t>»;</w:t>
      </w:r>
    </w:p>
    <w:p w:rsidR="00F2206E" w:rsidRPr="00AB0E05" w:rsidRDefault="00D53E3C"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п</w:t>
      </w:r>
      <w:r w:rsidR="00F2206E" w:rsidRPr="00AB0E05">
        <w:rPr>
          <w:sz w:val="24"/>
          <w:szCs w:val="24"/>
        </w:rPr>
        <w:t xml:space="preserve">одпункты </w:t>
      </w:r>
      <w:r w:rsidR="00CD50F5">
        <w:rPr>
          <w:sz w:val="24"/>
          <w:szCs w:val="24"/>
        </w:rPr>
        <w:t>42</w:t>
      </w:r>
      <w:r w:rsidR="00F2206E" w:rsidRPr="00AB0E05">
        <w:rPr>
          <w:sz w:val="24"/>
          <w:szCs w:val="24"/>
        </w:rPr>
        <w:t>.</w:t>
      </w:r>
      <w:r w:rsidRPr="00AB0E05">
        <w:rPr>
          <w:sz w:val="24"/>
          <w:szCs w:val="24"/>
        </w:rPr>
        <w:t>13</w:t>
      </w:r>
      <w:r w:rsidR="00CD50F5">
        <w:rPr>
          <w:sz w:val="24"/>
          <w:szCs w:val="24"/>
        </w:rPr>
        <w:t xml:space="preserve"> </w:t>
      </w:r>
      <w:r w:rsidRPr="00AB0E05">
        <w:rPr>
          <w:sz w:val="24"/>
          <w:szCs w:val="24"/>
        </w:rPr>
        <w:t xml:space="preserve">- </w:t>
      </w:r>
      <w:r w:rsidR="00CD50F5">
        <w:rPr>
          <w:sz w:val="24"/>
          <w:szCs w:val="24"/>
        </w:rPr>
        <w:t>42</w:t>
      </w:r>
      <w:r w:rsidRPr="00AB0E05">
        <w:rPr>
          <w:sz w:val="24"/>
          <w:szCs w:val="24"/>
        </w:rPr>
        <w:t xml:space="preserve">.15 считать </w:t>
      </w:r>
      <w:r w:rsidR="00AD5976" w:rsidRPr="00AB0E05">
        <w:rPr>
          <w:iCs/>
          <w:sz w:val="24"/>
          <w:szCs w:val="24"/>
        </w:rPr>
        <w:t xml:space="preserve">соответственно </w:t>
      </w:r>
      <w:r w:rsidRPr="00AB0E05">
        <w:rPr>
          <w:sz w:val="24"/>
          <w:szCs w:val="24"/>
        </w:rPr>
        <w:t>подпунктами 36.21</w:t>
      </w:r>
      <w:r w:rsidR="00CF0FBB" w:rsidRPr="00AB0E05">
        <w:rPr>
          <w:sz w:val="24"/>
          <w:szCs w:val="24"/>
        </w:rPr>
        <w:t xml:space="preserve"> </w:t>
      </w:r>
      <w:r w:rsidRPr="00AB0E05">
        <w:rPr>
          <w:sz w:val="24"/>
          <w:szCs w:val="24"/>
        </w:rPr>
        <w:t>-</w:t>
      </w:r>
      <w:r w:rsidR="00CF0FBB" w:rsidRPr="00AB0E05">
        <w:rPr>
          <w:sz w:val="24"/>
          <w:szCs w:val="24"/>
        </w:rPr>
        <w:t xml:space="preserve"> </w:t>
      </w:r>
      <w:r w:rsidRPr="00AB0E05">
        <w:rPr>
          <w:sz w:val="24"/>
          <w:szCs w:val="24"/>
        </w:rPr>
        <w:t>36.23;</w:t>
      </w:r>
    </w:p>
    <w:p w:rsidR="00D53E3C" w:rsidRPr="00AB0E05" w:rsidRDefault="00B413CB"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Pr>
          <w:sz w:val="24"/>
          <w:szCs w:val="24"/>
        </w:rPr>
        <w:t>л</w:t>
      </w:r>
      <w:r w:rsidR="004B148C" w:rsidRPr="00AB0E05">
        <w:rPr>
          <w:sz w:val="24"/>
          <w:szCs w:val="24"/>
        </w:rPr>
        <w:t>)</w:t>
      </w:r>
      <w:r w:rsidR="00A277F8" w:rsidRPr="00AB0E05">
        <w:rPr>
          <w:sz w:val="24"/>
          <w:szCs w:val="24"/>
        </w:rPr>
        <w:t xml:space="preserve"> пункт 43 считать пунктом 37;</w:t>
      </w:r>
    </w:p>
    <w:p w:rsidR="006B3A45" w:rsidRPr="00AB0E05" w:rsidRDefault="006B3A45" w:rsidP="006B3A4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iCs/>
          <w:sz w:val="24"/>
          <w:szCs w:val="24"/>
        </w:rPr>
      </w:pPr>
      <w:r w:rsidRPr="00AB0E05">
        <w:rPr>
          <w:iCs/>
          <w:sz w:val="24"/>
          <w:szCs w:val="24"/>
        </w:rPr>
        <w:t xml:space="preserve">подпункты </w:t>
      </w:r>
      <w:r>
        <w:rPr>
          <w:iCs/>
          <w:sz w:val="24"/>
          <w:szCs w:val="24"/>
        </w:rPr>
        <w:t xml:space="preserve">43.1 - 43.18 </w:t>
      </w:r>
      <w:r w:rsidRPr="00AB0E05">
        <w:rPr>
          <w:iCs/>
          <w:sz w:val="24"/>
          <w:szCs w:val="24"/>
        </w:rPr>
        <w:t>считать соответственно подпунктами 3</w:t>
      </w:r>
      <w:r>
        <w:rPr>
          <w:iCs/>
          <w:sz w:val="24"/>
          <w:szCs w:val="24"/>
        </w:rPr>
        <w:t>7</w:t>
      </w:r>
      <w:r w:rsidRPr="00AB0E05">
        <w:rPr>
          <w:iCs/>
          <w:sz w:val="24"/>
          <w:szCs w:val="24"/>
        </w:rPr>
        <w:t>.</w:t>
      </w:r>
      <w:r>
        <w:rPr>
          <w:iCs/>
          <w:sz w:val="24"/>
          <w:szCs w:val="24"/>
        </w:rPr>
        <w:t>1</w:t>
      </w:r>
      <w:r w:rsidR="002205E1">
        <w:rPr>
          <w:iCs/>
          <w:sz w:val="24"/>
          <w:szCs w:val="24"/>
        </w:rPr>
        <w:t xml:space="preserve"> </w:t>
      </w:r>
      <w:r>
        <w:rPr>
          <w:iCs/>
          <w:sz w:val="24"/>
          <w:szCs w:val="24"/>
        </w:rPr>
        <w:t>-</w:t>
      </w:r>
      <w:r w:rsidR="002205E1">
        <w:rPr>
          <w:iCs/>
          <w:sz w:val="24"/>
          <w:szCs w:val="24"/>
        </w:rPr>
        <w:t xml:space="preserve"> </w:t>
      </w:r>
      <w:r>
        <w:rPr>
          <w:iCs/>
          <w:sz w:val="24"/>
          <w:szCs w:val="24"/>
        </w:rPr>
        <w:t>37</w:t>
      </w:r>
      <w:r w:rsidRPr="00AB0E05">
        <w:rPr>
          <w:iCs/>
          <w:sz w:val="24"/>
          <w:szCs w:val="24"/>
        </w:rPr>
        <w:t>.</w:t>
      </w:r>
      <w:r>
        <w:rPr>
          <w:iCs/>
          <w:sz w:val="24"/>
          <w:szCs w:val="24"/>
        </w:rPr>
        <w:t>18</w:t>
      </w:r>
      <w:r w:rsidRPr="00AB0E05">
        <w:rPr>
          <w:iCs/>
          <w:sz w:val="24"/>
          <w:szCs w:val="24"/>
        </w:rPr>
        <w:t>;</w:t>
      </w:r>
    </w:p>
    <w:p w:rsidR="00DD1DB3" w:rsidRPr="00AB0E05" w:rsidRDefault="00DD1DB3"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подпункте 37.6:</w:t>
      </w:r>
    </w:p>
    <w:p w:rsidR="00DD1DB3" w:rsidRPr="00AB0E05" w:rsidRDefault="00A277F8"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в абзаце </w:t>
      </w:r>
      <w:r w:rsidR="00DD1DB3" w:rsidRPr="00AB0E05">
        <w:rPr>
          <w:sz w:val="24"/>
          <w:szCs w:val="24"/>
        </w:rPr>
        <w:t>первом слов</w:t>
      </w:r>
      <w:r w:rsidR="00394831">
        <w:rPr>
          <w:sz w:val="24"/>
          <w:szCs w:val="24"/>
        </w:rPr>
        <w:t xml:space="preserve">а «Условия для досрочного назначения трудовой пенсии» заменить словами «Условия досрочного назначения страховой пенсии»; </w:t>
      </w:r>
    </w:p>
    <w:p w:rsidR="00EA2249" w:rsidRDefault="00DD1DB3"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в абзаце </w:t>
      </w:r>
      <w:r w:rsidR="00A277F8" w:rsidRPr="00AB0E05">
        <w:rPr>
          <w:sz w:val="24"/>
          <w:szCs w:val="24"/>
        </w:rPr>
        <w:t>третьем</w:t>
      </w:r>
      <w:r w:rsidR="00EA2249">
        <w:rPr>
          <w:sz w:val="24"/>
          <w:szCs w:val="24"/>
        </w:rPr>
        <w:t>:</w:t>
      </w:r>
    </w:p>
    <w:p w:rsidR="00DD1DB3" w:rsidRPr="00AB0E05" w:rsidRDefault="00DD1DB3"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слово «трудовой» заменить словом «страховой»;</w:t>
      </w:r>
    </w:p>
    <w:p w:rsidR="00A277F8" w:rsidRPr="00AB0E05" w:rsidRDefault="00A277F8"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слова «со статьей 27 Федерального закона от 17 декабря 2001 г. </w:t>
      </w:r>
      <w:r w:rsidR="00DD1DB3" w:rsidRPr="00AB0E05">
        <w:rPr>
          <w:sz w:val="24"/>
          <w:szCs w:val="24"/>
        </w:rPr>
        <w:t xml:space="preserve"> </w:t>
      </w:r>
      <w:r w:rsidRPr="00AB0E05">
        <w:rPr>
          <w:sz w:val="24"/>
          <w:szCs w:val="24"/>
        </w:rPr>
        <w:t xml:space="preserve">№ 173-ФЗ» заменить словами </w:t>
      </w:r>
      <w:r w:rsidR="00DD1DB3" w:rsidRPr="00AB0E05">
        <w:rPr>
          <w:sz w:val="24"/>
          <w:szCs w:val="24"/>
        </w:rPr>
        <w:t xml:space="preserve"> </w:t>
      </w:r>
      <w:r w:rsidRPr="00AB0E05">
        <w:rPr>
          <w:sz w:val="24"/>
          <w:szCs w:val="24"/>
        </w:rPr>
        <w:t xml:space="preserve">«со статьей 30 Федерального закона </w:t>
      </w:r>
      <w:r w:rsidR="00DD1DB3" w:rsidRPr="00AB0E05">
        <w:rPr>
          <w:sz w:val="24"/>
          <w:szCs w:val="24"/>
        </w:rPr>
        <w:t xml:space="preserve"> </w:t>
      </w:r>
      <w:r w:rsidRPr="00AB0E05">
        <w:rPr>
          <w:sz w:val="24"/>
          <w:szCs w:val="24"/>
        </w:rPr>
        <w:t xml:space="preserve">от </w:t>
      </w:r>
      <w:r w:rsidR="00DD1DB3" w:rsidRPr="00AB0E05">
        <w:rPr>
          <w:sz w:val="24"/>
          <w:szCs w:val="24"/>
        </w:rPr>
        <w:t xml:space="preserve"> </w:t>
      </w:r>
      <w:r w:rsidRPr="00AB0E05">
        <w:rPr>
          <w:sz w:val="24"/>
          <w:szCs w:val="24"/>
        </w:rPr>
        <w:t>28 декабря 2013 г.  № 400-ФЗ»;</w:t>
      </w:r>
    </w:p>
    <w:p w:rsidR="00A671EB" w:rsidRDefault="00A671EB"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подпункте 37.8 слово «трудовой» заменить словом «страховой»;</w:t>
      </w:r>
    </w:p>
    <w:p w:rsidR="00537CC0" w:rsidRDefault="00537CC0"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Pr>
          <w:sz w:val="24"/>
          <w:szCs w:val="24"/>
        </w:rPr>
        <w:t>подпункт 37.9 дополнить новым абзацем вторым следующего содержания:</w:t>
      </w:r>
    </w:p>
    <w:p w:rsidR="00537CC0" w:rsidRPr="00AB0E05" w:rsidRDefault="00537CC0"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Pr>
          <w:sz w:val="24"/>
          <w:szCs w:val="24"/>
        </w:rPr>
        <w:t xml:space="preserve">«значение «ПОЛЕ» заполняется если в графе «Особые условия труда (код)» указано значение «27-6» и только при условии, что работа в экспедициях, партиях, отрядах, на участках и в бригадах на полевых работах (геологоразведочных, поисковых, топографо-геодезических, </w:t>
      </w:r>
      <w:r w:rsidR="00EB03CB">
        <w:rPr>
          <w:sz w:val="24"/>
          <w:szCs w:val="24"/>
        </w:rPr>
        <w:t xml:space="preserve">геофизических, </w:t>
      </w:r>
      <w:r>
        <w:rPr>
          <w:sz w:val="24"/>
          <w:szCs w:val="24"/>
        </w:rPr>
        <w:t>гидрографических, гидрологических, лесоустроительных и изыскательных) выполнялась непосредственно в полевых условиях;»;</w:t>
      </w:r>
    </w:p>
    <w:p w:rsidR="005907D6" w:rsidRPr="00AB0E05" w:rsidRDefault="00A277F8"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подпункте 37.10</w:t>
      </w:r>
      <w:r w:rsidR="005907D6" w:rsidRPr="00AB0E05">
        <w:rPr>
          <w:sz w:val="24"/>
          <w:szCs w:val="24"/>
        </w:rPr>
        <w:t>:</w:t>
      </w:r>
    </w:p>
    <w:p w:rsidR="005907D6" w:rsidRPr="00AB0E05" w:rsidRDefault="005907D6"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абзаце первом:</w:t>
      </w:r>
    </w:p>
    <w:p w:rsidR="00BD682B" w:rsidRPr="00AB0E05" w:rsidRDefault="00BD682B"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слова «</w:t>
      </w:r>
      <w:r w:rsidR="00A671EB" w:rsidRPr="00AB0E05">
        <w:rPr>
          <w:sz w:val="24"/>
          <w:szCs w:val="24"/>
        </w:rPr>
        <w:t xml:space="preserve">в </w:t>
      </w:r>
      <w:r w:rsidRPr="00AB0E05">
        <w:rPr>
          <w:sz w:val="24"/>
          <w:szCs w:val="24"/>
        </w:rPr>
        <w:t xml:space="preserve">подпунктах 1-18 пункта 1 статьи 27 Федерального закона от  </w:t>
      </w:r>
      <w:r w:rsidR="007F0C19">
        <w:rPr>
          <w:sz w:val="24"/>
          <w:szCs w:val="24"/>
        </w:rPr>
        <w:br/>
      </w:r>
      <w:r w:rsidRPr="00AB0E05">
        <w:rPr>
          <w:sz w:val="24"/>
          <w:szCs w:val="24"/>
        </w:rPr>
        <w:t>17 декабря 2001 г. № 173-ФЗ» заменить словами «</w:t>
      </w:r>
      <w:r w:rsidR="00A671EB" w:rsidRPr="00AB0E05">
        <w:rPr>
          <w:sz w:val="24"/>
          <w:szCs w:val="24"/>
        </w:rPr>
        <w:t xml:space="preserve">в </w:t>
      </w:r>
      <w:r w:rsidR="007D41D4" w:rsidRPr="00AB0E05">
        <w:rPr>
          <w:sz w:val="24"/>
          <w:szCs w:val="24"/>
        </w:rPr>
        <w:t>пунктах 1 - 18 части 1 статьи 30 Федерального закона от 28 декабря 2013 г</w:t>
      </w:r>
      <w:r w:rsidR="00A20288" w:rsidRPr="00AB0E05">
        <w:rPr>
          <w:sz w:val="24"/>
          <w:szCs w:val="24"/>
        </w:rPr>
        <w:t>.</w:t>
      </w:r>
      <w:r w:rsidR="007D41D4" w:rsidRPr="00AB0E05">
        <w:rPr>
          <w:sz w:val="24"/>
          <w:szCs w:val="24"/>
        </w:rPr>
        <w:t xml:space="preserve">  № 400-ФЗ</w:t>
      </w:r>
      <w:r w:rsidRPr="00AB0E05">
        <w:rPr>
          <w:sz w:val="24"/>
          <w:szCs w:val="24"/>
        </w:rPr>
        <w:t>»;</w:t>
      </w:r>
    </w:p>
    <w:p w:rsidR="005907D6" w:rsidRPr="00AB0E05" w:rsidRDefault="005907D6"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слово «трудов</w:t>
      </w:r>
      <w:r w:rsidR="00267E32" w:rsidRPr="00AB0E05">
        <w:rPr>
          <w:sz w:val="24"/>
          <w:szCs w:val="24"/>
        </w:rPr>
        <w:t>ой</w:t>
      </w:r>
      <w:r w:rsidRPr="00AB0E05">
        <w:rPr>
          <w:sz w:val="24"/>
          <w:szCs w:val="24"/>
        </w:rPr>
        <w:t>» заменить словом «страхов</w:t>
      </w:r>
      <w:r w:rsidR="00267E32" w:rsidRPr="00AB0E05">
        <w:rPr>
          <w:sz w:val="24"/>
          <w:szCs w:val="24"/>
        </w:rPr>
        <w:t>ой</w:t>
      </w:r>
      <w:r w:rsidRPr="00AB0E05">
        <w:rPr>
          <w:sz w:val="24"/>
          <w:szCs w:val="24"/>
        </w:rPr>
        <w:t>»;</w:t>
      </w:r>
    </w:p>
    <w:p w:rsidR="00267E32" w:rsidRPr="00AB0E05" w:rsidRDefault="00BF7EF2" w:rsidP="00BF7EF2">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Pr>
          <w:sz w:val="24"/>
          <w:szCs w:val="24"/>
        </w:rPr>
        <w:t xml:space="preserve">в абзаце втором </w:t>
      </w:r>
      <w:r w:rsidR="00267E32" w:rsidRPr="00AB0E05">
        <w:rPr>
          <w:sz w:val="24"/>
          <w:szCs w:val="24"/>
        </w:rPr>
        <w:t>слово «трудовой» заменить словом «страховой»;</w:t>
      </w:r>
    </w:p>
    <w:p w:rsidR="005907D6" w:rsidRPr="00AB0E05" w:rsidRDefault="005907D6"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подпункте 37.11:</w:t>
      </w:r>
    </w:p>
    <w:p w:rsidR="005907D6" w:rsidRPr="00AB0E05" w:rsidRDefault="005907D6"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абзацы первый, второй, третий исключить;</w:t>
      </w:r>
    </w:p>
    <w:p w:rsidR="00DC23E5" w:rsidRPr="00AB0E05" w:rsidRDefault="00BD682B"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в абзаце четвертом</w:t>
      </w:r>
      <w:r w:rsidR="00971863">
        <w:rPr>
          <w:sz w:val="24"/>
          <w:szCs w:val="24"/>
        </w:rPr>
        <w:t>:</w:t>
      </w:r>
      <w:r w:rsidRPr="00AB0E05">
        <w:rPr>
          <w:sz w:val="24"/>
          <w:szCs w:val="24"/>
        </w:rPr>
        <w:t xml:space="preserve"> </w:t>
      </w:r>
    </w:p>
    <w:p w:rsidR="00DC23E5" w:rsidRPr="00AB0E05" w:rsidRDefault="005907D6"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 xml:space="preserve">слова </w:t>
      </w:r>
      <w:r w:rsidR="00DC23E5" w:rsidRPr="00AB0E05">
        <w:rPr>
          <w:sz w:val="24"/>
          <w:szCs w:val="24"/>
        </w:rPr>
        <w:t>«трудовой пенсии» заменить словами «страховой пенсии»;</w:t>
      </w:r>
    </w:p>
    <w:p w:rsidR="00BD682B" w:rsidRDefault="00BD682B" w:rsidP="00AB0E05">
      <w:pPr>
        <w:pStyle w:val="afd"/>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firstLine="600"/>
        <w:rPr>
          <w:sz w:val="24"/>
          <w:szCs w:val="24"/>
        </w:rPr>
      </w:pPr>
      <w:r w:rsidRPr="00AB0E05">
        <w:rPr>
          <w:sz w:val="24"/>
          <w:szCs w:val="24"/>
        </w:rPr>
        <w:t>слова «в соответствии с подпунктами 13 и 19-21 пункта 1 статьи 27 Федерального закона от 17 декабря 2001 г. № 173-ФЗ» заменить словами «</w:t>
      </w:r>
      <w:r w:rsidR="00BF7EF2">
        <w:rPr>
          <w:sz w:val="24"/>
          <w:szCs w:val="24"/>
        </w:rPr>
        <w:t xml:space="preserve"> в </w:t>
      </w:r>
      <w:r w:rsidRPr="00AB0E05">
        <w:rPr>
          <w:iCs/>
          <w:sz w:val="24"/>
          <w:szCs w:val="24"/>
        </w:rPr>
        <w:t>соответствии с</w:t>
      </w:r>
      <w:hyperlink r:id="rId9" w:history="1"/>
      <w:r w:rsidRPr="00AB0E05">
        <w:rPr>
          <w:iCs/>
          <w:sz w:val="24"/>
          <w:szCs w:val="24"/>
        </w:rPr>
        <w:t xml:space="preserve"> пунктами 13 и 19-21 части 1 статьи 30 </w:t>
      </w:r>
      <w:r w:rsidRPr="00AB0E05">
        <w:rPr>
          <w:sz w:val="24"/>
          <w:szCs w:val="24"/>
        </w:rPr>
        <w:t xml:space="preserve">Федерального закона от 28 декабря 2013 г.  № 400-ФЗ»;  </w:t>
      </w:r>
    </w:p>
    <w:p w:rsidR="00E65589" w:rsidRDefault="00AD059F" w:rsidP="00AB0E05">
      <w:pPr>
        <w:pStyle w:val="21"/>
        <w:widowControl w:val="0"/>
        <w:rPr>
          <w:sz w:val="24"/>
          <w:szCs w:val="24"/>
          <w:lang w:val="ru-RU"/>
        </w:rPr>
      </w:pPr>
      <w:r w:rsidRPr="00AB0E05">
        <w:rPr>
          <w:iCs/>
          <w:sz w:val="24"/>
          <w:szCs w:val="24"/>
          <w:lang w:eastAsia="ru-RU"/>
        </w:rPr>
        <w:t>в подпункте 37.16</w:t>
      </w:r>
      <w:r w:rsidR="00BD682B" w:rsidRPr="00AB0E05">
        <w:rPr>
          <w:iCs/>
          <w:sz w:val="24"/>
          <w:szCs w:val="24"/>
          <w:lang w:eastAsia="ru-RU"/>
        </w:rPr>
        <w:t xml:space="preserve">  </w:t>
      </w:r>
      <w:r w:rsidR="00307411" w:rsidRPr="00AB0E05">
        <w:rPr>
          <w:iCs/>
          <w:sz w:val="24"/>
          <w:szCs w:val="24"/>
          <w:lang w:eastAsia="ru-RU"/>
        </w:rPr>
        <w:t>слова</w:t>
      </w:r>
      <w:r w:rsidR="00BD682B" w:rsidRPr="00AB0E05">
        <w:rPr>
          <w:iCs/>
          <w:sz w:val="24"/>
          <w:szCs w:val="24"/>
          <w:lang w:eastAsia="ru-RU"/>
        </w:rPr>
        <w:t xml:space="preserve"> </w:t>
      </w:r>
      <w:r w:rsidR="00BD682B" w:rsidRPr="00AB0E05">
        <w:rPr>
          <w:sz w:val="24"/>
          <w:szCs w:val="24"/>
        </w:rPr>
        <w:t xml:space="preserve">«ХИРУРГСМ, ХИРУРГД» заменить </w:t>
      </w:r>
      <w:r w:rsidR="00307411" w:rsidRPr="00AB0E05">
        <w:rPr>
          <w:sz w:val="24"/>
          <w:szCs w:val="24"/>
        </w:rPr>
        <w:t>словами</w:t>
      </w:r>
      <w:r w:rsidR="00BD682B" w:rsidRPr="00AB0E05">
        <w:rPr>
          <w:sz w:val="24"/>
          <w:szCs w:val="24"/>
        </w:rPr>
        <w:t xml:space="preserve"> </w:t>
      </w:r>
      <w:r w:rsidR="00C8586D" w:rsidRPr="00AB0E05">
        <w:rPr>
          <w:sz w:val="24"/>
          <w:szCs w:val="24"/>
        </w:rPr>
        <w:t xml:space="preserve">«27-СМХР, </w:t>
      </w:r>
      <w:r w:rsidR="007F0C19">
        <w:rPr>
          <w:sz w:val="24"/>
          <w:szCs w:val="24"/>
        </w:rPr>
        <w:br/>
      </w:r>
      <w:r w:rsidR="00C8586D" w:rsidRPr="00AB0E05">
        <w:rPr>
          <w:sz w:val="24"/>
          <w:szCs w:val="24"/>
        </w:rPr>
        <w:t>27-ГДХР</w:t>
      </w:r>
      <w:r w:rsidR="00971863">
        <w:rPr>
          <w:sz w:val="24"/>
          <w:szCs w:val="24"/>
          <w:lang w:val="ru-RU"/>
        </w:rPr>
        <w:t>»;</w:t>
      </w:r>
    </w:p>
    <w:p w:rsidR="00E24029" w:rsidRPr="00971863" w:rsidRDefault="00E24029" w:rsidP="00AB0E05">
      <w:pPr>
        <w:pStyle w:val="21"/>
        <w:widowControl w:val="0"/>
        <w:rPr>
          <w:sz w:val="24"/>
          <w:szCs w:val="24"/>
          <w:lang w:val="ru-RU"/>
        </w:rPr>
      </w:pPr>
      <w:r>
        <w:rPr>
          <w:sz w:val="24"/>
          <w:szCs w:val="24"/>
          <w:lang w:val="ru-RU"/>
        </w:rPr>
        <w:t xml:space="preserve">в </w:t>
      </w:r>
      <w:r w:rsidR="008C2AE4">
        <w:rPr>
          <w:sz w:val="24"/>
          <w:szCs w:val="24"/>
          <w:lang w:val="ru-RU"/>
        </w:rPr>
        <w:t>подпункте 37.17 абзацах третьем, четвертом</w:t>
      </w:r>
      <w:r w:rsidR="00854898">
        <w:rPr>
          <w:sz w:val="24"/>
          <w:szCs w:val="24"/>
          <w:lang w:val="ru-RU"/>
        </w:rPr>
        <w:t>, пятом</w:t>
      </w:r>
      <w:r w:rsidR="008C2AE4">
        <w:rPr>
          <w:sz w:val="24"/>
          <w:szCs w:val="24"/>
          <w:lang w:val="ru-RU"/>
        </w:rPr>
        <w:t xml:space="preserve"> </w:t>
      </w:r>
      <w:r>
        <w:rPr>
          <w:sz w:val="24"/>
          <w:szCs w:val="24"/>
          <w:lang w:val="ru-RU"/>
        </w:rPr>
        <w:t>слова</w:t>
      </w:r>
      <w:r w:rsidR="00272576">
        <w:rPr>
          <w:sz w:val="24"/>
          <w:szCs w:val="24"/>
          <w:lang w:val="ru-RU"/>
        </w:rPr>
        <w:t xml:space="preserve"> «в графе 6» заменить словами «в графе 8»;</w:t>
      </w:r>
    </w:p>
    <w:p w:rsidR="009C2425" w:rsidRPr="00AB0E05" w:rsidRDefault="00E65589" w:rsidP="00AB0E05">
      <w:pPr>
        <w:pStyle w:val="21"/>
        <w:widowControl w:val="0"/>
        <w:rPr>
          <w:sz w:val="24"/>
          <w:szCs w:val="24"/>
        </w:rPr>
      </w:pPr>
      <w:r w:rsidRPr="00AB0E05">
        <w:rPr>
          <w:sz w:val="24"/>
          <w:szCs w:val="24"/>
        </w:rPr>
        <w:t xml:space="preserve">дополнить </w:t>
      </w:r>
      <w:r w:rsidR="00D44782" w:rsidRPr="00AB0E05">
        <w:rPr>
          <w:sz w:val="24"/>
          <w:szCs w:val="24"/>
        </w:rPr>
        <w:t xml:space="preserve">новым </w:t>
      </w:r>
      <w:r w:rsidRPr="00AB0E05">
        <w:rPr>
          <w:sz w:val="24"/>
          <w:szCs w:val="24"/>
        </w:rPr>
        <w:t>подпунктом 37.18  следующе</w:t>
      </w:r>
      <w:r w:rsidR="00D44782" w:rsidRPr="00AB0E05">
        <w:rPr>
          <w:sz w:val="24"/>
          <w:szCs w:val="24"/>
        </w:rPr>
        <w:t>го</w:t>
      </w:r>
      <w:r w:rsidRPr="00AB0E05">
        <w:rPr>
          <w:sz w:val="24"/>
          <w:szCs w:val="24"/>
        </w:rPr>
        <w:t xml:space="preserve"> </w:t>
      </w:r>
      <w:r w:rsidR="00D44782" w:rsidRPr="00AB0E05">
        <w:rPr>
          <w:sz w:val="24"/>
          <w:szCs w:val="24"/>
        </w:rPr>
        <w:t>содержания</w:t>
      </w:r>
      <w:r w:rsidRPr="00AB0E05">
        <w:rPr>
          <w:sz w:val="24"/>
          <w:szCs w:val="24"/>
        </w:rPr>
        <w:t>:</w:t>
      </w:r>
      <w:r w:rsidR="00BD682B" w:rsidRPr="00AB0E05">
        <w:rPr>
          <w:sz w:val="24"/>
          <w:szCs w:val="24"/>
        </w:rPr>
        <w:t xml:space="preserve"> </w:t>
      </w:r>
    </w:p>
    <w:p w:rsidR="00455F53" w:rsidRPr="00AB0E05" w:rsidRDefault="00E65589" w:rsidP="00AB0E05">
      <w:pPr>
        <w:ind w:firstLine="600"/>
        <w:jc w:val="both"/>
        <w:rPr>
          <w:lang w:eastAsia="ru-RU"/>
        </w:rPr>
      </w:pPr>
      <w:r w:rsidRPr="00AB0E05">
        <w:rPr>
          <w:lang w:eastAsia="ru-RU"/>
        </w:rPr>
        <w:lastRenderedPageBreak/>
        <w:t xml:space="preserve"> «</w:t>
      </w:r>
      <w:r w:rsidR="0018145C">
        <w:rPr>
          <w:lang w:eastAsia="ru-RU"/>
        </w:rPr>
        <w:t xml:space="preserve">37.18. </w:t>
      </w:r>
      <w:r w:rsidR="006A0CB6">
        <w:rPr>
          <w:lang w:eastAsia="ru-RU"/>
        </w:rPr>
        <w:t>д</w:t>
      </w:r>
      <w:r w:rsidR="006A0CB6" w:rsidRPr="00AB0E05">
        <w:rPr>
          <w:lang w:eastAsia="ru-RU"/>
        </w:rPr>
        <w:t xml:space="preserve">ля </w:t>
      </w:r>
      <w:r w:rsidR="00455F53" w:rsidRPr="00AB0E05">
        <w:rPr>
          <w:lang w:eastAsia="ru-RU"/>
        </w:rPr>
        <w:t>застрахованных лиц, работающих в территориальных условиях</w:t>
      </w:r>
      <w:r w:rsidR="007D1CD4" w:rsidRPr="00AB0E05">
        <w:rPr>
          <w:lang w:eastAsia="ru-RU"/>
        </w:rPr>
        <w:t xml:space="preserve"> труда или на видах работ</w:t>
      </w:r>
      <w:r w:rsidR="00455F53" w:rsidRPr="00AB0E05">
        <w:rPr>
          <w:lang w:eastAsia="ru-RU"/>
        </w:rPr>
        <w:t xml:space="preserve">, дающих право на досрочное </w:t>
      </w:r>
      <w:r w:rsidR="007D1CD4" w:rsidRPr="00AB0E05">
        <w:rPr>
          <w:lang w:eastAsia="ru-RU"/>
        </w:rPr>
        <w:t>назначение страховой</w:t>
      </w:r>
      <w:r w:rsidR="00455F53" w:rsidRPr="00AB0E05">
        <w:rPr>
          <w:lang w:eastAsia="ru-RU"/>
        </w:rPr>
        <w:t xml:space="preserve"> пенсии</w:t>
      </w:r>
      <w:r w:rsidR="007D1CD4" w:rsidRPr="00AB0E05">
        <w:rPr>
          <w:lang w:eastAsia="ru-RU"/>
        </w:rPr>
        <w:t xml:space="preserve"> по старости</w:t>
      </w:r>
      <w:r w:rsidR="00455F53" w:rsidRPr="00AB0E05">
        <w:rPr>
          <w:lang w:eastAsia="ru-RU"/>
        </w:rPr>
        <w:t xml:space="preserve">, код территориальных условий </w:t>
      </w:r>
      <w:r w:rsidR="007D1CD4" w:rsidRPr="00AB0E05">
        <w:rPr>
          <w:lang w:eastAsia="ru-RU"/>
        </w:rPr>
        <w:t xml:space="preserve">труда или код особых условий труда и условий для досрочного назначения страховой пенсии </w:t>
      </w:r>
      <w:r w:rsidR="00455F53" w:rsidRPr="00AB0E05">
        <w:rPr>
          <w:lang w:eastAsia="ru-RU"/>
        </w:rPr>
        <w:t>не указывается, если при отражении сведений в разделе 6.8 формы РСВ-1 указаны следующие дополнительные сведения:</w:t>
      </w:r>
    </w:p>
    <w:p w:rsidR="00455F53" w:rsidRPr="00AB0E05" w:rsidRDefault="00455F53" w:rsidP="00AB0E05">
      <w:pPr>
        <w:ind w:firstLine="600"/>
        <w:jc w:val="both"/>
        <w:rPr>
          <w:lang w:eastAsia="ru-RU"/>
        </w:rPr>
      </w:pPr>
      <w:r w:rsidRPr="00AB0E05">
        <w:rPr>
          <w:lang w:eastAsia="ru-RU"/>
        </w:rPr>
        <w:t>- отпуск по уходу за ребенком;</w:t>
      </w:r>
    </w:p>
    <w:p w:rsidR="00455F53" w:rsidRPr="00AB0E05" w:rsidRDefault="00455F53" w:rsidP="00AB0E05">
      <w:pPr>
        <w:ind w:firstLine="600"/>
        <w:jc w:val="both"/>
        <w:rPr>
          <w:lang w:eastAsia="ru-RU"/>
        </w:rPr>
      </w:pPr>
      <w:r w:rsidRPr="00AB0E05">
        <w:rPr>
          <w:lang w:eastAsia="ru-RU"/>
        </w:rPr>
        <w:t>- отпуск без сохранения содержания;</w:t>
      </w:r>
    </w:p>
    <w:p w:rsidR="00455F53" w:rsidRPr="00AB0E05" w:rsidRDefault="00455F53" w:rsidP="00AB0E05">
      <w:pPr>
        <w:ind w:firstLine="600"/>
        <w:jc w:val="both"/>
        <w:rPr>
          <w:lang w:eastAsia="ru-RU"/>
        </w:rPr>
      </w:pPr>
      <w:r w:rsidRPr="00AB0E05">
        <w:rPr>
          <w:lang w:eastAsia="ru-RU"/>
        </w:rPr>
        <w:t>- отпуск без сохранения заработной платы, время простоя по вине  работника, неоплачиваемые периоды отстранения от работы (недопущения к работе), неоплачиваемый отпуск до одного года, предоставляемый педагогическим работникам, один дополнительный выходной</w:t>
      </w:r>
      <w:r w:rsidR="00D94E4D">
        <w:rPr>
          <w:lang w:eastAsia="ru-RU"/>
        </w:rPr>
        <w:t xml:space="preserve"> </w:t>
      </w:r>
      <w:r w:rsidRPr="00AB0E05">
        <w:rPr>
          <w:lang w:eastAsia="ru-RU"/>
        </w:rPr>
        <w:t>день в месяц без сохранения заработной платы, предоставляемый женщинам, работающим в сельской местности, неоплачиваемое время участия в забастовке и другие неоплачиваемые периоды;</w:t>
      </w:r>
    </w:p>
    <w:p w:rsidR="00455F53" w:rsidRPr="00AB0E05" w:rsidRDefault="00455F53" w:rsidP="00AB0E05">
      <w:pPr>
        <w:ind w:firstLine="600"/>
        <w:jc w:val="both"/>
        <w:rPr>
          <w:lang w:eastAsia="ru-RU"/>
        </w:rPr>
      </w:pPr>
      <w:r w:rsidRPr="00AB0E05">
        <w:rPr>
          <w:lang w:eastAsia="ru-RU"/>
        </w:rPr>
        <w:t>- повышение квалификации с отрывом от производства;</w:t>
      </w:r>
    </w:p>
    <w:p w:rsidR="00455F53" w:rsidRPr="00AB0E05" w:rsidRDefault="00455F53" w:rsidP="00AB0E05">
      <w:pPr>
        <w:ind w:firstLine="600"/>
        <w:jc w:val="both"/>
        <w:rPr>
          <w:lang w:eastAsia="ru-RU"/>
        </w:rPr>
      </w:pPr>
      <w:r w:rsidRPr="00AB0E05">
        <w:rPr>
          <w:lang w:eastAsia="ru-RU"/>
        </w:rPr>
        <w:t>- исполнение государственных или общественных обязанностей;</w:t>
      </w:r>
    </w:p>
    <w:p w:rsidR="00455F53" w:rsidRPr="00AB0E05" w:rsidRDefault="00455F53" w:rsidP="00AB0E05">
      <w:pPr>
        <w:ind w:firstLine="600"/>
        <w:jc w:val="both"/>
        <w:rPr>
          <w:lang w:eastAsia="ru-RU"/>
        </w:rPr>
      </w:pPr>
      <w:r w:rsidRPr="00AB0E05">
        <w:rPr>
          <w:lang w:eastAsia="ru-RU"/>
        </w:rPr>
        <w:t>- дни сдачи крови и ее компонентов и предоставленные в связи с этим дни отдыха;</w:t>
      </w:r>
    </w:p>
    <w:p w:rsidR="00455F53" w:rsidRPr="00AB0E05" w:rsidRDefault="00455F53" w:rsidP="00AB0E05">
      <w:pPr>
        <w:ind w:firstLine="600"/>
        <w:jc w:val="both"/>
        <w:rPr>
          <w:lang w:eastAsia="ru-RU"/>
        </w:rPr>
      </w:pPr>
      <w:r w:rsidRPr="00AB0E05">
        <w:rPr>
          <w:lang w:eastAsia="ru-RU"/>
        </w:rPr>
        <w:t>- отстранение от работы (недопущение к работе) не по вине работника;</w:t>
      </w:r>
    </w:p>
    <w:p w:rsidR="00455F53" w:rsidRPr="00AB0E05" w:rsidRDefault="00455F53" w:rsidP="00AB0E05">
      <w:pPr>
        <w:ind w:firstLine="600"/>
        <w:jc w:val="both"/>
        <w:rPr>
          <w:lang w:eastAsia="ru-RU"/>
        </w:rPr>
      </w:pPr>
      <w:r w:rsidRPr="00AB0E05">
        <w:rPr>
          <w:lang w:eastAsia="ru-RU"/>
        </w:rPr>
        <w:t>- дополнительные отпуска работникам, совмещающим работу с обучением;</w:t>
      </w:r>
    </w:p>
    <w:p w:rsidR="00455F53" w:rsidRPr="00AB0E05" w:rsidRDefault="00455F53" w:rsidP="00AB0E05">
      <w:pPr>
        <w:ind w:firstLine="600"/>
        <w:jc w:val="both"/>
        <w:rPr>
          <w:lang w:eastAsia="ru-RU"/>
        </w:rPr>
      </w:pPr>
      <w:r w:rsidRPr="00AB0E05">
        <w:rPr>
          <w:lang w:eastAsia="ru-RU"/>
        </w:rPr>
        <w:t>- отпуск по уходу за ребенком от 1,5 до 3 лет;</w:t>
      </w:r>
    </w:p>
    <w:p w:rsidR="00455F53" w:rsidRPr="00AB0E05" w:rsidRDefault="00455F53" w:rsidP="00AB0E05">
      <w:pPr>
        <w:ind w:firstLine="600"/>
        <w:jc w:val="both"/>
        <w:rPr>
          <w:lang w:eastAsia="ru-RU"/>
        </w:rPr>
      </w:pPr>
      <w:r w:rsidRPr="00AB0E05">
        <w:rPr>
          <w:lang w:eastAsia="ru-RU"/>
        </w:rPr>
        <w:t>- дополнительный отпуск граждан, подвергшихся воздействию радиации вследствие катастрофы на Чернобыльской АЭС;</w:t>
      </w:r>
    </w:p>
    <w:p w:rsidR="00455F53" w:rsidRPr="00AB0E05" w:rsidRDefault="00455F53" w:rsidP="00AB0E05">
      <w:pPr>
        <w:ind w:firstLine="600"/>
        <w:jc w:val="both"/>
      </w:pPr>
      <w:r w:rsidRPr="00AB0E05">
        <w:rPr>
          <w:lang w:eastAsia="ru-RU"/>
        </w:rPr>
        <w:t>- дополнительные выходные дни лицам, осуществляющим уход за детьми-инвалидами.</w:t>
      </w:r>
      <w:r w:rsidR="00E65589" w:rsidRPr="00AB0E05">
        <w:rPr>
          <w:lang w:eastAsia="ru-RU"/>
        </w:rPr>
        <w:t>»;</w:t>
      </w:r>
    </w:p>
    <w:p w:rsidR="00D44782" w:rsidRPr="00AB0E05" w:rsidRDefault="00506A30" w:rsidP="00AB0E05">
      <w:pPr>
        <w:pStyle w:val="ConsPlusCell"/>
        <w:ind w:firstLine="600"/>
        <w:jc w:val="both"/>
        <w:rPr>
          <w:sz w:val="24"/>
          <w:szCs w:val="24"/>
        </w:rPr>
      </w:pPr>
      <w:r w:rsidRPr="00AB0E05">
        <w:rPr>
          <w:sz w:val="24"/>
          <w:szCs w:val="24"/>
        </w:rPr>
        <w:t>д</w:t>
      </w:r>
      <w:r w:rsidR="00D44782" w:rsidRPr="00AB0E05">
        <w:rPr>
          <w:sz w:val="24"/>
          <w:szCs w:val="24"/>
        </w:rPr>
        <w:t xml:space="preserve">ополнить новым </w:t>
      </w:r>
      <w:r w:rsidR="00E65589" w:rsidRPr="00AB0E05">
        <w:rPr>
          <w:sz w:val="24"/>
          <w:szCs w:val="24"/>
        </w:rPr>
        <w:t>подпункт</w:t>
      </w:r>
      <w:r w:rsidR="00D44782" w:rsidRPr="00AB0E05">
        <w:rPr>
          <w:sz w:val="24"/>
          <w:szCs w:val="24"/>
        </w:rPr>
        <w:t>ом</w:t>
      </w:r>
      <w:r w:rsidR="00E65589" w:rsidRPr="00AB0E05">
        <w:rPr>
          <w:sz w:val="24"/>
          <w:szCs w:val="24"/>
        </w:rPr>
        <w:t xml:space="preserve"> 37.1</w:t>
      </w:r>
      <w:r w:rsidR="00D44782" w:rsidRPr="00AB0E05">
        <w:rPr>
          <w:sz w:val="24"/>
          <w:szCs w:val="24"/>
        </w:rPr>
        <w:t>9</w:t>
      </w:r>
      <w:r w:rsidR="00E65589" w:rsidRPr="00AB0E05">
        <w:rPr>
          <w:sz w:val="24"/>
          <w:szCs w:val="24"/>
        </w:rPr>
        <w:t xml:space="preserve"> </w:t>
      </w:r>
      <w:r w:rsidR="00D44782" w:rsidRPr="00AB0E05">
        <w:rPr>
          <w:sz w:val="24"/>
          <w:szCs w:val="24"/>
        </w:rPr>
        <w:t>следующего содержания:</w:t>
      </w:r>
    </w:p>
    <w:p w:rsidR="00D44782" w:rsidRPr="00AB0E05" w:rsidRDefault="00D44782" w:rsidP="00AB0E05">
      <w:pPr>
        <w:pStyle w:val="ConsPlusCell"/>
        <w:ind w:firstLine="600"/>
        <w:jc w:val="both"/>
        <w:rPr>
          <w:sz w:val="24"/>
          <w:szCs w:val="24"/>
        </w:rPr>
      </w:pPr>
      <w:r w:rsidRPr="00AB0E05">
        <w:rPr>
          <w:sz w:val="24"/>
          <w:szCs w:val="24"/>
        </w:rPr>
        <w:t>«</w:t>
      </w:r>
      <w:r w:rsidR="00417A19" w:rsidRPr="00AB0E05">
        <w:rPr>
          <w:sz w:val="24"/>
          <w:szCs w:val="24"/>
        </w:rPr>
        <w:t xml:space="preserve">37.19. </w:t>
      </w:r>
      <w:r w:rsidRPr="00AB0E05">
        <w:rPr>
          <w:sz w:val="24"/>
          <w:szCs w:val="24"/>
        </w:rPr>
        <w:t xml:space="preserve">код «ДЕТИ» заполняется в случае предоставления одному из родителей ребенка отпуска по уходу за ребенком в возрасте </w:t>
      </w:r>
      <w:r w:rsidR="0085023E" w:rsidRPr="00AB0E05">
        <w:rPr>
          <w:sz w:val="24"/>
          <w:szCs w:val="24"/>
        </w:rPr>
        <w:t>до</w:t>
      </w:r>
      <w:r w:rsidRPr="00AB0E05">
        <w:rPr>
          <w:sz w:val="24"/>
          <w:szCs w:val="24"/>
        </w:rPr>
        <w:t xml:space="preserve"> полутора лет.</w:t>
      </w:r>
    </w:p>
    <w:p w:rsidR="001C6FC9" w:rsidRPr="00AB0E05" w:rsidRDefault="001C6FC9" w:rsidP="00AB0E05">
      <w:pPr>
        <w:pStyle w:val="ConsPlusCell"/>
        <w:ind w:firstLine="600"/>
        <w:jc w:val="both"/>
        <w:rPr>
          <w:sz w:val="24"/>
          <w:szCs w:val="24"/>
        </w:rPr>
      </w:pPr>
      <w:r w:rsidRPr="00AB0E05">
        <w:rPr>
          <w:sz w:val="24"/>
          <w:szCs w:val="24"/>
        </w:rPr>
        <w:t xml:space="preserve">Код «ДЛДЕТИ» заполняется в случае предоставления одному из родителей отпуска по уходу за ребенком </w:t>
      </w:r>
      <w:r w:rsidR="0085023E" w:rsidRPr="00AB0E05">
        <w:rPr>
          <w:sz w:val="24"/>
          <w:szCs w:val="24"/>
        </w:rPr>
        <w:t>в</w:t>
      </w:r>
      <w:r w:rsidRPr="00AB0E05">
        <w:rPr>
          <w:sz w:val="24"/>
          <w:szCs w:val="24"/>
        </w:rPr>
        <w:t xml:space="preserve"> возраст</w:t>
      </w:r>
      <w:r w:rsidR="0085023E" w:rsidRPr="00AB0E05">
        <w:rPr>
          <w:sz w:val="24"/>
          <w:szCs w:val="24"/>
        </w:rPr>
        <w:t>е</w:t>
      </w:r>
      <w:r w:rsidRPr="00AB0E05">
        <w:rPr>
          <w:sz w:val="24"/>
          <w:szCs w:val="24"/>
        </w:rPr>
        <w:t xml:space="preserve"> </w:t>
      </w:r>
      <w:r w:rsidR="0085023E" w:rsidRPr="00AB0E05">
        <w:rPr>
          <w:sz w:val="24"/>
          <w:szCs w:val="24"/>
        </w:rPr>
        <w:t xml:space="preserve">от </w:t>
      </w:r>
      <w:r w:rsidRPr="00AB0E05">
        <w:rPr>
          <w:sz w:val="24"/>
          <w:szCs w:val="24"/>
        </w:rPr>
        <w:t>полутора лет</w:t>
      </w:r>
      <w:r w:rsidR="0085023E" w:rsidRPr="00AB0E05">
        <w:rPr>
          <w:sz w:val="24"/>
          <w:szCs w:val="24"/>
        </w:rPr>
        <w:t xml:space="preserve"> до трех лет</w:t>
      </w:r>
      <w:r w:rsidRPr="00AB0E05">
        <w:rPr>
          <w:sz w:val="24"/>
          <w:szCs w:val="24"/>
        </w:rPr>
        <w:t xml:space="preserve">; </w:t>
      </w:r>
    </w:p>
    <w:p w:rsidR="002A2930" w:rsidRPr="00AB0E05" w:rsidRDefault="00D44782" w:rsidP="00AB0E05">
      <w:pPr>
        <w:pStyle w:val="ConsPlusCell"/>
        <w:ind w:firstLine="600"/>
        <w:jc w:val="both"/>
        <w:rPr>
          <w:sz w:val="24"/>
          <w:szCs w:val="24"/>
        </w:rPr>
      </w:pPr>
      <w:r w:rsidRPr="00AB0E05">
        <w:rPr>
          <w:sz w:val="24"/>
          <w:szCs w:val="24"/>
        </w:rPr>
        <w:t>Код «ДЕТИПРЛ» заполняется в случае предоставления отпуска по уходу за ребенком до достижения им возраста трех лет бабушке, деду</w:t>
      </w:r>
      <w:r w:rsidR="00FF1CA3" w:rsidRPr="00AB0E05">
        <w:rPr>
          <w:sz w:val="24"/>
          <w:szCs w:val="24"/>
        </w:rPr>
        <w:t>шке</w:t>
      </w:r>
      <w:r w:rsidRPr="00AB0E05">
        <w:rPr>
          <w:sz w:val="24"/>
          <w:szCs w:val="24"/>
        </w:rPr>
        <w:t>, другим родственникам</w:t>
      </w:r>
      <w:r w:rsidR="002A2930" w:rsidRPr="00AB0E05">
        <w:rPr>
          <w:sz w:val="24"/>
          <w:szCs w:val="24"/>
        </w:rPr>
        <w:t xml:space="preserve"> или опекунам, фактически осуществляющим уход за ребенком;</w:t>
      </w:r>
      <w:r w:rsidR="00417A19" w:rsidRPr="00AB0E05">
        <w:rPr>
          <w:sz w:val="24"/>
          <w:szCs w:val="24"/>
        </w:rPr>
        <w:t>»;</w:t>
      </w:r>
    </w:p>
    <w:p w:rsidR="0057488F" w:rsidRPr="009B27F1" w:rsidRDefault="00417A19" w:rsidP="00AB0E05">
      <w:pPr>
        <w:pStyle w:val="ConsPlusCell"/>
        <w:ind w:firstLine="600"/>
        <w:jc w:val="both"/>
        <w:rPr>
          <w:sz w:val="12"/>
          <w:szCs w:val="12"/>
        </w:rPr>
      </w:pPr>
      <w:r w:rsidRPr="00AB0E05">
        <w:rPr>
          <w:sz w:val="24"/>
          <w:szCs w:val="24"/>
        </w:rPr>
        <w:t>п</w:t>
      </w:r>
      <w:r w:rsidR="002A2930" w:rsidRPr="00AB0E05">
        <w:rPr>
          <w:sz w:val="24"/>
          <w:szCs w:val="24"/>
        </w:rPr>
        <w:t xml:space="preserve">одпункт 37.18  </w:t>
      </w:r>
      <w:r w:rsidR="00E65589" w:rsidRPr="00AB0E05">
        <w:rPr>
          <w:sz w:val="24"/>
          <w:szCs w:val="24"/>
        </w:rPr>
        <w:t xml:space="preserve">считать </w:t>
      </w:r>
      <w:r w:rsidR="002205E1">
        <w:rPr>
          <w:sz w:val="24"/>
          <w:szCs w:val="24"/>
        </w:rPr>
        <w:t>под</w:t>
      </w:r>
      <w:r w:rsidR="00E65589" w:rsidRPr="00AB0E05">
        <w:rPr>
          <w:sz w:val="24"/>
          <w:szCs w:val="24"/>
        </w:rPr>
        <w:t>пунктом 37.</w:t>
      </w:r>
      <w:r w:rsidR="002A2930" w:rsidRPr="00AB0E05">
        <w:rPr>
          <w:sz w:val="24"/>
          <w:szCs w:val="24"/>
        </w:rPr>
        <w:t>20</w:t>
      </w:r>
      <w:r w:rsidR="00E65589" w:rsidRPr="00AB0E05">
        <w:rPr>
          <w:sz w:val="24"/>
          <w:szCs w:val="24"/>
        </w:rPr>
        <w:t>.</w:t>
      </w:r>
    </w:p>
    <w:p w:rsidR="001B69CA" w:rsidRPr="00AB0E05" w:rsidRDefault="005E1341" w:rsidP="00AB0E05">
      <w:pPr>
        <w:pStyle w:val="ConsPlusCell"/>
        <w:ind w:firstLine="600"/>
        <w:jc w:val="both"/>
        <w:rPr>
          <w:sz w:val="24"/>
          <w:szCs w:val="24"/>
        </w:rPr>
      </w:pPr>
      <w:r>
        <w:rPr>
          <w:sz w:val="24"/>
          <w:szCs w:val="24"/>
        </w:rPr>
        <w:t>2.9</w:t>
      </w:r>
      <w:r w:rsidR="009D79F8" w:rsidRPr="00AB0E05">
        <w:rPr>
          <w:sz w:val="24"/>
          <w:szCs w:val="24"/>
        </w:rPr>
        <w:t xml:space="preserve">. </w:t>
      </w:r>
      <w:r w:rsidR="001B69CA" w:rsidRPr="00AB0E05">
        <w:rPr>
          <w:sz w:val="24"/>
          <w:szCs w:val="24"/>
        </w:rPr>
        <w:t xml:space="preserve">В </w:t>
      </w:r>
      <w:r w:rsidR="009D79F8" w:rsidRPr="00AB0E05">
        <w:rPr>
          <w:sz w:val="24"/>
          <w:szCs w:val="24"/>
        </w:rPr>
        <w:t xml:space="preserve">Приложение № 1 </w:t>
      </w:r>
      <w:r w:rsidR="001B69CA" w:rsidRPr="00AB0E05">
        <w:rPr>
          <w:sz w:val="24"/>
          <w:szCs w:val="24"/>
        </w:rPr>
        <w:t xml:space="preserve">«Коды тарифов плательщиков страховых взносов. Таблица соответствия тарифов страховых взносов и кода категории застрахованного лица» </w:t>
      </w:r>
      <w:r w:rsidR="009D79F8" w:rsidRPr="00AB0E05">
        <w:rPr>
          <w:sz w:val="24"/>
          <w:szCs w:val="24"/>
        </w:rPr>
        <w:t>к Порядку заполнения формы расчета по начисленными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w:t>
      </w:r>
      <w:r w:rsidR="001B69CA" w:rsidRPr="00AB0E05">
        <w:rPr>
          <w:sz w:val="24"/>
          <w:szCs w:val="24"/>
        </w:rPr>
        <w:t xml:space="preserve">ческим лицам (форма РСВ-1 ПФР):  </w:t>
      </w:r>
    </w:p>
    <w:p w:rsidR="00BF6283" w:rsidRPr="00AB0E05" w:rsidRDefault="001B69CA" w:rsidP="00AB0E05">
      <w:pPr>
        <w:pStyle w:val="ConsPlusCell"/>
        <w:ind w:firstLine="600"/>
        <w:jc w:val="both"/>
        <w:rPr>
          <w:sz w:val="24"/>
          <w:szCs w:val="24"/>
        </w:rPr>
      </w:pPr>
      <w:r w:rsidRPr="00AB0E05">
        <w:rPr>
          <w:sz w:val="24"/>
          <w:szCs w:val="24"/>
        </w:rPr>
        <w:t xml:space="preserve">а)  исключить строки, в которых в графе «Код тарифа» указано «18», </w:t>
      </w:r>
      <w:r w:rsidR="005556B0" w:rsidRPr="00AB0E05">
        <w:rPr>
          <w:sz w:val="24"/>
          <w:szCs w:val="24"/>
        </w:rPr>
        <w:t xml:space="preserve">«19», «20», </w:t>
      </w:r>
      <w:r w:rsidRPr="00AB0E05">
        <w:rPr>
          <w:sz w:val="24"/>
          <w:szCs w:val="24"/>
        </w:rPr>
        <w:t xml:space="preserve">«03», «04», «09»;   </w:t>
      </w:r>
    </w:p>
    <w:p w:rsidR="00BA3DC5" w:rsidRDefault="001B69CA" w:rsidP="00AB0E05">
      <w:pPr>
        <w:pStyle w:val="ConsPlusCell"/>
        <w:ind w:firstLine="600"/>
        <w:jc w:val="both"/>
        <w:rPr>
          <w:sz w:val="24"/>
          <w:szCs w:val="24"/>
        </w:rPr>
      </w:pPr>
      <w:r w:rsidRPr="00AB0E05">
        <w:rPr>
          <w:sz w:val="24"/>
          <w:szCs w:val="24"/>
        </w:rPr>
        <w:t xml:space="preserve">б) </w:t>
      </w:r>
      <w:r w:rsidR="00BA3DC5">
        <w:rPr>
          <w:sz w:val="24"/>
          <w:szCs w:val="24"/>
        </w:rPr>
        <w:t xml:space="preserve">содержание графы «Категории плательщиков страховых взносов» </w:t>
      </w:r>
      <w:r w:rsidR="00A80B98">
        <w:rPr>
          <w:sz w:val="24"/>
          <w:szCs w:val="24"/>
        </w:rPr>
        <w:t xml:space="preserve">строки </w:t>
      </w:r>
      <w:r w:rsidR="00BA3DC5">
        <w:rPr>
          <w:sz w:val="24"/>
          <w:szCs w:val="24"/>
        </w:rPr>
        <w:t xml:space="preserve">с кодом тарифа «11» изложить в следующей редакции: </w:t>
      </w:r>
    </w:p>
    <w:p w:rsidR="00BA3DC5" w:rsidRDefault="00BA3DC5" w:rsidP="00BA3DC5">
      <w:pPr>
        <w:pStyle w:val="ConsPlusCell"/>
        <w:ind w:firstLine="600"/>
        <w:jc w:val="both"/>
        <w:rPr>
          <w:sz w:val="24"/>
          <w:szCs w:val="24"/>
        </w:rPr>
      </w:pPr>
      <w:r w:rsidRPr="00BA3DC5">
        <w:rPr>
          <w:sz w:val="24"/>
          <w:szCs w:val="24"/>
        </w:rPr>
        <w:t>«Плательщики страховых взносов, уплачивающи</w:t>
      </w:r>
      <w:r w:rsidR="00741189">
        <w:rPr>
          <w:sz w:val="24"/>
          <w:szCs w:val="24"/>
        </w:rPr>
        <w:t>е</w:t>
      </w:r>
      <w:r w:rsidRPr="00BA3DC5">
        <w:rPr>
          <w:sz w:val="24"/>
          <w:szCs w:val="24"/>
        </w:rPr>
        <w:t xml:space="preserve"> единый налог на вмененный доход для отдельных видов деятельности, - аптечны</w:t>
      </w:r>
      <w:r w:rsidR="00741189">
        <w:rPr>
          <w:sz w:val="24"/>
          <w:szCs w:val="24"/>
        </w:rPr>
        <w:t>е</w:t>
      </w:r>
      <w:r w:rsidRPr="00BA3DC5">
        <w:rPr>
          <w:sz w:val="24"/>
          <w:szCs w:val="24"/>
        </w:rPr>
        <w:t xml:space="preserve"> организаци</w:t>
      </w:r>
      <w:r w:rsidR="00877B77">
        <w:rPr>
          <w:sz w:val="24"/>
          <w:szCs w:val="24"/>
        </w:rPr>
        <w:t>и</w:t>
      </w:r>
      <w:r w:rsidRPr="00BA3DC5">
        <w:rPr>
          <w:sz w:val="24"/>
          <w:szCs w:val="24"/>
        </w:rPr>
        <w:t xml:space="preserve"> и индивидуальны</w:t>
      </w:r>
      <w:r w:rsidR="00741189">
        <w:rPr>
          <w:sz w:val="24"/>
          <w:szCs w:val="24"/>
        </w:rPr>
        <w:t>е</w:t>
      </w:r>
      <w:r w:rsidRPr="00BA3DC5">
        <w:rPr>
          <w:sz w:val="24"/>
          <w:szCs w:val="24"/>
        </w:rPr>
        <w:t xml:space="preserve"> предпринимател</w:t>
      </w:r>
      <w:r w:rsidR="00741189">
        <w:rPr>
          <w:sz w:val="24"/>
          <w:szCs w:val="24"/>
        </w:rPr>
        <w:t>и</w:t>
      </w:r>
      <w:r w:rsidRPr="00BA3DC5">
        <w:rPr>
          <w:sz w:val="24"/>
          <w:szCs w:val="24"/>
        </w:rPr>
        <w:t>, имеющи</w:t>
      </w:r>
      <w:r w:rsidR="00741189">
        <w:rPr>
          <w:sz w:val="24"/>
          <w:szCs w:val="24"/>
        </w:rPr>
        <w:t>е</w:t>
      </w:r>
      <w:r w:rsidRPr="00BA3DC5">
        <w:rPr>
          <w:sz w:val="24"/>
          <w:szCs w:val="24"/>
        </w:rPr>
        <w:t xml:space="preserve">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10" w:history="1">
        <w:r w:rsidRPr="009B4A72">
          <w:rPr>
            <w:rStyle w:val="a5"/>
            <w:color w:val="000000"/>
            <w:sz w:val="24"/>
            <w:szCs w:val="24"/>
            <w:u w:val="none"/>
          </w:rPr>
          <w:t>законом</w:t>
        </w:r>
      </w:hyperlink>
      <w:r w:rsidRPr="00547984">
        <w:rPr>
          <w:sz w:val="24"/>
          <w:szCs w:val="24"/>
        </w:rPr>
        <w:t xml:space="preserve"> о</w:t>
      </w:r>
      <w:r w:rsidRPr="00BA3DC5">
        <w:rPr>
          <w:sz w:val="24"/>
          <w:szCs w:val="24"/>
        </w:rPr>
        <w:t>т 21 ноября 2011 года № 323-ФЗ «Об основах охраны здоровья граждан в Российской Федерации» имеют право на занятие фармацевтической деятельностью или допущены к ее осуществлению</w:t>
      </w:r>
      <w:r>
        <w:rPr>
          <w:sz w:val="24"/>
          <w:szCs w:val="24"/>
        </w:rPr>
        <w:t>»</w:t>
      </w:r>
      <w:r w:rsidRPr="00BA3DC5">
        <w:rPr>
          <w:sz w:val="24"/>
          <w:szCs w:val="24"/>
        </w:rPr>
        <w:t>;</w:t>
      </w:r>
    </w:p>
    <w:p w:rsidR="00DE6F7B" w:rsidRPr="00DE6F7B" w:rsidRDefault="00DE6F7B" w:rsidP="00DE6F7B">
      <w:pPr>
        <w:pStyle w:val="ConsPlusCell"/>
        <w:ind w:firstLine="600"/>
        <w:jc w:val="both"/>
        <w:rPr>
          <w:sz w:val="24"/>
          <w:szCs w:val="24"/>
        </w:rPr>
      </w:pPr>
      <w:r>
        <w:rPr>
          <w:sz w:val="24"/>
          <w:szCs w:val="24"/>
        </w:rPr>
        <w:t>в)</w:t>
      </w:r>
      <w:r w:rsidRPr="00DE6F7B">
        <w:rPr>
          <w:sz w:val="24"/>
        </w:rPr>
        <w:t xml:space="preserve"> </w:t>
      </w:r>
      <w:r w:rsidRPr="00DE6F7B">
        <w:rPr>
          <w:sz w:val="24"/>
          <w:szCs w:val="24"/>
        </w:rPr>
        <w:t>сноску вторую изложить в следующей редакции:</w:t>
      </w:r>
    </w:p>
    <w:p w:rsidR="008E2FC0" w:rsidRDefault="00DE6F7B" w:rsidP="008E2FC0">
      <w:pPr>
        <w:pStyle w:val="ConsPlusCell"/>
        <w:ind w:firstLine="600"/>
        <w:jc w:val="both"/>
        <w:rPr>
          <w:sz w:val="24"/>
          <w:szCs w:val="24"/>
        </w:rPr>
      </w:pPr>
      <w:r w:rsidRPr="00DE6F7B">
        <w:rPr>
          <w:sz w:val="24"/>
          <w:szCs w:val="24"/>
        </w:rPr>
        <w:lastRenderedPageBreak/>
        <w:t>«</w:t>
      </w:r>
      <w:r w:rsidRPr="00DE6F7B">
        <w:rPr>
          <w:sz w:val="24"/>
          <w:szCs w:val="24"/>
          <w:vertAlign w:val="superscript"/>
        </w:rPr>
        <w:t>2</w:t>
      </w:r>
      <w:r w:rsidRPr="00DE6F7B">
        <w:rPr>
          <w:sz w:val="24"/>
          <w:szCs w:val="24"/>
        </w:rPr>
        <w:t xml:space="preserve"> Собрание законодательства Российской Федерации,  2011,  № 48,  ст. 6724;  2012,   № 26, ст. 3442, 3446;  2013,  № 27, ст. 3459, 3477; № 30,  ст. 4038; № 39, ст. 4888. № 48,       ст. 6165; № 52, ст. 6951; 2014, № 30, ст. 4106, 4244,  4247, 4257; № 43, ст. 5798; № 49,          ст. 6927; 2015, № 1, ст.72, 85; № 10, ст.1403, 1425.</w:t>
      </w:r>
      <w:r w:rsidR="008E2FC0">
        <w:rPr>
          <w:sz w:val="24"/>
          <w:szCs w:val="24"/>
        </w:rPr>
        <w:t>»;</w:t>
      </w:r>
    </w:p>
    <w:p w:rsidR="008E2FC0" w:rsidRDefault="00DE6F7B" w:rsidP="008E2FC0">
      <w:pPr>
        <w:pStyle w:val="ConsPlusCell"/>
        <w:ind w:firstLine="600"/>
        <w:jc w:val="both"/>
        <w:rPr>
          <w:sz w:val="24"/>
          <w:szCs w:val="24"/>
        </w:rPr>
      </w:pPr>
      <w:r>
        <w:rPr>
          <w:sz w:val="24"/>
          <w:szCs w:val="24"/>
        </w:rPr>
        <w:t>г</w:t>
      </w:r>
      <w:r w:rsidR="00BA3DC5">
        <w:rPr>
          <w:sz w:val="24"/>
          <w:szCs w:val="24"/>
        </w:rPr>
        <w:t xml:space="preserve">) в графе </w:t>
      </w:r>
      <w:r w:rsidR="00BA3DC5" w:rsidRPr="00BA3DC5">
        <w:rPr>
          <w:sz w:val="24"/>
          <w:szCs w:val="24"/>
        </w:rPr>
        <w:t xml:space="preserve">«Категории плательщиков страховых взносов» </w:t>
      </w:r>
      <w:r w:rsidR="00A80B98">
        <w:rPr>
          <w:sz w:val="24"/>
          <w:szCs w:val="24"/>
        </w:rPr>
        <w:t xml:space="preserve">строки </w:t>
      </w:r>
      <w:r w:rsidR="00BA3DC5" w:rsidRPr="00BA3DC5">
        <w:rPr>
          <w:sz w:val="24"/>
          <w:szCs w:val="24"/>
        </w:rPr>
        <w:t>с кодом тарифа «1</w:t>
      </w:r>
      <w:r w:rsidR="00BA3DC5">
        <w:rPr>
          <w:sz w:val="24"/>
          <w:szCs w:val="24"/>
        </w:rPr>
        <w:t>6</w:t>
      </w:r>
      <w:r w:rsidR="00BA3DC5" w:rsidRPr="00BA3DC5">
        <w:rPr>
          <w:sz w:val="24"/>
          <w:szCs w:val="24"/>
        </w:rPr>
        <w:t xml:space="preserve">» </w:t>
      </w:r>
      <w:r w:rsidR="00BA3DC5">
        <w:rPr>
          <w:sz w:val="24"/>
          <w:szCs w:val="24"/>
        </w:rPr>
        <w:t>после слов «систему налогообложения,» дополнить словами «</w:t>
      </w:r>
      <w:r w:rsidR="00BA3DC5" w:rsidRPr="00BA3DC5">
        <w:rPr>
          <w:sz w:val="24"/>
          <w:szCs w:val="24"/>
        </w:rPr>
        <w:t>- в отношении выплат и вознаграждений, начисленных в пользу физических лиц, занятых в виде экономической деятельности, указанном в патенте</w:t>
      </w:r>
      <w:r w:rsidR="00BA3DC5">
        <w:rPr>
          <w:sz w:val="24"/>
          <w:szCs w:val="24"/>
        </w:rPr>
        <w:t>»</w:t>
      </w:r>
      <w:r>
        <w:rPr>
          <w:sz w:val="24"/>
          <w:szCs w:val="24"/>
        </w:rPr>
        <w:t>;</w:t>
      </w:r>
    </w:p>
    <w:p w:rsidR="00554CF1" w:rsidRPr="007F4CC1" w:rsidRDefault="00DE6F7B" w:rsidP="00087FBC">
      <w:pPr>
        <w:pStyle w:val="ConsPlusCell"/>
        <w:ind w:firstLine="600"/>
        <w:jc w:val="both"/>
        <w:rPr>
          <w:sz w:val="24"/>
        </w:rPr>
      </w:pPr>
      <w:r>
        <w:rPr>
          <w:sz w:val="24"/>
          <w:szCs w:val="24"/>
        </w:rPr>
        <w:t>д</w:t>
      </w:r>
      <w:r w:rsidR="00A80B98">
        <w:rPr>
          <w:sz w:val="24"/>
          <w:szCs w:val="24"/>
        </w:rPr>
        <w:t>)</w:t>
      </w:r>
      <w:r w:rsidR="00BA3DC5" w:rsidRPr="00BA3DC5">
        <w:rPr>
          <w:sz w:val="24"/>
          <w:szCs w:val="24"/>
        </w:rPr>
        <w:t xml:space="preserve"> </w:t>
      </w:r>
      <w:r w:rsidR="00BA3DC5">
        <w:rPr>
          <w:sz w:val="24"/>
          <w:szCs w:val="24"/>
        </w:rPr>
        <w:t>п</w:t>
      </w:r>
      <w:r w:rsidR="00A8598B" w:rsidRPr="00AB0E05">
        <w:rPr>
          <w:sz w:val="24"/>
          <w:szCs w:val="24"/>
        </w:rPr>
        <w:t xml:space="preserve">осле строки с кодом тарифа  </w:t>
      </w:r>
      <w:r w:rsidR="00FB1AA7" w:rsidRPr="00F1560C">
        <w:rPr>
          <w:sz w:val="24"/>
          <w:szCs w:val="24"/>
        </w:rPr>
        <w:t>«36»</w:t>
      </w:r>
      <w:r w:rsidR="00FB1AA7">
        <w:rPr>
          <w:sz w:val="24"/>
          <w:szCs w:val="24"/>
        </w:rPr>
        <w:t xml:space="preserve"> </w:t>
      </w:r>
      <w:r w:rsidR="001B69CA" w:rsidRPr="00AB0E05">
        <w:rPr>
          <w:sz w:val="24"/>
          <w:szCs w:val="24"/>
        </w:rPr>
        <w:t>дополнить строк</w:t>
      </w:r>
      <w:r w:rsidR="00A8598B" w:rsidRPr="00AB0E05">
        <w:rPr>
          <w:sz w:val="24"/>
          <w:szCs w:val="24"/>
        </w:rPr>
        <w:t>ами</w:t>
      </w:r>
      <w:r w:rsidR="00741AB2" w:rsidRPr="00AB0E05">
        <w:rPr>
          <w:sz w:val="24"/>
          <w:szCs w:val="24"/>
        </w:rPr>
        <w:t>:</w:t>
      </w:r>
      <w:r w:rsidR="001B69CA" w:rsidRPr="007F4CC1">
        <w:rPr>
          <w:sz w:val="24"/>
        </w:rPr>
        <w:t xml:space="preserve">     </w:t>
      </w:r>
    </w:p>
    <w:tbl>
      <w:tblPr>
        <w:tblW w:w="5079" w:type="pct"/>
        <w:jc w:val="center"/>
        <w:tblInd w:w="4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32"/>
        <w:gridCol w:w="1135"/>
        <w:gridCol w:w="1669"/>
      </w:tblGrid>
      <w:tr w:rsidR="00741AB2" w:rsidRPr="007F4CC1" w:rsidTr="00C909AB">
        <w:trPr>
          <w:jc w:val="center"/>
        </w:trPr>
        <w:tc>
          <w:tcPr>
            <w:tcW w:w="3589" w:type="pct"/>
          </w:tcPr>
          <w:p w:rsidR="00741AB2" w:rsidRPr="007F4CC1" w:rsidRDefault="00741AB2" w:rsidP="00C216B9">
            <w:pPr>
              <w:pStyle w:val="ConsPlusCell"/>
              <w:ind w:firstLine="567"/>
              <w:jc w:val="both"/>
              <w:rPr>
                <w:sz w:val="24"/>
                <w:szCs w:val="24"/>
              </w:rPr>
            </w:pPr>
            <w:r w:rsidRPr="007F4CC1">
              <w:rPr>
                <w:sz w:val="24"/>
                <w:szCs w:val="24"/>
              </w:rPr>
              <w:t>Плательщ</w:t>
            </w:r>
            <w:r w:rsidR="00971863">
              <w:rPr>
                <w:sz w:val="24"/>
                <w:szCs w:val="24"/>
              </w:rPr>
              <w:t>ики страховых взносов, указанные</w:t>
            </w:r>
            <w:r w:rsidRPr="007F4CC1">
              <w:rPr>
                <w:sz w:val="24"/>
                <w:szCs w:val="24"/>
              </w:rPr>
              <w:t xml:space="preserve"> в пункте 1 части 1 статьи 5 Федерального закона от 24 июля 2009 г. № 212-ФЗ и получивши</w:t>
            </w:r>
            <w:r w:rsidR="00971863">
              <w:rPr>
                <w:sz w:val="24"/>
                <w:szCs w:val="24"/>
              </w:rPr>
              <w:t>е</w:t>
            </w:r>
            <w:r w:rsidRPr="007F4CC1">
              <w:rPr>
                <w:sz w:val="24"/>
                <w:szCs w:val="24"/>
              </w:rPr>
              <w:t xml:space="preserve"> статус участника свободной экономической зоны в соответствии с Федеральным законом от 29 ноября 2014 </w:t>
            </w:r>
            <w:r w:rsidR="00D94E4D">
              <w:rPr>
                <w:sz w:val="24"/>
                <w:szCs w:val="24"/>
              </w:rPr>
              <w:t xml:space="preserve">г. </w:t>
            </w:r>
            <w:r w:rsidR="009511AA">
              <w:rPr>
                <w:sz w:val="24"/>
                <w:szCs w:val="24"/>
              </w:rPr>
              <w:t xml:space="preserve">           </w:t>
            </w:r>
            <w:r w:rsidRPr="007F4CC1">
              <w:rPr>
                <w:sz w:val="24"/>
                <w:szCs w:val="24"/>
              </w:rPr>
              <w:t xml:space="preserve">№ 377-ФЗ </w:t>
            </w:r>
            <w:r w:rsidR="00B70F9D" w:rsidRPr="007F4CC1">
              <w:rPr>
                <w:sz w:val="24"/>
                <w:szCs w:val="24"/>
              </w:rPr>
              <w:t>«</w:t>
            </w:r>
            <w:r w:rsidRPr="007F4CC1">
              <w:rPr>
                <w:sz w:val="24"/>
                <w:szCs w:val="24"/>
              </w:rPr>
              <w:t>О развитии Крымского федерального округа и свободной экономической зоне на территориях Республики Крым и города федерального значения Севастополя</w:t>
            </w:r>
            <w:r w:rsidR="00B70F9D" w:rsidRPr="007F4CC1">
              <w:rPr>
                <w:sz w:val="24"/>
                <w:szCs w:val="24"/>
              </w:rPr>
              <w:t>»</w:t>
            </w:r>
            <w:r w:rsidRPr="007F4CC1">
              <w:rPr>
                <w:sz w:val="24"/>
                <w:szCs w:val="24"/>
                <w:vertAlign w:val="superscript"/>
              </w:rPr>
              <w:t xml:space="preserve"> </w:t>
            </w:r>
            <w:r w:rsidR="00FB1AA7">
              <w:rPr>
                <w:sz w:val="24"/>
                <w:szCs w:val="24"/>
                <w:vertAlign w:val="superscript"/>
              </w:rPr>
              <w:t>4</w:t>
            </w:r>
          </w:p>
        </w:tc>
        <w:tc>
          <w:tcPr>
            <w:tcW w:w="571" w:type="pct"/>
          </w:tcPr>
          <w:p w:rsidR="00741AB2" w:rsidRPr="007F4CC1" w:rsidRDefault="00741AB2" w:rsidP="00741AB2">
            <w:pPr>
              <w:pStyle w:val="ConsPlusCell"/>
              <w:ind w:firstLine="567"/>
              <w:jc w:val="both"/>
              <w:rPr>
                <w:sz w:val="24"/>
                <w:szCs w:val="24"/>
              </w:rPr>
            </w:pPr>
          </w:p>
          <w:p w:rsidR="00741AB2" w:rsidRPr="007F4CC1" w:rsidRDefault="00AC6AC6" w:rsidP="00AC6AC6">
            <w:pPr>
              <w:pStyle w:val="ConsPlusCell"/>
              <w:jc w:val="both"/>
              <w:rPr>
                <w:sz w:val="24"/>
                <w:szCs w:val="24"/>
              </w:rPr>
            </w:pPr>
            <w:r w:rsidRPr="007F4CC1">
              <w:rPr>
                <w:sz w:val="24"/>
                <w:szCs w:val="24"/>
              </w:rPr>
              <w:t xml:space="preserve">    </w:t>
            </w:r>
            <w:r w:rsidR="00741AB2" w:rsidRPr="007F4CC1">
              <w:rPr>
                <w:sz w:val="24"/>
                <w:szCs w:val="24"/>
              </w:rPr>
              <w:t>23</w:t>
            </w:r>
          </w:p>
        </w:tc>
        <w:tc>
          <w:tcPr>
            <w:tcW w:w="840" w:type="pct"/>
            <w:vAlign w:val="center"/>
          </w:tcPr>
          <w:p w:rsidR="00741AB2" w:rsidRPr="007F4CC1" w:rsidRDefault="00741AB2" w:rsidP="00741AB2">
            <w:pPr>
              <w:pStyle w:val="ConsPlusCell"/>
              <w:ind w:firstLine="567"/>
              <w:jc w:val="both"/>
              <w:rPr>
                <w:bCs/>
                <w:sz w:val="24"/>
                <w:szCs w:val="24"/>
              </w:rPr>
            </w:pPr>
            <w:r w:rsidRPr="007F4CC1">
              <w:rPr>
                <w:bCs/>
                <w:sz w:val="24"/>
                <w:szCs w:val="24"/>
              </w:rPr>
              <w:t>КРС,</w:t>
            </w:r>
          </w:p>
          <w:p w:rsidR="00741AB2" w:rsidRPr="007F4CC1" w:rsidRDefault="00741AB2" w:rsidP="00741AB2">
            <w:pPr>
              <w:pStyle w:val="ConsPlusCell"/>
              <w:ind w:firstLine="567"/>
              <w:jc w:val="both"/>
              <w:rPr>
                <w:bCs/>
                <w:sz w:val="24"/>
                <w:szCs w:val="24"/>
              </w:rPr>
            </w:pPr>
            <w:r w:rsidRPr="007F4CC1">
              <w:rPr>
                <w:bCs/>
                <w:sz w:val="24"/>
                <w:szCs w:val="24"/>
              </w:rPr>
              <w:t>ВЖКС,</w:t>
            </w:r>
          </w:p>
          <w:p w:rsidR="00741AB2" w:rsidRPr="007F4CC1" w:rsidRDefault="00741AB2" w:rsidP="00741AB2">
            <w:pPr>
              <w:pStyle w:val="ConsPlusCell"/>
              <w:ind w:firstLine="567"/>
              <w:jc w:val="both"/>
              <w:rPr>
                <w:bCs/>
                <w:sz w:val="24"/>
                <w:szCs w:val="24"/>
              </w:rPr>
            </w:pPr>
            <w:r w:rsidRPr="007F4CC1">
              <w:rPr>
                <w:sz w:val="24"/>
                <w:szCs w:val="24"/>
              </w:rPr>
              <w:t>ВПКС</w:t>
            </w:r>
          </w:p>
        </w:tc>
      </w:tr>
      <w:tr w:rsidR="00741AB2" w:rsidRPr="007F4CC1" w:rsidTr="00C909AB">
        <w:trPr>
          <w:jc w:val="center"/>
        </w:trPr>
        <w:tc>
          <w:tcPr>
            <w:tcW w:w="3589" w:type="pct"/>
          </w:tcPr>
          <w:p w:rsidR="00741AB2" w:rsidRPr="007F4CC1" w:rsidRDefault="00741AB2" w:rsidP="00C216B9">
            <w:pPr>
              <w:pStyle w:val="ConsPlusCell"/>
              <w:ind w:firstLine="567"/>
              <w:jc w:val="both"/>
              <w:rPr>
                <w:sz w:val="24"/>
                <w:szCs w:val="24"/>
              </w:rPr>
            </w:pPr>
            <w:r w:rsidRPr="007F4CC1">
              <w:rPr>
                <w:sz w:val="24"/>
                <w:szCs w:val="24"/>
              </w:rPr>
              <w:t>Плательщики страховых взносов, указанны</w:t>
            </w:r>
            <w:r w:rsidR="00971863">
              <w:rPr>
                <w:sz w:val="24"/>
                <w:szCs w:val="24"/>
              </w:rPr>
              <w:t>е</w:t>
            </w:r>
            <w:r w:rsidRPr="007F4CC1">
              <w:rPr>
                <w:sz w:val="24"/>
                <w:szCs w:val="24"/>
              </w:rPr>
              <w:t xml:space="preserve"> в пункте 1 части 1 статьи 5 Федерального закона от 24 июля 2009 г. </w:t>
            </w:r>
            <w:r w:rsidR="00B70F9D" w:rsidRPr="007F4CC1">
              <w:rPr>
                <w:sz w:val="24"/>
                <w:szCs w:val="24"/>
              </w:rPr>
              <w:t xml:space="preserve"> </w:t>
            </w:r>
            <w:r w:rsidRPr="007F4CC1">
              <w:rPr>
                <w:sz w:val="24"/>
                <w:szCs w:val="24"/>
              </w:rPr>
              <w:t>№ 212-ФЗ и получивши</w:t>
            </w:r>
            <w:r w:rsidR="00971863">
              <w:rPr>
                <w:sz w:val="24"/>
                <w:szCs w:val="24"/>
              </w:rPr>
              <w:t>е</w:t>
            </w:r>
            <w:r w:rsidRPr="007F4CC1">
              <w:rPr>
                <w:sz w:val="24"/>
                <w:szCs w:val="24"/>
              </w:rPr>
              <w:t xml:space="preserve"> статус резидента территории опережающего социально-экономического развития в соответствии с Федеральным </w:t>
            </w:r>
            <w:hyperlink r:id="rId11" w:history="1">
              <w:r w:rsidRPr="007F4CC1">
                <w:rPr>
                  <w:rStyle w:val="a5"/>
                  <w:color w:val="auto"/>
                  <w:sz w:val="24"/>
                  <w:szCs w:val="24"/>
                  <w:u w:val="none"/>
                </w:rPr>
                <w:t>законом</w:t>
              </w:r>
            </w:hyperlink>
            <w:r w:rsidRPr="007F4CC1">
              <w:rPr>
                <w:sz w:val="24"/>
                <w:szCs w:val="24"/>
              </w:rPr>
              <w:t xml:space="preserve"> от 29 декабря 2014 г. № 473-ФЗ </w:t>
            </w:r>
            <w:r w:rsidR="009511AA">
              <w:rPr>
                <w:sz w:val="24"/>
                <w:szCs w:val="24"/>
              </w:rPr>
              <w:t xml:space="preserve">                </w:t>
            </w:r>
            <w:r w:rsidR="00B70F9D" w:rsidRPr="007F4CC1">
              <w:rPr>
                <w:sz w:val="24"/>
                <w:szCs w:val="24"/>
              </w:rPr>
              <w:t>«</w:t>
            </w:r>
            <w:r w:rsidRPr="007F4CC1">
              <w:rPr>
                <w:sz w:val="24"/>
                <w:szCs w:val="24"/>
              </w:rPr>
              <w:t>О территориях опережающего социально-экономического развития в Российской Федерации</w:t>
            </w:r>
            <w:r w:rsidR="00B70F9D" w:rsidRPr="007F4CC1">
              <w:rPr>
                <w:sz w:val="24"/>
                <w:szCs w:val="24"/>
              </w:rPr>
              <w:t>»</w:t>
            </w:r>
            <w:r w:rsidR="00FB1AA7">
              <w:rPr>
                <w:sz w:val="24"/>
                <w:szCs w:val="24"/>
                <w:vertAlign w:val="superscript"/>
              </w:rPr>
              <w:t>5</w:t>
            </w:r>
          </w:p>
        </w:tc>
        <w:tc>
          <w:tcPr>
            <w:tcW w:w="571" w:type="pct"/>
          </w:tcPr>
          <w:p w:rsidR="00741AB2" w:rsidRPr="007F4CC1" w:rsidRDefault="00741AB2" w:rsidP="00741AB2">
            <w:pPr>
              <w:pStyle w:val="ConsPlusCell"/>
              <w:ind w:firstLine="567"/>
              <w:jc w:val="both"/>
              <w:rPr>
                <w:sz w:val="24"/>
                <w:szCs w:val="24"/>
              </w:rPr>
            </w:pPr>
          </w:p>
          <w:p w:rsidR="00D44A41" w:rsidRPr="007F4CC1" w:rsidRDefault="00D44A41" w:rsidP="00D44A41">
            <w:pPr>
              <w:pStyle w:val="ConsPlusCell"/>
              <w:ind w:firstLine="567"/>
              <w:jc w:val="center"/>
              <w:rPr>
                <w:sz w:val="24"/>
                <w:szCs w:val="24"/>
              </w:rPr>
            </w:pPr>
          </w:p>
          <w:p w:rsidR="00741AB2" w:rsidRPr="007F4CC1" w:rsidRDefault="00D44A41" w:rsidP="00D44A41">
            <w:pPr>
              <w:pStyle w:val="ConsPlusCell"/>
              <w:rPr>
                <w:sz w:val="24"/>
                <w:szCs w:val="24"/>
              </w:rPr>
            </w:pPr>
            <w:r w:rsidRPr="007F4CC1">
              <w:rPr>
                <w:sz w:val="24"/>
                <w:szCs w:val="24"/>
              </w:rPr>
              <w:t xml:space="preserve">    </w:t>
            </w:r>
            <w:r w:rsidR="00741AB2" w:rsidRPr="007F4CC1">
              <w:rPr>
                <w:sz w:val="24"/>
                <w:szCs w:val="24"/>
              </w:rPr>
              <w:t>24</w:t>
            </w:r>
          </w:p>
        </w:tc>
        <w:tc>
          <w:tcPr>
            <w:tcW w:w="840" w:type="pct"/>
            <w:vAlign w:val="center"/>
          </w:tcPr>
          <w:p w:rsidR="00741AB2" w:rsidRPr="007F4CC1" w:rsidRDefault="00741AB2" w:rsidP="00741AB2">
            <w:pPr>
              <w:pStyle w:val="ConsPlusCell"/>
              <w:ind w:firstLine="567"/>
              <w:jc w:val="both"/>
              <w:rPr>
                <w:bCs/>
                <w:sz w:val="24"/>
                <w:szCs w:val="24"/>
              </w:rPr>
            </w:pPr>
            <w:r w:rsidRPr="007F4CC1">
              <w:rPr>
                <w:bCs/>
                <w:sz w:val="24"/>
                <w:szCs w:val="24"/>
              </w:rPr>
              <w:t>ТОР,</w:t>
            </w:r>
          </w:p>
          <w:p w:rsidR="00741AB2" w:rsidRPr="007F4CC1" w:rsidRDefault="00741AB2" w:rsidP="00741AB2">
            <w:pPr>
              <w:pStyle w:val="ConsPlusCell"/>
              <w:ind w:firstLine="567"/>
              <w:jc w:val="both"/>
              <w:rPr>
                <w:bCs/>
                <w:sz w:val="24"/>
                <w:szCs w:val="24"/>
              </w:rPr>
            </w:pPr>
            <w:r w:rsidRPr="007F4CC1">
              <w:rPr>
                <w:bCs/>
                <w:sz w:val="24"/>
                <w:szCs w:val="24"/>
              </w:rPr>
              <w:t>ВЖТР,</w:t>
            </w:r>
          </w:p>
          <w:p w:rsidR="00741AB2" w:rsidRPr="007F4CC1" w:rsidRDefault="00741AB2" w:rsidP="00741AB2">
            <w:pPr>
              <w:pStyle w:val="ConsPlusCell"/>
              <w:ind w:firstLine="567"/>
              <w:jc w:val="both"/>
              <w:rPr>
                <w:bCs/>
                <w:sz w:val="24"/>
                <w:szCs w:val="24"/>
              </w:rPr>
            </w:pPr>
            <w:r w:rsidRPr="007F4CC1">
              <w:rPr>
                <w:bCs/>
                <w:sz w:val="24"/>
                <w:szCs w:val="24"/>
              </w:rPr>
              <w:t>ВПТР</w:t>
            </w:r>
          </w:p>
        </w:tc>
      </w:tr>
    </w:tbl>
    <w:p w:rsidR="008E2FC0" w:rsidRDefault="00DE6F7B" w:rsidP="00DE6F7B">
      <w:pPr>
        <w:pStyle w:val="ConsPlusCell"/>
        <w:ind w:firstLine="567"/>
        <w:jc w:val="both"/>
        <w:rPr>
          <w:sz w:val="24"/>
        </w:rPr>
      </w:pPr>
      <w:r>
        <w:rPr>
          <w:sz w:val="24"/>
        </w:rPr>
        <w:t xml:space="preserve"> </w:t>
      </w:r>
      <w:r w:rsidR="008E2FC0">
        <w:rPr>
          <w:sz w:val="24"/>
        </w:rPr>
        <w:t xml:space="preserve">е) </w:t>
      </w:r>
      <w:r w:rsidR="00FB1AA7">
        <w:rPr>
          <w:sz w:val="24"/>
        </w:rPr>
        <w:t xml:space="preserve">дополнить </w:t>
      </w:r>
      <w:r w:rsidR="008E2FC0">
        <w:rPr>
          <w:sz w:val="24"/>
        </w:rPr>
        <w:t>сноск</w:t>
      </w:r>
      <w:r w:rsidR="00FB1AA7">
        <w:rPr>
          <w:sz w:val="24"/>
        </w:rPr>
        <w:t>ой четвертой</w:t>
      </w:r>
      <w:r w:rsidR="008E2FC0">
        <w:rPr>
          <w:sz w:val="24"/>
        </w:rPr>
        <w:t xml:space="preserve">  следующе</w:t>
      </w:r>
      <w:r w:rsidR="00D9769B">
        <w:rPr>
          <w:sz w:val="24"/>
        </w:rPr>
        <w:t>го</w:t>
      </w:r>
      <w:r w:rsidR="008E2FC0">
        <w:rPr>
          <w:sz w:val="24"/>
        </w:rPr>
        <w:t xml:space="preserve"> </w:t>
      </w:r>
      <w:r w:rsidR="00D9769B">
        <w:rPr>
          <w:sz w:val="24"/>
        </w:rPr>
        <w:t>содержания</w:t>
      </w:r>
      <w:r w:rsidR="008E2FC0">
        <w:rPr>
          <w:sz w:val="24"/>
        </w:rPr>
        <w:t>:</w:t>
      </w:r>
    </w:p>
    <w:p w:rsidR="008E2FC0" w:rsidRPr="008E2FC0" w:rsidRDefault="008E2FC0" w:rsidP="008E2FC0">
      <w:pPr>
        <w:pStyle w:val="ConsPlusCell"/>
        <w:ind w:firstLine="567"/>
        <w:jc w:val="both"/>
        <w:rPr>
          <w:sz w:val="24"/>
        </w:rPr>
      </w:pPr>
      <w:r w:rsidRPr="008E2FC0">
        <w:rPr>
          <w:sz w:val="24"/>
        </w:rPr>
        <w:t>«</w:t>
      </w:r>
      <w:r w:rsidR="00FB1AA7">
        <w:rPr>
          <w:sz w:val="24"/>
          <w:vertAlign w:val="superscript"/>
        </w:rPr>
        <w:t>4</w:t>
      </w:r>
      <w:r w:rsidRPr="008E2FC0">
        <w:rPr>
          <w:sz w:val="24"/>
        </w:rPr>
        <w:t xml:space="preserve"> Собрание законодательства Российской Федерации, 2014, № 48, ст.6658; 2015, № 1, ст. 66.</w:t>
      </w:r>
      <w:r>
        <w:rPr>
          <w:sz w:val="24"/>
        </w:rPr>
        <w:t>»;</w:t>
      </w:r>
    </w:p>
    <w:p w:rsidR="008E2FC0" w:rsidRDefault="008E2FC0" w:rsidP="008E2FC0">
      <w:pPr>
        <w:pStyle w:val="ConsPlusCell"/>
        <w:ind w:firstLine="567"/>
        <w:jc w:val="both"/>
        <w:rPr>
          <w:sz w:val="24"/>
        </w:rPr>
      </w:pPr>
      <w:r>
        <w:rPr>
          <w:sz w:val="24"/>
        </w:rPr>
        <w:t xml:space="preserve"> ж) дополнить сноской </w:t>
      </w:r>
      <w:r w:rsidR="00FB1AA7">
        <w:rPr>
          <w:sz w:val="24"/>
        </w:rPr>
        <w:t xml:space="preserve">пятой </w:t>
      </w:r>
      <w:r w:rsidR="00D9769B">
        <w:rPr>
          <w:sz w:val="24"/>
        </w:rPr>
        <w:t>следующего  содержания</w:t>
      </w:r>
      <w:r>
        <w:rPr>
          <w:sz w:val="24"/>
        </w:rPr>
        <w:t>:</w:t>
      </w:r>
    </w:p>
    <w:p w:rsidR="008E2FC0" w:rsidRDefault="008E2FC0" w:rsidP="00087FBC">
      <w:pPr>
        <w:pStyle w:val="ConsPlusCell"/>
        <w:ind w:firstLine="567"/>
        <w:jc w:val="both"/>
        <w:rPr>
          <w:sz w:val="24"/>
        </w:rPr>
      </w:pPr>
      <w:r>
        <w:rPr>
          <w:sz w:val="24"/>
        </w:rPr>
        <w:t>«</w:t>
      </w:r>
      <w:r w:rsidR="002D7572">
        <w:rPr>
          <w:sz w:val="24"/>
          <w:vertAlign w:val="superscript"/>
        </w:rPr>
        <w:t>5</w:t>
      </w:r>
      <w:r>
        <w:rPr>
          <w:sz w:val="24"/>
        </w:rPr>
        <w:t xml:space="preserve"> Собрание законодательства Российской Федерации, </w:t>
      </w:r>
      <w:r w:rsidRPr="008E2FC0">
        <w:rPr>
          <w:sz w:val="24"/>
        </w:rPr>
        <w:t>2015, № 1, ст.26.</w:t>
      </w:r>
      <w:r>
        <w:rPr>
          <w:sz w:val="24"/>
        </w:rPr>
        <w:t>»</w:t>
      </w:r>
      <w:r w:rsidR="00FB1AA7">
        <w:rPr>
          <w:sz w:val="24"/>
        </w:rPr>
        <w:t>.</w:t>
      </w:r>
    </w:p>
    <w:p w:rsidR="009B27F1" w:rsidRPr="009B27F1" w:rsidRDefault="009B27F1" w:rsidP="009B27F1">
      <w:pPr>
        <w:pStyle w:val="ConsPlusCell"/>
        <w:ind w:firstLine="567"/>
        <w:jc w:val="both"/>
        <w:rPr>
          <w:sz w:val="24"/>
          <w:szCs w:val="24"/>
        </w:rPr>
      </w:pPr>
    </w:p>
    <w:p w:rsidR="009B27F1" w:rsidRDefault="005E1341" w:rsidP="009B27F1">
      <w:pPr>
        <w:pStyle w:val="ConsPlusCell"/>
        <w:ind w:firstLine="567"/>
        <w:jc w:val="both"/>
        <w:rPr>
          <w:sz w:val="24"/>
          <w:szCs w:val="24"/>
        </w:rPr>
      </w:pPr>
      <w:r>
        <w:rPr>
          <w:sz w:val="24"/>
        </w:rPr>
        <w:t>2.10</w:t>
      </w:r>
      <w:r w:rsidR="002A6C18" w:rsidRPr="007F4CC1">
        <w:rPr>
          <w:sz w:val="24"/>
        </w:rPr>
        <w:t>. В Приложение № 2 «</w:t>
      </w:r>
      <w:r w:rsidR="002A6C18" w:rsidRPr="007F4CC1">
        <w:rPr>
          <w:sz w:val="24"/>
          <w:szCs w:val="24"/>
        </w:rPr>
        <w:t xml:space="preserve">Классификатор параметров, используемых при заполнении персонифицированных сведений» к Порядку заполнения формы расчета по начисленными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 производящими выплаты и иные вознаграждения физическим лицам (форма РСВ-1 ПФР):  </w:t>
      </w:r>
    </w:p>
    <w:p w:rsidR="002A6C18" w:rsidRPr="007F4CC1" w:rsidRDefault="005E1341" w:rsidP="009B27F1">
      <w:pPr>
        <w:pStyle w:val="ConsPlusCell"/>
        <w:ind w:firstLine="567"/>
        <w:jc w:val="both"/>
        <w:rPr>
          <w:sz w:val="24"/>
          <w:szCs w:val="24"/>
        </w:rPr>
      </w:pPr>
      <w:r>
        <w:rPr>
          <w:sz w:val="24"/>
          <w:szCs w:val="24"/>
        </w:rPr>
        <w:t>2.10.</w:t>
      </w:r>
      <w:r w:rsidR="00C160E3">
        <w:rPr>
          <w:sz w:val="24"/>
          <w:szCs w:val="24"/>
        </w:rPr>
        <w:t xml:space="preserve">1. </w:t>
      </w:r>
      <w:r w:rsidR="002A6C18" w:rsidRPr="007F4CC1">
        <w:rPr>
          <w:sz w:val="24"/>
          <w:szCs w:val="24"/>
        </w:rPr>
        <w:t>В разделе «Код категории застрахованного лица»:</w:t>
      </w:r>
    </w:p>
    <w:p w:rsidR="00856665" w:rsidRPr="007F4CC1" w:rsidRDefault="00C160E3" w:rsidP="00AB0E05">
      <w:pPr>
        <w:pStyle w:val="ConsPlusCell"/>
        <w:ind w:firstLine="709"/>
        <w:rPr>
          <w:sz w:val="24"/>
          <w:szCs w:val="24"/>
        </w:rPr>
      </w:pPr>
      <w:r>
        <w:rPr>
          <w:sz w:val="24"/>
          <w:szCs w:val="24"/>
        </w:rPr>
        <w:t xml:space="preserve">а) строки с </w:t>
      </w:r>
      <w:r w:rsidR="002A6C18" w:rsidRPr="007F4CC1">
        <w:rPr>
          <w:sz w:val="24"/>
          <w:szCs w:val="24"/>
        </w:rPr>
        <w:t xml:space="preserve">кодами «СХ», </w:t>
      </w:r>
      <w:r w:rsidR="00856665" w:rsidRPr="007F4CC1">
        <w:rPr>
          <w:sz w:val="24"/>
          <w:szCs w:val="24"/>
        </w:rPr>
        <w:t>«ЕСХН», «ХМН», «ООИ» исключить;</w:t>
      </w:r>
    </w:p>
    <w:p w:rsidR="002A6C18" w:rsidRPr="007F4CC1" w:rsidRDefault="00C160E3" w:rsidP="00AB0E05">
      <w:pPr>
        <w:pStyle w:val="ConsPlusCell"/>
        <w:ind w:firstLine="709"/>
        <w:jc w:val="both"/>
        <w:rPr>
          <w:sz w:val="24"/>
          <w:szCs w:val="24"/>
        </w:rPr>
      </w:pPr>
      <w:r>
        <w:rPr>
          <w:sz w:val="24"/>
          <w:szCs w:val="24"/>
        </w:rPr>
        <w:t xml:space="preserve">б) в графе </w:t>
      </w:r>
      <w:r w:rsidR="002A6C18" w:rsidRPr="007F4CC1">
        <w:rPr>
          <w:sz w:val="24"/>
          <w:szCs w:val="24"/>
        </w:rPr>
        <w:t>«Наименование» строк</w:t>
      </w:r>
      <w:r w:rsidR="00856665" w:rsidRPr="007F4CC1">
        <w:rPr>
          <w:sz w:val="24"/>
          <w:szCs w:val="24"/>
        </w:rPr>
        <w:t xml:space="preserve">и </w:t>
      </w:r>
      <w:r>
        <w:rPr>
          <w:sz w:val="24"/>
          <w:szCs w:val="24"/>
        </w:rPr>
        <w:t xml:space="preserve">с </w:t>
      </w:r>
      <w:r w:rsidR="002A6C18" w:rsidRPr="007F4CC1">
        <w:rPr>
          <w:sz w:val="24"/>
          <w:szCs w:val="24"/>
        </w:rPr>
        <w:t>код</w:t>
      </w:r>
      <w:r w:rsidR="00856665" w:rsidRPr="007F4CC1">
        <w:rPr>
          <w:sz w:val="24"/>
          <w:szCs w:val="24"/>
        </w:rPr>
        <w:t xml:space="preserve">ом </w:t>
      </w:r>
      <w:r w:rsidR="002A6C18" w:rsidRPr="007F4CC1">
        <w:rPr>
          <w:sz w:val="24"/>
          <w:szCs w:val="24"/>
        </w:rPr>
        <w:t>«ТВЭЗ», слова «Организации, осуществляющие технико-внедренческую деятельность и туристско-рекреационную деятельность в особых экономических зонах» заменить словами «Технико-внедренческая деятельность и туристско-рекреационная деятельность»;</w:t>
      </w:r>
    </w:p>
    <w:p w:rsidR="002A6C18" w:rsidRPr="007F4CC1" w:rsidRDefault="00AB0E05" w:rsidP="00AB0E05">
      <w:pPr>
        <w:pStyle w:val="ConsPlusCell"/>
        <w:ind w:firstLine="709"/>
        <w:jc w:val="both"/>
        <w:rPr>
          <w:sz w:val="24"/>
          <w:szCs w:val="24"/>
        </w:rPr>
      </w:pPr>
      <w:r>
        <w:rPr>
          <w:sz w:val="24"/>
          <w:szCs w:val="24"/>
        </w:rPr>
        <w:t xml:space="preserve">в) </w:t>
      </w:r>
      <w:r w:rsidR="002A6C18" w:rsidRPr="007F4CC1">
        <w:rPr>
          <w:sz w:val="24"/>
          <w:szCs w:val="24"/>
        </w:rPr>
        <w:t>в графе «Наименование» стр</w:t>
      </w:r>
      <w:r w:rsidR="00856665" w:rsidRPr="007F4CC1">
        <w:rPr>
          <w:sz w:val="24"/>
          <w:szCs w:val="24"/>
        </w:rPr>
        <w:t>оки</w:t>
      </w:r>
      <w:r w:rsidR="002A6C18" w:rsidRPr="007F4CC1">
        <w:rPr>
          <w:sz w:val="24"/>
          <w:szCs w:val="24"/>
        </w:rPr>
        <w:t xml:space="preserve"> с код</w:t>
      </w:r>
      <w:r w:rsidR="00856665" w:rsidRPr="007F4CC1">
        <w:rPr>
          <w:sz w:val="24"/>
          <w:szCs w:val="24"/>
        </w:rPr>
        <w:t>ом</w:t>
      </w:r>
      <w:r w:rsidR="002A6C18" w:rsidRPr="007F4CC1">
        <w:rPr>
          <w:sz w:val="24"/>
          <w:szCs w:val="24"/>
        </w:rPr>
        <w:t xml:space="preserve"> «ОДИТ» слова «Организации, осуществляющие деятельность в области информационных технологий» заменить словами «Деятельность в области информационных технологий»;</w:t>
      </w:r>
    </w:p>
    <w:p w:rsidR="00856665" w:rsidRPr="007F4CC1" w:rsidRDefault="00AB0E05" w:rsidP="00AB0E05">
      <w:pPr>
        <w:ind w:firstLine="709"/>
        <w:rPr>
          <w:lang w:eastAsia="ru-RU"/>
        </w:rPr>
      </w:pPr>
      <w:r>
        <w:rPr>
          <w:lang w:eastAsia="ru-RU"/>
        </w:rPr>
        <w:t xml:space="preserve">г) </w:t>
      </w:r>
      <w:r w:rsidR="00856665" w:rsidRPr="007F4CC1">
        <w:rPr>
          <w:lang w:eastAsia="ru-RU"/>
        </w:rPr>
        <w:t xml:space="preserve">строку с кодом «СМИ» исключить;  </w:t>
      </w:r>
    </w:p>
    <w:p w:rsidR="00D643D4" w:rsidRDefault="00AB0E05" w:rsidP="00AB0E05">
      <w:pPr>
        <w:pStyle w:val="ConsPlusCell"/>
        <w:ind w:firstLine="709"/>
        <w:jc w:val="both"/>
        <w:rPr>
          <w:sz w:val="24"/>
          <w:szCs w:val="24"/>
        </w:rPr>
      </w:pPr>
      <w:r>
        <w:rPr>
          <w:sz w:val="24"/>
          <w:szCs w:val="24"/>
        </w:rPr>
        <w:t xml:space="preserve">д) в графе «Наименование» </w:t>
      </w:r>
      <w:r w:rsidR="00856665" w:rsidRPr="007F4CC1">
        <w:rPr>
          <w:sz w:val="24"/>
          <w:szCs w:val="24"/>
        </w:rPr>
        <w:t xml:space="preserve">строки с кодом </w:t>
      </w:r>
      <w:r w:rsidR="00D643D4" w:rsidRPr="007F4CC1">
        <w:rPr>
          <w:sz w:val="24"/>
          <w:szCs w:val="24"/>
        </w:rPr>
        <w:t>«ИЦС» слова «Организации/участники проекта «Сколково»» заменить  словами «Участники проекта «Сколково»;</w:t>
      </w:r>
    </w:p>
    <w:p w:rsidR="00E11B57" w:rsidRDefault="00E11B57" w:rsidP="00AB0E05">
      <w:pPr>
        <w:pStyle w:val="ConsPlusCell"/>
        <w:ind w:firstLine="709"/>
        <w:jc w:val="both"/>
        <w:rPr>
          <w:sz w:val="24"/>
          <w:szCs w:val="24"/>
        </w:rPr>
      </w:pPr>
      <w:r>
        <w:rPr>
          <w:sz w:val="24"/>
          <w:szCs w:val="24"/>
        </w:rPr>
        <w:t>е) в строке с кодом «АСБ»:</w:t>
      </w:r>
    </w:p>
    <w:p w:rsidR="00E11B57" w:rsidRDefault="00E11B57" w:rsidP="00AB0E05">
      <w:pPr>
        <w:pStyle w:val="ConsPlusCell"/>
        <w:ind w:firstLine="709"/>
        <w:jc w:val="both"/>
        <w:rPr>
          <w:sz w:val="24"/>
          <w:szCs w:val="24"/>
        </w:rPr>
      </w:pPr>
      <w:r>
        <w:rPr>
          <w:sz w:val="24"/>
          <w:szCs w:val="24"/>
        </w:rPr>
        <w:t xml:space="preserve">    в графе «Наименование» слово «Аптеки» заменить словами «А</w:t>
      </w:r>
      <w:r w:rsidRPr="00E11B57">
        <w:rPr>
          <w:sz w:val="24"/>
          <w:szCs w:val="24"/>
        </w:rPr>
        <w:t>птечны</w:t>
      </w:r>
      <w:r>
        <w:rPr>
          <w:sz w:val="24"/>
          <w:szCs w:val="24"/>
        </w:rPr>
        <w:t>е</w:t>
      </w:r>
      <w:r w:rsidRPr="00E11B57">
        <w:rPr>
          <w:sz w:val="24"/>
          <w:szCs w:val="24"/>
        </w:rPr>
        <w:t xml:space="preserve"> организаци</w:t>
      </w:r>
      <w:r w:rsidR="009F4224">
        <w:rPr>
          <w:sz w:val="24"/>
          <w:szCs w:val="24"/>
        </w:rPr>
        <w:t>и</w:t>
      </w:r>
      <w:r w:rsidRPr="00E11B57">
        <w:rPr>
          <w:sz w:val="24"/>
          <w:szCs w:val="24"/>
        </w:rPr>
        <w:t xml:space="preserve"> и индивидуальны</w:t>
      </w:r>
      <w:r>
        <w:rPr>
          <w:sz w:val="24"/>
          <w:szCs w:val="24"/>
        </w:rPr>
        <w:t>е</w:t>
      </w:r>
      <w:r w:rsidRPr="00E11B57">
        <w:rPr>
          <w:sz w:val="24"/>
          <w:szCs w:val="24"/>
        </w:rPr>
        <w:t xml:space="preserve"> предпринимател</w:t>
      </w:r>
      <w:r>
        <w:rPr>
          <w:sz w:val="24"/>
          <w:szCs w:val="24"/>
        </w:rPr>
        <w:t>и</w:t>
      </w:r>
      <w:r w:rsidRPr="00E11B57">
        <w:rPr>
          <w:sz w:val="24"/>
          <w:szCs w:val="24"/>
        </w:rPr>
        <w:t>, имеющи</w:t>
      </w:r>
      <w:r>
        <w:rPr>
          <w:sz w:val="24"/>
          <w:szCs w:val="24"/>
        </w:rPr>
        <w:t>е</w:t>
      </w:r>
      <w:r w:rsidRPr="00E11B57">
        <w:rPr>
          <w:sz w:val="24"/>
          <w:szCs w:val="24"/>
        </w:rPr>
        <w:t xml:space="preserve"> лицензию на фармацевтическую деятельность</w:t>
      </w:r>
      <w:r>
        <w:rPr>
          <w:sz w:val="24"/>
          <w:szCs w:val="24"/>
        </w:rPr>
        <w:t>»;</w:t>
      </w:r>
    </w:p>
    <w:p w:rsidR="00E11B57" w:rsidRPr="007F4CC1" w:rsidRDefault="00E11B57" w:rsidP="00AB0E05">
      <w:pPr>
        <w:pStyle w:val="ConsPlusCell"/>
        <w:ind w:firstLine="709"/>
        <w:jc w:val="both"/>
        <w:rPr>
          <w:sz w:val="24"/>
          <w:szCs w:val="24"/>
        </w:rPr>
      </w:pPr>
      <w:r>
        <w:rPr>
          <w:sz w:val="24"/>
          <w:szCs w:val="24"/>
        </w:rPr>
        <w:lastRenderedPageBreak/>
        <w:t xml:space="preserve">    в графе «Полное наименование» слова «аптечными организациями, признаваемыми таковыми в соответствии с Федеральным законом от 12.04.2010 № 61-ФЗ «Об обращении лекарственных средств» (Собрание законодательства Российской Федерации, 2010, № 16, ст. 1815; № 31, ст. 4161; № 42, ст. 5293; № 49, ст. 6409; 2011, № 50, ст.</w:t>
      </w:r>
      <w:r w:rsidR="00A3751C">
        <w:rPr>
          <w:sz w:val="24"/>
          <w:szCs w:val="24"/>
        </w:rPr>
        <w:t xml:space="preserve"> </w:t>
      </w:r>
      <w:r>
        <w:rPr>
          <w:sz w:val="24"/>
          <w:szCs w:val="24"/>
        </w:rPr>
        <w:t>7351; 2012, № 26, ст. 3446; № 54, ст. 7587; 2013, № 27, ст.</w:t>
      </w:r>
      <w:r w:rsidR="00A3751C">
        <w:rPr>
          <w:sz w:val="24"/>
          <w:szCs w:val="24"/>
        </w:rPr>
        <w:t xml:space="preserve"> </w:t>
      </w:r>
      <w:r>
        <w:rPr>
          <w:sz w:val="24"/>
          <w:szCs w:val="24"/>
        </w:rPr>
        <w:t>3477; № 48, ст.</w:t>
      </w:r>
      <w:r w:rsidR="00A3751C">
        <w:rPr>
          <w:sz w:val="24"/>
          <w:szCs w:val="24"/>
        </w:rPr>
        <w:t xml:space="preserve"> </w:t>
      </w:r>
      <w:r>
        <w:rPr>
          <w:sz w:val="24"/>
          <w:szCs w:val="24"/>
        </w:rPr>
        <w:t>6165) и уплачивающих единый налог на вменен</w:t>
      </w:r>
      <w:r w:rsidR="00547984">
        <w:rPr>
          <w:sz w:val="24"/>
          <w:szCs w:val="24"/>
        </w:rPr>
        <w:t>н</w:t>
      </w:r>
      <w:r>
        <w:rPr>
          <w:sz w:val="24"/>
          <w:szCs w:val="24"/>
        </w:rPr>
        <w:t>ый доход для отдельных видов деятельности, а также индивидуальными предпринимателями, имеющими лицензию на фармацевтическую деятельность и уплачивающими единый налог на вмененный доход для отдельных видов деятельности</w:t>
      </w:r>
      <w:r w:rsidR="005A2BB2">
        <w:rPr>
          <w:sz w:val="24"/>
          <w:szCs w:val="24"/>
        </w:rPr>
        <w:t>, в отношении выплат и вознаграждений, производимых физическим лицам в связи с осуществлением фармацевтической деятельности» заменить словами «п</w:t>
      </w:r>
      <w:r w:rsidR="005A2BB2" w:rsidRPr="005A2BB2">
        <w:rPr>
          <w:sz w:val="24"/>
          <w:szCs w:val="24"/>
        </w:rPr>
        <w:t>лательщик</w:t>
      </w:r>
      <w:r w:rsidR="005A2BB2">
        <w:rPr>
          <w:sz w:val="24"/>
          <w:szCs w:val="24"/>
        </w:rPr>
        <w:t>ами</w:t>
      </w:r>
      <w:r w:rsidR="005A2BB2" w:rsidRPr="005A2BB2">
        <w:rPr>
          <w:sz w:val="24"/>
          <w:szCs w:val="24"/>
        </w:rPr>
        <w:t xml:space="preserve"> страховых взносов, </w:t>
      </w:r>
      <w:r w:rsidR="00EA2249" w:rsidRPr="005A2BB2">
        <w:rPr>
          <w:sz w:val="24"/>
          <w:szCs w:val="24"/>
        </w:rPr>
        <w:t>уплачивающи</w:t>
      </w:r>
      <w:r w:rsidR="00EA2249">
        <w:rPr>
          <w:sz w:val="24"/>
          <w:szCs w:val="24"/>
        </w:rPr>
        <w:t>ми</w:t>
      </w:r>
      <w:r w:rsidR="00EA2249" w:rsidRPr="005A2BB2">
        <w:rPr>
          <w:sz w:val="24"/>
          <w:szCs w:val="24"/>
        </w:rPr>
        <w:t xml:space="preserve"> </w:t>
      </w:r>
      <w:r w:rsidR="005A2BB2" w:rsidRPr="005A2BB2">
        <w:rPr>
          <w:sz w:val="24"/>
          <w:szCs w:val="24"/>
        </w:rPr>
        <w:t>единый налог на вмененный доход для отдельных видов деятельности, - аптечны</w:t>
      </w:r>
      <w:r w:rsidR="005A2BB2">
        <w:rPr>
          <w:sz w:val="24"/>
          <w:szCs w:val="24"/>
        </w:rPr>
        <w:t>ми</w:t>
      </w:r>
      <w:r w:rsidR="005A2BB2" w:rsidRPr="005A2BB2">
        <w:rPr>
          <w:sz w:val="24"/>
          <w:szCs w:val="24"/>
        </w:rPr>
        <w:t xml:space="preserve"> организаци</w:t>
      </w:r>
      <w:r w:rsidR="005A2BB2">
        <w:rPr>
          <w:sz w:val="24"/>
          <w:szCs w:val="24"/>
        </w:rPr>
        <w:t>ями</w:t>
      </w:r>
      <w:r w:rsidR="005A2BB2" w:rsidRPr="005A2BB2">
        <w:rPr>
          <w:sz w:val="24"/>
          <w:szCs w:val="24"/>
        </w:rPr>
        <w:t xml:space="preserve"> и индивидуальны</w:t>
      </w:r>
      <w:r w:rsidR="005A2BB2">
        <w:rPr>
          <w:sz w:val="24"/>
          <w:szCs w:val="24"/>
        </w:rPr>
        <w:t>ми предпринимателями</w:t>
      </w:r>
      <w:r w:rsidR="005A2BB2" w:rsidRPr="005A2BB2">
        <w:rPr>
          <w:sz w:val="24"/>
          <w:szCs w:val="24"/>
        </w:rPr>
        <w:t>, имеющи</w:t>
      </w:r>
      <w:r w:rsidR="005A2BB2">
        <w:rPr>
          <w:sz w:val="24"/>
          <w:szCs w:val="24"/>
        </w:rPr>
        <w:t>ми</w:t>
      </w:r>
      <w:r w:rsidR="005A2BB2" w:rsidRPr="005A2BB2">
        <w:rPr>
          <w:sz w:val="24"/>
          <w:szCs w:val="24"/>
        </w:rPr>
        <w:t xml:space="preserve">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12" w:history="1">
        <w:r w:rsidR="005A2BB2" w:rsidRPr="006375E9">
          <w:rPr>
            <w:rStyle w:val="a5"/>
            <w:color w:val="auto"/>
            <w:sz w:val="24"/>
            <w:szCs w:val="24"/>
            <w:u w:val="none"/>
          </w:rPr>
          <w:t>законом</w:t>
        </w:r>
      </w:hyperlink>
      <w:r w:rsidR="005A2BB2" w:rsidRPr="006375E9">
        <w:rPr>
          <w:sz w:val="24"/>
          <w:szCs w:val="24"/>
        </w:rPr>
        <w:t xml:space="preserve"> от 2</w:t>
      </w:r>
      <w:r w:rsidR="005A2BB2" w:rsidRPr="005A2BB2">
        <w:rPr>
          <w:sz w:val="24"/>
          <w:szCs w:val="24"/>
        </w:rPr>
        <w:t>1 ноября 2011 года № 323-ФЗ «Об основах охраны здоровья граждан в Российской Федерации»</w:t>
      </w:r>
      <w:r w:rsidR="005A2BB2">
        <w:rPr>
          <w:sz w:val="24"/>
          <w:szCs w:val="24"/>
        </w:rPr>
        <w:t xml:space="preserve"> (Собрание законодательства Российской Федерации,</w:t>
      </w:r>
      <w:r w:rsidR="008F174B">
        <w:rPr>
          <w:sz w:val="24"/>
          <w:szCs w:val="24"/>
        </w:rPr>
        <w:t xml:space="preserve"> </w:t>
      </w:r>
      <w:r w:rsidR="00AE598D">
        <w:rPr>
          <w:sz w:val="24"/>
          <w:szCs w:val="24"/>
        </w:rPr>
        <w:t xml:space="preserve">2011, № 48, ст. 6724; 2012, № 26, ст. 3442, 3446; 2013, № 27. </w:t>
      </w:r>
      <w:r w:rsidR="00A3751C">
        <w:rPr>
          <w:sz w:val="24"/>
          <w:szCs w:val="24"/>
        </w:rPr>
        <w:t xml:space="preserve">          </w:t>
      </w:r>
      <w:r w:rsidR="00AE598D">
        <w:rPr>
          <w:sz w:val="24"/>
          <w:szCs w:val="24"/>
        </w:rPr>
        <w:t>ст.</w:t>
      </w:r>
      <w:r w:rsidR="00A3751C">
        <w:rPr>
          <w:sz w:val="24"/>
          <w:szCs w:val="24"/>
        </w:rPr>
        <w:t xml:space="preserve"> </w:t>
      </w:r>
      <w:r w:rsidR="00AE598D">
        <w:rPr>
          <w:sz w:val="24"/>
          <w:szCs w:val="24"/>
        </w:rPr>
        <w:t>3459, ст.</w:t>
      </w:r>
      <w:r w:rsidR="00B41E57">
        <w:rPr>
          <w:sz w:val="24"/>
          <w:szCs w:val="24"/>
        </w:rPr>
        <w:t xml:space="preserve"> </w:t>
      </w:r>
      <w:r w:rsidR="00AE598D">
        <w:rPr>
          <w:sz w:val="24"/>
          <w:szCs w:val="24"/>
        </w:rPr>
        <w:t>3477; № 30, ст. 4038; № 39, ст. 4883; № 48, ст. 6165; № 52,</w:t>
      </w:r>
      <w:r w:rsidR="006375E9">
        <w:rPr>
          <w:sz w:val="24"/>
          <w:szCs w:val="24"/>
        </w:rPr>
        <w:t xml:space="preserve"> ст. 6951; 2014, № 30, ст. 4106,</w:t>
      </w:r>
      <w:r w:rsidR="00AE598D">
        <w:rPr>
          <w:sz w:val="24"/>
          <w:szCs w:val="24"/>
        </w:rPr>
        <w:t xml:space="preserve"> ст.</w:t>
      </w:r>
      <w:r w:rsidR="006375E9">
        <w:rPr>
          <w:sz w:val="24"/>
          <w:szCs w:val="24"/>
        </w:rPr>
        <w:t xml:space="preserve"> 4244, ст. 4247, ст. 4257; № 43,</w:t>
      </w:r>
      <w:r w:rsidR="00AE598D">
        <w:rPr>
          <w:sz w:val="24"/>
          <w:szCs w:val="24"/>
        </w:rPr>
        <w:t xml:space="preserve"> ст. 5798; № 49, ст. 6927; 2015, № 1, ст. </w:t>
      </w:r>
      <w:r w:rsidR="006375E9">
        <w:rPr>
          <w:sz w:val="24"/>
          <w:szCs w:val="24"/>
        </w:rPr>
        <w:t>72; № 10,</w:t>
      </w:r>
      <w:r w:rsidR="00AE598D">
        <w:rPr>
          <w:sz w:val="24"/>
          <w:szCs w:val="24"/>
        </w:rPr>
        <w:t xml:space="preserve"> ст. 1425</w:t>
      </w:r>
      <w:r w:rsidR="006375E9">
        <w:rPr>
          <w:sz w:val="24"/>
          <w:szCs w:val="24"/>
        </w:rPr>
        <w:t>; № 14, ст. 2018</w:t>
      </w:r>
      <w:r w:rsidR="00AE598D">
        <w:rPr>
          <w:sz w:val="24"/>
          <w:szCs w:val="24"/>
        </w:rPr>
        <w:t xml:space="preserve">) </w:t>
      </w:r>
      <w:r w:rsidR="005A2BB2" w:rsidRPr="005A2BB2">
        <w:rPr>
          <w:sz w:val="24"/>
          <w:szCs w:val="24"/>
        </w:rPr>
        <w:t xml:space="preserve"> имеют право на занятие фармацевтической деятельностью или допущены к ее осуществлению</w:t>
      </w:r>
      <w:r w:rsidR="005A2BB2">
        <w:rPr>
          <w:sz w:val="24"/>
          <w:szCs w:val="24"/>
        </w:rPr>
        <w:t>»;</w:t>
      </w:r>
      <w:r>
        <w:rPr>
          <w:sz w:val="24"/>
          <w:szCs w:val="24"/>
        </w:rPr>
        <w:t xml:space="preserve"> </w:t>
      </w:r>
    </w:p>
    <w:p w:rsidR="00A47AD9" w:rsidRDefault="004136BF" w:rsidP="00A47AD9">
      <w:pPr>
        <w:pStyle w:val="ConsPlusCell"/>
        <w:ind w:firstLine="709"/>
        <w:jc w:val="both"/>
        <w:rPr>
          <w:sz w:val="24"/>
          <w:szCs w:val="24"/>
        </w:rPr>
      </w:pPr>
      <w:r>
        <w:rPr>
          <w:sz w:val="24"/>
          <w:szCs w:val="24"/>
        </w:rPr>
        <w:t>ж</w:t>
      </w:r>
      <w:r w:rsidR="00AB0E05">
        <w:rPr>
          <w:sz w:val="24"/>
          <w:szCs w:val="24"/>
        </w:rPr>
        <w:t xml:space="preserve">) </w:t>
      </w:r>
      <w:r w:rsidR="00A47AD9">
        <w:rPr>
          <w:sz w:val="24"/>
          <w:szCs w:val="24"/>
        </w:rPr>
        <w:t>в графе «Полное наименование» строки с кодом «ПНЭД» после слов «</w:t>
      </w:r>
      <w:r w:rsidR="00BB54D9">
        <w:rPr>
          <w:sz w:val="24"/>
          <w:szCs w:val="24"/>
        </w:rPr>
        <w:t>А также ф</w:t>
      </w:r>
      <w:r w:rsidR="00A47AD9">
        <w:rPr>
          <w:sz w:val="24"/>
          <w:szCs w:val="24"/>
        </w:rPr>
        <w:t>изические лица.» дополнить словами «</w:t>
      </w:r>
      <w:r w:rsidR="00571184">
        <w:rPr>
          <w:sz w:val="24"/>
          <w:szCs w:val="24"/>
        </w:rPr>
        <w:t>,</w:t>
      </w:r>
      <w:r w:rsidR="00106335">
        <w:rPr>
          <w:sz w:val="24"/>
          <w:szCs w:val="24"/>
        </w:rPr>
        <w:t xml:space="preserve"> </w:t>
      </w:r>
      <w:r w:rsidR="00A47AD9">
        <w:rPr>
          <w:sz w:val="24"/>
          <w:szCs w:val="24"/>
        </w:rPr>
        <w:t>занятые в виде экономической деятельности, указанном в патенте,</w:t>
      </w:r>
      <w:r w:rsidR="00106335">
        <w:rPr>
          <w:sz w:val="24"/>
          <w:szCs w:val="24"/>
        </w:rPr>
        <w:t xml:space="preserve"> </w:t>
      </w:r>
      <w:r w:rsidR="00A47AD9">
        <w:rPr>
          <w:sz w:val="24"/>
          <w:szCs w:val="24"/>
        </w:rPr>
        <w:t>»;</w:t>
      </w:r>
    </w:p>
    <w:p w:rsidR="002A6C18" w:rsidRPr="007F4CC1" w:rsidRDefault="00A47AD9" w:rsidP="00AB0E05">
      <w:pPr>
        <w:pStyle w:val="ConsPlusCell"/>
        <w:ind w:firstLine="709"/>
        <w:rPr>
          <w:sz w:val="24"/>
          <w:szCs w:val="24"/>
        </w:rPr>
      </w:pPr>
      <w:r>
        <w:rPr>
          <w:sz w:val="24"/>
          <w:szCs w:val="24"/>
        </w:rPr>
        <w:t xml:space="preserve">з) </w:t>
      </w:r>
      <w:r w:rsidR="00AF60B8" w:rsidRPr="007F4CC1">
        <w:rPr>
          <w:sz w:val="24"/>
          <w:szCs w:val="24"/>
        </w:rPr>
        <w:t xml:space="preserve">после строки с кодом «ДП» </w:t>
      </w:r>
      <w:r w:rsidR="00D643D4" w:rsidRPr="007F4CC1">
        <w:rPr>
          <w:sz w:val="24"/>
          <w:szCs w:val="24"/>
        </w:rPr>
        <w:t>д</w:t>
      </w:r>
      <w:r w:rsidR="002A6C18" w:rsidRPr="007F4CC1">
        <w:rPr>
          <w:sz w:val="24"/>
          <w:szCs w:val="24"/>
        </w:rPr>
        <w:t>ополнить следующими строками:</w:t>
      </w:r>
    </w:p>
    <w:p w:rsidR="00D643D4" w:rsidRPr="007F4CC1" w:rsidRDefault="00D643D4" w:rsidP="00AB0E05">
      <w:pPr>
        <w:pStyle w:val="ConsPlusCell"/>
        <w:ind w:firstLine="709"/>
        <w:rPr>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1843"/>
        <w:gridCol w:w="2976"/>
        <w:gridCol w:w="2552"/>
        <w:gridCol w:w="1559"/>
      </w:tblGrid>
      <w:tr w:rsidR="002A6C18" w:rsidRPr="007F4CC1" w:rsidTr="000D5E70">
        <w:trPr>
          <w:trHeight w:val="1421"/>
        </w:trPr>
        <w:tc>
          <w:tcPr>
            <w:tcW w:w="959" w:type="dxa"/>
          </w:tcPr>
          <w:p w:rsidR="002A6C18" w:rsidRPr="007F4CC1" w:rsidRDefault="00D643D4" w:rsidP="00D643D4">
            <w:pPr>
              <w:pStyle w:val="ConsPlusCell"/>
              <w:rPr>
                <w:b/>
                <w:bCs/>
                <w:sz w:val="22"/>
                <w:szCs w:val="22"/>
              </w:rPr>
            </w:pPr>
            <w:r w:rsidRPr="007F4CC1">
              <w:rPr>
                <w:b/>
                <w:bCs/>
                <w:sz w:val="24"/>
                <w:szCs w:val="24"/>
              </w:rPr>
              <w:t xml:space="preserve"> </w:t>
            </w:r>
            <w:r w:rsidR="002A6C18" w:rsidRPr="007F4CC1">
              <w:rPr>
                <w:b/>
                <w:bCs/>
                <w:sz w:val="22"/>
                <w:szCs w:val="22"/>
              </w:rPr>
              <w:t>КРС</w:t>
            </w:r>
          </w:p>
        </w:tc>
        <w:tc>
          <w:tcPr>
            <w:tcW w:w="1843" w:type="dxa"/>
          </w:tcPr>
          <w:p w:rsidR="002A6C18" w:rsidRPr="007F4CC1" w:rsidRDefault="002A6C18" w:rsidP="00D643D4">
            <w:pPr>
              <w:pStyle w:val="ConsPlusCell"/>
              <w:rPr>
                <w:sz w:val="22"/>
                <w:szCs w:val="22"/>
              </w:rPr>
            </w:pPr>
            <w:r w:rsidRPr="007F4CC1">
              <w:rPr>
                <w:sz w:val="22"/>
                <w:szCs w:val="22"/>
              </w:rPr>
              <w:t>НАЕМ/РАБОТНИК / на территориях Республики Крым и г. Севастополя</w:t>
            </w:r>
          </w:p>
        </w:tc>
        <w:tc>
          <w:tcPr>
            <w:tcW w:w="2976" w:type="dxa"/>
          </w:tcPr>
          <w:p w:rsidR="002A6C18" w:rsidRPr="007F4CC1" w:rsidRDefault="002A6C18" w:rsidP="00D643D4">
            <w:pPr>
              <w:pStyle w:val="ConsPlusCell"/>
              <w:jc w:val="both"/>
              <w:rPr>
                <w:sz w:val="24"/>
                <w:szCs w:val="24"/>
              </w:rPr>
            </w:pPr>
            <w:r w:rsidRPr="007F4CC1">
              <w:rPr>
                <w:sz w:val="22"/>
                <w:szCs w:val="22"/>
              </w:rPr>
              <w:t>Лица, на которых распространяется обязательное пенсионное страхование, включая лиц, занятых на рабочем месте с особыми (тяжелыми и вредными) условиями труда, за которых уплачиваются страховые взносы плательщиками, получившими статус участника свободной экономической зоны в соответствии с Федеральным законом от 29 ноября 2014 г. №377-ФЗ «О развитии Крымского федерального округа и свободной экономической зоне на территориях Республики Крым и города федерального значения Севастополя»</w:t>
            </w:r>
          </w:p>
        </w:tc>
        <w:tc>
          <w:tcPr>
            <w:tcW w:w="2552" w:type="dxa"/>
          </w:tcPr>
          <w:p w:rsidR="00D643D4" w:rsidRPr="007F4CC1" w:rsidRDefault="002A6C18" w:rsidP="00D643D4">
            <w:pPr>
              <w:pStyle w:val="ConsPlusCell"/>
              <w:jc w:val="both"/>
              <w:rPr>
                <w:sz w:val="22"/>
                <w:szCs w:val="22"/>
              </w:rPr>
            </w:pPr>
            <w:r w:rsidRPr="007F4CC1">
              <w:rPr>
                <w:sz w:val="22"/>
                <w:szCs w:val="22"/>
              </w:rPr>
              <w:t xml:space="preserve">Указывается плательщиками страховых взносов, которые уплачивают страховые взносы в соответствии со статьей 58.4 Федерального закона от 24.07.2009 </w:t>
            </w:r>
          </w:p>
          <w:p w:rsidR="002A6C18" w:rsidRPr="007F4CC1" w:rsidRDefault="002A6C18" w:rsidP="00D643D4">
            <w:pPr>
              <w:pStyle w:val="ConsPlusCell"/>
              <w:jc w:val="both"/>
              <w:rPr>
                <w:sz w:val="20"/>
                <w:szCs w:val="20"/>
              </w:rPr>
            </w:pPr>
            <w:r w:rsidRPr="007F4CC1">
              <w:rPr>
                <w:sz w:val="22"/>
                <w:szCs w:val="22"/>
              </w:rPr>
              <w:t>№ 212-ФЗ</w:t>
            </w:r>
            <w:r w:rsidRPr="007F4CC1">
              <w:rPr>
                <w:sz w:val="20"/>
                <w:szCs w:val="20"/>
              </w:rPr>
              <w:t xml:space="preserve"> </w:t>
            </w:r>
          </w:p>
        </w:tc>
        <w:tc>
          <w:tcPr>
            <w:tcW w:w="1559" w:type="dxa"/>
          </w:tcPr>
          <w:p w:rsidR="002A6C18" w:rsidRPr="007F4CC1" w:rsidRDefault="002A6C18" w:rsidP="00D643D4">
            <w:pPr>
              <w:pStyle w:val="ConsPlusCell"/>
              <w:rPr>
                <w:sz w:val="20"/>
                <w:szCs w:val="20"/>
              </w:rPr>
            </w:pPr>
            <w:r w:rsidRPr="007F4CC1">
              <w:rPr>
                <w:bCs/>
                <w:sz w:val="20"/>
                <w:szCs w:val="20"/>
              </w:rPr>
              <w:t>с 01.01.2015</w:t>
            </w:r>
          </w:p>
          <w:p w:rsidR="002A6C18" w:rsidRPr="007F4CC1" w:rsidRDefault="002A6C18" w:rsidP="002A6C18">
            <w:pPr>
              <w:pStyle w:val="ConsPlusCell"/>
              <w:rPr>
                <w:bCs/>
                <w:sz w:val="20"/>
                <w:szCs w:val="20"/>
              </w:rPr>
            </w:pPr>
          </w:p>
        </w:tc>
      </w:tr>
      <w:tr w:rsidR="007E7AE2" w:rsidRPr="007F4CC1" w:rsidTr="009B27F1">
        <w:trPr>
          <w:trHeight w:val="2697"/>
        </w:trPr>
        <w:tc>
          <w:tcPr>
            <w:tcW w:w="959" w:type="dxa"/>
          </w:tcPr>
          <w:p w:rsidR="007E7AE2" w:rsidRPr="007F4CC1" w:rsidRDefault="007E7AE2" w:rsidP="00D643D4">
            <w:pPr>
              <w:pStyle w:val="ConsPlusCell"/>
              <w:rPr>
                <w:b/>
                <w:bCs/>
                <w:sz w:val="24"/>
                <w:szCs w:val="24"/>
              </w:rPr>
            </w:pPr>
            <w:r w:rsidRPr="007F4CC1">
              <w:rPr>
                <w:b/>
                <w:bCs/>
                <w:sz w:val="24"/>
                <w:szCs w:val="24"/>
              </w:rPr>
              <w:lastRenderedPageBreak/>
              <w:t>ТОР</w:t>
            </w:r>
          </w:p>
        </w:tc>
        <w:tc>
          <w:tcPr>
            <w:tcW w:w="1843" w:type="dxa"/>
          </w:tcPr>
          <w:p w:rsidR="007E7AE2" w:rsidRPr="007F4CC1" w:rsidRDefault="007E7AE2" w:rsidP="007E7AE2">
            <w:pPr>
              <w:pStyle w:val="ConsPlusCell"/>
              <w:rPr>
                <w:sz w:val="22"/>
                <w:szCs w:val="22"/>
              </w:rPr>
            </w:pPr>
            <w:r w:rsidRPr="007F4CC1">
              <w:rPr>
                <w:bCs/>
                <w:sz w:val="22"/>
                <w:szCs w:val="22"/>
              </w:rPr>
              <w:t>НАЕМ/РАБОТНИК//на территории опережающего социально-экономического развития в Российской Федерации</w:t>
            </w:r>
          </w:p>
        </w:tc>
        <w:tc>
          <w:tcPr>
            <w:tcW w:w="2976" w:type="dxa"/>
          </w:tcPr>
          <w:p w:rsidR="007E7AE2" w:rsidRPr="007F4CC1" w:rsidRDefault="007E7AE2" w:rsidP="007E7AE2">
            <w:pPr>
              <w:pStyle w:val="ConsPlusCell"/>
              <w:jc w:val="both"/>
              <w:rPr>
                <w:bCs/>
                <w:sz w:val="22"/>
                <w:szCs w:val="22"/>
              </w:rPr>
            </w:pPr>
            <w:r w:rsidRPr="007F4CC1">
              <w:rPr>
                <w:bCs/>
                <w:sz w:val="22"/>
                <w:szCs w:val="22"/>
              </w:rPr>
              <w:t>Лица, на которых распространяется обязательное пенсионное страхование, включая лиц, занятых на рабочем месте с особыми (тяжелыми и вредными) условиями труда, за которых уплачиваются страховые взно</w:t>
            </w:r>
            <w:r w:rsidR="00C160E3">
              <w:rPr>
                <w:bCs/>
                <w:sz w:val="22"/>
                <w:szCs w:val="22"/>
              </w:rPr>
              <w:t xml:space="preserve">сы плательщиками, находящимися </w:t>
            </w:r>
            <w:r w:rsidRPr="007F4CC1">
              <w:rPr>
                <w:bCs/>
                <w:sz w:val="22"/>
                <w:szCs w:val="22"/>
              </w:rPr>
              <w:t>на территориях опережающего социально-экономического развития в Российской Федерации в соответствии с  Федеральным законом от 29 декабря 2014 г.</w:t>
            </w:r>
            <w:r w:rsidR="00C160E3">
              <w:rPr>
                <w:bCs/>
                <w:sz w:val="22"/>
                <w:szCs w:val="22"/>
              </w:rPr>
              <w:t xml:space="preserve"> </w:t>
            </w:r>
            <w:r w:rsidRPr="007F4CC1">
              <w:rPr>
                <w:bCs/>
                <w:sz w:val="22"/>
                <w:szCs w:val="22"/>
              </w:rPr>
              <w:t xml:space="preserve">№ 473-ФЗ «О территориях </w:t>
            </w:r>
          </w:p>
          <w:p w:rsidR="007E7AE2" w:rsidRPr="007F4CC1" w:rsidRDefault="007E7AE2" w:rsidP="007E7AE2">
            <w:pPr>
              <w:pStyle w:val="ConsPlusCell"/>
              <w:jc w:val="both"/>
              <w:rPr>
                <w:sz w:val="22"/>
                <w:szCs w:val="22"/>
              </w:rPr>
            </w:pPr>
            <w:r w:rsidRPr="007F4CC1">
              <w:rPr>
                <w:bCs/>
                <w:sz w:val="22"/>
                <w:szCs w:val="22"/>
              </w:rPr>
              <w:t>опережающего социально-экономического развития в Российской Федерации»</w:t>
            </w:r>
          </w:p>
        </w:tc>
        <w:tc>
          <w:tcPr>
            <w:tcW w:w="2552" w:type="dxa"/>
          </w:tcPr>
          <w:p w:rsidR="007E7AE2" w:rsidRPr="007F4CC1" w:rsidRDefault="007E7AE2" w:rsidP="00D643D4">
            <w:pPr>
              <w:pStyle w:val="ConsPlusCell"/>
              <w:jc w:val="both"/>
              <w:rPr>
                <w:bCs/>
                <w:sz w:val="22"/>
                <w:szCs w:val="22"/>
              </w:rPr>
            </w:pPr>
            <w:r w:rsidRPr="007F4CC1">
              <w:rPr>
                <w:bCs/>
                <w:sz w:val="22"/>
                <w:szCs w:val="22"/>
              </w:rPr>
              <w:t xml:space="preserve">Указывается для иностранных граждан или лиц без гражданства, временно проживающих на территории Российской Федерации, </w:t>
            </w:r>
            <w:r w:rsidR="007C53F8">
              <w:rPr>
                <w:bCs/>
                <w:sz w:val="22"/>
                <w:szCs w:val="22"/>
              </w:rPr>
              <w:t xml:space="preserve">с выплат в пользу которых </w:t>
            </w:r>
            <w:r w:rsidRPr="007F4CC1">
              <w:rPr>
                <w:bCs/>
                <w:sz w:val="22"/>
                <w:szCs w:val="22"/>
              </w:rPr>
              <w:t>плательщиками страховых взносов уплачивают</w:t>
            </w:r>
            <w:r w:rsidR="007C53F8">
              <w:rPr>
                <w:bCs/>
                <w:sz w:val="22"/>
                <w:szCs w:val="22"/>
              </w:rPr>
              <w:t>ся</w:t>
            </w:r>
            <w:r w:rsidRPr="007F4CC1">
              <w:rPr>
                <w:bCs/>
                <w:sz w:val="22"/>
                <w:szCs w:val="22"/>
              </w:rPr>
              <w:t xml:space="preserve"> страховые взносы в соответствии со статьей 58.5 Федера</w:t>
            </w:r>
            <w:r w:rsidR="00C160E3">
              <w:rPr>
                <w:bCs/>
                <w:sz w:val="22"/>
                <w:szCs w:val="22"/>
              </w:rPr>
              <w:t xml:space="preserve">льного закона от 24.07.2009 </w:t>
            </w:r>
          </w:p>
          <w:p w:rsidR="007E7AE2" w:rsidRPr="007F4CC1" w:rsidRDefault="007E7AE2" w:rsidP="00D643D4">
            <w:pPr>
              <w:pStyle w:val="ConsPlusCell"/>
              <w:jc w:val="both"/>
              <w:rPr>
                <w:sz w:val="22"/>
                <w:szCs w:val="22"/>
              </w:rPr>
            </w:pPr>
            <w:r w:rsidRPr="007F4CC1">
              <w:rPr>
                <w:bCs/>
                <w:sz w:val="22"/>
                <w:szCs w:val="22"/>
              </w:rPr>
              <w:t xml:space="preserve">№ 212-ФЗ  </w:t>
            </w:r>
          </w:p>
        </w:tc>
        <w:tc>
          <w:tcPr>
            <w:tcW w:w="1559" w:type="dxa"/>
          </w:tcPr>
          <w:p w:rsidR="007E7AE2" w:rsidRPr="007F4CC1" w:rsidRDefault="007E7AE2" w:rsidP="00774FCB">
            <w:pPr>
              <w:pStyle w:val="ConsPlusCell"/>
              <w:rPr>
                <w:bCs/>
                <w:sz w:val="20"/>
                <w:szCs w:val="20"/>
              </w:rPr>
            </w:pPr>
            <w:r w:rsidRPr="007F4CC1">
              <w:rPr>
                <w:bCs/>
                <w:sz w:val="20"/>
                <w:szCs w:val="20"/>
              </w:rPr>
              <w:t xml:space="preserve">с  </w:t>
            </w:r>
            <w:r w:rsidR="00774FCB" w:rsidRPr="007F4CC1">
              <w:rPr>
                <w:bCs/>
                <w:sz w:val="20"/>
                <w:szCs w:val="20"/>
              </w:rPr>
              <w:t>31</w:t>
            </w:r>
            <w:r w:rsidRPr="007F4CC1">
              <w:rPr>
                <w:bCs/>
                <w:sz w:val="20"/>
                <w:szCs w:val="20"/>
              </w:rPr>
              <w:t>.0</w:t>
            </w:r>
            <w:r w:rsidR="00774FCB" w:rsidRPr="007F4CC1">
              <w:rPr>
                <w:bCs/>
                <w:sz w:val="20"/>
                <w:szCs w:val="20"/>
              </w:rPr>
              <w:t>3</w:t>
            </w:r>
            <w:r w:rsidRPr="007F4CC1">
              <w:rPr>
                <w:bCs/>
                <w:sz w:val="20"/>
                <w:szCs w:val="20"/>
              </w:rPr>
              <w:t>.2015</w:t>
            </w:r>
          </w:p>
        </w:tc>
      </w:tr>
    </w:tbl>
    <w:p w:rsidR="00D643D4" w:rsidRPr="003B3A0B" w:rsidRDefault="00D643D4" w:rsidP="002A6C18">
      <w:pPr>
        <w:pStyle w:val="ConsPlusCell"/>
        <w:rPr>
          <w:sz w:val="12"/>
          <w:szCs w:val="12"/>
        </w:rPr>
      </w:pPr>
    </w:p>
    <w:p w:rsidR="007C66C7" w:rsidRPr="007F4CC1" w:rsidRDefault="005209B2" w:rsidP="00C160E3">
      <w:pPr>
        <w:pStyle w:val="ConsPlusCell"/>
        <w:ind w:firstLine="709"/>
        <w:rPr>
          <w:sz w:val="24"/>
          <w:szCs w:val="24"/>
        </w:rPr>
      </w:pPr>
      <w:r>
        <w:rPr>
          <w:sz w:val="24"/>
          <w:szCs w:val="24"/>
        </w:rPr>
        <w:t>и</w:t>
      </w:r>
      <w:r w:rsidR="00D643D4" w:rsidRPr="007F4CC1">
        <w:rPr>
          <w:sz w:val="24"/>
          <w:szCs w:val="24"/>
        </w:rPr>
        <w:t xml:space="preserve">) </w:t>
      </w:r>
      <w:r w:rsidR="007C66C7" w:rsidRPr="007F4CC1">
        <w:rPr>
          <w:sz w:val="24"/>
          <w:szCs w:val="24"/>
        </w:rPr>
        <w:t>строки с кодами «ВЖСХ», «ВЖЕН», «ВЖМН», «ВЖОИ» исключить;</w:t>
      </w:r>
    </w:p>
    <w:p w:rsidR="007C66C7" w:rsidRPr="007F4CC1" w:rsidRDefault="005209B2" w:rsidP="00C160E3">
      <w:pPr>
        <w:pStyle w:val="ConsPlusCell"/>
        <w:ind w:firstLine="709"/>
        <w:jc w:val="both"/>
        <w:rPr>
          <w:sz w:val="24"/>
          <w:szCs w:val="24"/>
        </w:rPr>
      </w:pPr>
      <w:r>
        <w:rPr>
          <w:sz w:val="24"/>
          <w:szCs w:val="24"/>
        </w:rPr>
        <w:t>к</w:t>
      </w:r>
      <w:r w:rsidR="007C66C7" w:rsidRPr="007F4CC1">
        <w:rPr>
          <w:sz w:val="24"/>
          <w:szCs w:val="24"/>
        </w:rPr>
        <w:t xml:space="preserve">) в графе «Наименование» строки с кодом </w:t>
      </w:r>
      <w:r w:rsidR="00D643D4" w:rsidRPr="007F4CC1">
        <w:rPr>
          <w:sz w:val="24"/>
          <w:szCs w:val="24"/>
        </w:rPr>
        <w:t xml:space="preserve">«ВЖТЗ» </w:t>
      </w:r>
      <w:r w:rsidR="007C66C7" w:rsidRPr="007F4CC1">
        <w:rPr>
          <w:sz w:val="24"/>
          <w:szCs w:val="24"/>
        </w:rPr>
        <w:t>слова «Организации, осуществляющие технико-внедренческую деятельность и туристско-рекреационную деятельность в особых экономических зонах» заменить словами «Технико-внедренческая деятельность и туристско-рекреационная деятельность»;</w:t>
      </w:r>
    </w:p>
    <w:p w:rsidR="00AD58A3" w:rsidRPr="007F4CC1" w:rsidRDefault="005209B2" w:rsidP="00C160E3">
      <w:pPr>
        <w:pStyle w:val="ConsPlusCell"/>
        <w:ind w:firstLine="709"/>
        <w:jc w:val="both"/>
        <w:rPr>
          <w:sz w:val="24"/>
          <w:szCs w:val="24"/>
        </w:rPr>
      </w:pPr>
      <w:r>
        <w:rPr>
          <w:sz w:val="24"/>
          <w:szCs w:val="24"/>
        </w:rPr>
        <w:t>л</w:t>
      </w:r>
      <w:r w:rsidR="00D643D4" w:rsidRPr="007F4CC1">
        <w:rPr>
          <w:sz w:val="24"/>
          <w:szCs w:val="24"/>
        </w:rPr>
        <w:t>)</w:t>
      </w:r>
      <w:r w:rsidR="007C66C7" w:rsidRPr="007F4CC1">
        <w:rPr>
          <w:sz w:val="24"/>
          <w:szCs w:val="24"/>
        </w:rPr>
        <w:t xml:space="preserve"> в графе «Наименование» строки с кодом </w:t>
      </w:r>
      <w:r w:rsidR="00D643D4" w:rsidRPr="007F4CC1">
        <w:rPr>
          <w:sz w:val="24"/>
          <w:szCs w:val="24"/>
        </w:rPr>
        <w:t>«В</w:t>
      </w:r>
      <w:r w:rsidR="00AD58A3" w:rsidRPr="007F4CC1">
        <w:rPr>
          <w:sz w:val="24"/>
          <w:szCs w:val="24"/>
        </w:rPr>
        <w:t>Ж</w:t>
      </w:r>
      <w:r w:rsidR="00D643D4" w:rsidRPr="007F4CC1">
        <w:rPr>
          <w:sz w:val="24"/>
          <w:szCs w:val="24"/>
        </w:rPr>
        <w:t xml:space="preserve">ИТ» </w:t>
      </w:r>
      <w:r w:rsidR="00AD58A3" w:rsidRPr="007F4CC1">
        <w:rPr>
          <w:sz w:val="24"/>
          <w:szCs w:val="24"/>
        </w:rPr>
        <w:t>слова «Организации, осуществляющие деятельность в области информационных технологий» заменить словами «Деятельность в области информационных технологий»;</w:t>
      </w:r>
    </w:p>
    <w:p w:rsidR="00AD58A3" w:rsidRPr="007F4CC1" w:rsidRDefault="005209B2" w:rsidP="00C160E3">
      <w:pPr>
        <w:pStyle w:val="ConsPlusCell"/>
        <w:ind w:firstLine="709"/>
        <w:rPr>
          <w:sz w:val="24"/>
          <w:szCs w:val="24"/>
        </w:rPr>
      </w:pPr>
      <w:r>
        <w:rPr>
          <w:sz w:val="24"/>
          <w:szCs w:val="24"/>
        </w:rPr>
        <w:t>м</w:t>
      </w:r>
      <w:r w:rsidR="00AD58A3" w:rsidRPr="007F4CC1">
        <w:rPr>
          <w:sz w:val="24"/>
          <w:szCs w:val="24"/>
        </w:rPr>
        <w:t>) строку с кодом «ВЖСИ» исключить;</w:t>
      </w:r>
    </w:p>
    <w:p w:rsidR="00D43B79" w:rsidRPr="007F4CC1" w:rsidRDefault="005209B2" w:rsidP="00C160E3">
      <w:pPr>
        <w:pStyle w:val="ConsPlusCell"/>
        <w:ind w:firstLine="709"/>
        <w:rPr>
          <w:sz w:val="24"/>
          <w:szCs w:val="24"/>
        </w:rPr>
      </w:pPr>
      <w:r>
        <w:rPr>
          <w:sz w:val="24"/>
          <w:szCs w:val="24"/>
        </w:rPr>
        <w:t>н</w:t>
      </w:r>
      <w:r w:rsidR="00D643D4" w:rsidRPr="007F4CC1">
        <w:rPr>
          <w:sz w:val="24"/>
          <w:szCs w:val="24"/>
        </w:rPr>
        <w:t>)</w:t>
      </w:r>
      <w:r w:rsidR="00AD58A3" w:rsidRPr="007F4CC1">
        <w:rPr>
          <w:sz w:val="24"/>
          <w:szCs w:val="24"/>
        </w:rPr>
        <w:t xml:space="preserve"> </w:t>
      </w:r>
      <w:r w:rsidR="00C160E3">
        <w:rPr>
          <w:sz w:val="24"/>
          <w:szCs w:val="24"/>
        </w:rPr>
        <w:t xml:space="preserve">в </w:t>
      </w:r>
      <w:r w:rsidR="00D643D4" w:rsidRPr="007F4CC1">
        <w:rPr>
          <w:sz w:val="24"/>
          <w:szCs w:val="24"/>
        </w:rPr>
        <w:t>графе «Наименование» строк</w:t>
      </w:r>
      <w:r w:rsidR="00AD58A3" w:rsidRPr="007F4CC1">
        <w:rPr>
          <w:sz w:val="24"/>
          <w:szCs w:val="24"/>
        </w:rPr>
        <w:t>и</w:t>
      </w:r>
      <w:r w:rsidR="00D643D4" w:rsidRPr="007F4CC1">
        <w:rPr>
          <w:sz w:val="24"/>
          <w:szCs w:val="24"/>
        </w:rPr>
        <w:t xml:space="preserve"> с код</w:t>
      </w:r>
      <w:r w:rsidR="00AD58A3" w:rsidRPr="007F4CC1">
        <w:rPr>
          <w:sz w:val="24"/>
          <w:szCs w:val="24"/>
        </w:rPr>
        <w:t>ом</w:t>
      </w:r>
      <w:r w:rsidR="00C160E3">
        <w:rPr>
          <w:sz w:val="24"/>
          <w:szCs w:val="24"/>
        </w:rPr>
        <w:t xml:space="preserve"> </w:t>
      </w:r>
      <w:r w:rsidR="00D643D4" w:rsidRPr="007F4CC1">
        <w:rPr>
          <w:sz w:val="24"/>
          <w:szCs w:val="24"/>
        </w:rPr>
        <w:t xml:space="preserve">«ВЖЦС» слова «Организации/участники проекта «Сколково»» заменить  словами «Участники проекта «Сколково»; </w:t>
      </w:r>
    </w:p>
    <w:p w:rsidR="00C31657" w:rsidRDefault="005209B2" w:rsidP="00C31657">
      <w:pPr>
        <w:pStyle w:val="ConsPlusCell"/>
        <w:ind w:firstLine="709"/>
        <w:rPr>
          <w:sz w:val="24"/>
          <w:szCs w:val="24"/>
        </w:rPr>
      </w:pPr>
      <w:r>
        <w:rPr>
          <w:sz w:val="24"/>
          <w:szCs w:val="24"/>
        </w:rPr>
        <w:t>о</w:t>
      </w:r>
      <w:r w:rsidR="00D43B79" w:rsidRPr="007F4CC1">
        <w:rPr>
          <w:sz w:val="24"/>
          <w:szCs w:val="24"/>
        </w:rPr>
        <w:t xml:space="preserve">) </w:t>
      </w:r>
      <w:r w:rsidR="00C31657">
        <w:rPr>
          <w:sz w:val="24"/>
          <w:szCs w:val="24"/>
        </w:rPr>
        <w:t>в строке с кодом «ВЖСБ»:</w:t>
      </w:r>
    </w:p>
    <w:p w:rsidR="00C31657" w:rsidRDefault="00C31657" w:rsidP="00C31657">
      <w:pPr>
        <w:pStyle w:val="ConsPlusCell"/>
        <w:ind w:firstLine="709"/>
        <w:jc w:val="both"/>
        <w:rPr>
          <w:sz w:val="24"/>
          <w:szCs w:val="24"/>
        </w:rPr>
      </w:pPr>
      <w:r>
        <w:rPr>
          <w:sz w:val="24"/>
          <w:szCs w:val="24"/>
        </w:rPr>
        <w:t xml:space="preserve">   в графе «Наименование» слово «Аптеки» заменить словами «</w:t>
      </w:r>
      <w:r w:rsidRPr="00C31657">
        <w:rPr>
          <w:sz w:val="24"/>
          <w:szCs w:val="24"/>
        </w:rPr>
        <w:t>Аптечные организаци</w:t>
      </w:r>
      <w:r w:rsidR="00106335">
        <w:rPr>
          <w:sz w:val="24"/>
          <w:szCs w:val="24"/>
        </w:rPr>
        <w:t>и</w:t>
      </w:r>
      <w:r w:rsidRPr="00C31657">
        <w:rPr>
          <w:sz w:val="24"/>
          <w:szCs w:val="24"/>
        </w:rPr>
        <w:t xml:space="preserve"> и индивидуальные предприниматели, имеющие лицензию на фармацевтическую деятельность»;</w:t>
      </w:r>
    </w:p>
    <w:p w:rsidR="00C31657" w:rsidRPr="00C31657" w:rsidRDefault="00C31657" w:rsidP="00C31657">
      <w:pPr>
        <w:pStyle w:val="ConsPlusCell"/>
        <w:ind w:firstLine="709"/>
        <w:jc w:val="both"/>
        <w:rPr>
          <w:sz w:val="24"/>
          <w:szCs w:val="24"/>
        </w:rPr>
      </w:pPr>
      <w:r>
        <w:rPr>
          <w:sz w:val="24"/>
          <w:szCs w:val="24"/>
        </w:rPr>
        <w:t xml:space="preserve">  в графе «Полное наименование» слова «</w:t>
      </w:r>
      <w:r w:rsidRPr="00C31657">
        <w:rPr>
          <w:sz w:val="24"/>
          <w:szCs w:val="24"/>
        </w:rPr>
        <w:t>аптечными организациями, признаваемыми таковыми в соответствии с Федеральным законом от 12.04.2010 № 61-ФЗ «Об обращении лекарственных средств» и уплачивающих единый налог на вмене</w:t>
      </w:r>
      <w:r>
        <w:rPr>
          <w:sz w:val="24"/>
          <w:szCs w:val="24"/>
        </w:rPr>
        <w:t>н</w:t>
      </w:r>
      <w:r w:rsidRPr="00C31657">
        <w:rPr>
          <w:sz w:val="24"/>
          <w:szCs w:val="24"/>
        </w:rPr>
        <w:t>ный доход для отдельных видов деятельности, а также индивидуальными предпринимателями, имеющими лицензию на фармацевтическую деятельность и уплачивающими единый налог на вмененный доход для отдельных видов деятельности, в отношении выплат и вознаграждений, производимых физическим лицам в связи с осуществлением фармацевтической деятельности» заменить словами «плательщиками страховых взносов, уплачивающи</w:t>
      </w:r>
      <w:r w:rsidR="00003336">
        <w:rPr>
          <w:sz w:val="24"/>
          <w:szCs w:val="24"/>
        </w:rPr>
        <w:t>ми</w:t>
      </w:r>
      <w:r w:rsidRPr="00C31657">
        <w:rPr>
          <w:sz w:val="24"/>
          <w:szCs w:val="24"/>
        </w:rPr>
        <w:t xml:space="preserve"> единый налог на вмененный доход для отдельных видов деятельности, - аптечными организациями и индивидуальными предпринимателями, имеющими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13" w:history="1">
        <w:r w:rsidRPr="006375E9">
          <w:rPr>
            <w:rStyle w:val="a5"/>
            <w:color w:val="auto"/>
            <w:sz w:val="24"/>
            <w:szCs w:val="24"/>
            <w:u w:val="none"/>
          </w:rPr>
          <w:t>законом</w:t>
        </w:r>
      </w:hyperlink>
      <w:r w:rsidRPr="006375E9">
        <w:rPr>
          <w:sz w:val="24"/>
          <w:szCs w:val="24"/>
        </w:rPr>
        <w:t xml:space="preserve"> о</w:t>
      </w:r>
      <w:r w:rsidRPr="00C31657">
        <w:rPr>
          <w:sz w:val="24"/>
          <w:szCs w:val="24"/>
        </w:rPr>
        <w:t xml:space="preserve">т 21 ноября 2011 года № 323-ФЗ «Об основах охраны здоровья граждан в Российской Федерации» имеют право на занятие фармацевтической деятельностью или допущены к ее осуществлению»; </w:t>
      </w:r>
    </w:p>
    <w:p w:rsidR="00323361" w:rsidRPr="00323361" w:rsidRDefault="005209B2" w:rsidP="00F717A9">
      <w:pPr>
        <w:pStyle w:val="ConsPlusCell"/>
        <w:ind w:firstLine="709"/>
        <w:jc w:val="both"/>
        <w:rPr>
          <w:sz w:val="24"/>
          <w:szCs w:val="24"/>
        </w:rPr>
      </w:pPr>
      <w:r>
        <w:rPr>
          <w:sz w:val="24"/>
          <w:szCs w:val="24"/>
        </w:rPr>
        <w:t xml:space="preserve">п) в графе </w:t>
      </w:r>
      <w:r w:rsidR="00323361" w:rsidRPr="00323361">
        <w:rPr>
          <w:sz w:val="24"/>
          <w:szCs w:val="24"/>
        </w:rPr>
        <w:t>«Полное наименование» строки с кодом «</w:t>
      </w:r>
      <w:r w:rsidR="00323361">
        <w:rPr>
          <w:sz w:val="24"/>
          <w:szCs w:val="24"/>
        </w:rPr>
        <w:t>ВЖ</w:t>
      </w:r>
      <w:r w:rsidR="00323361" w:rsidRPr="00323361">
        <w:rPr>
          <w:sz w:val="24"/>
          <w:szCs w:val="24"/>
        </w:rPr>
        <w:t>ЭД» после слов «</w:t>
      </w:r>
      <w:r w:rsidR="00BB54D9">
        <w:rPr>
          <w:sz w:val="24"/>
          <w:szCs w:val="24"/>
        </w:rPr>
        <w:t xml:space="preserve">А также застрахованные лица из числа иностранных граждан или лиц без гражданства, временно </w:t>
      </w:r>
      <w:r w:rsidR="00BB54D9">
        <w:rPr>
          <w:sz w:val="24"/>
          <w:szCs w:val="24"/>
        </w:rPr>
        <w:lastRenderedPageBreak/>
        <w:t>прожи</w:t>
      </w:r>
      <w:r w:rsidR="00B44E65">
        <w:rPr>
          <w:sz w:val="24"/>
          <w:szCs w:val="24"/>
        </w:rPr>
        <w:t xml:space="preserve">вающие </w:t>
      </w:r>
      <w:r w:rsidR="00BB54D9">
        <w:rPr>
          <w:sz w:val="24"/>
          <w:szCs w:val="24"/>
        </w:rPr>
        <w:t xml:space="preserve"> </w:t>
      </w:r>
      <w:r w:rsidR="00323361">
        <w:rPr>
          <w:sz w:val="24"/>
          <w:szCs w:val="24"/>
        </w:rPr>
        <w:t>на территории Российской Федерации</w:t>
      </w:r>
      <w:r w:rsidR="00B44E65">
        <w:rPr>
          <w:sz w:val="24"/>
          <w:szCs w:val="24"/>
        </w:rPr>
        <w:t>,</w:t>
      </w:r>
      <w:r w:rsidR="00323361" w:rsidRPr="00323361">
        <w:rPr>
          <w:sz w:val="24"/>
          <w:szCs w:val="24"/>
        </w:rPr>
        <w:t>» дополнить словами «занятые в виде экономической деятельности, указанном в патенте»;</w:t>
      </w:r>
    </w:p>
    <w:p w:rsidR="00B367D1" w:rsidRPr="007F4CC1" w:rsidRDefault="00F717A9" w:rsidP="00F717A9">
      <w:pPr>
        <w:pStyle w:val="ConsPlusCell"/>
        <w:ind w:firstLine="709"/>
        <w:jc w:val="both"/>
        <w:rPr>
          <w:sz w:val="24"/>
          <w:szCs w:val="24"/>
        </w:rPr>
      </w:pPr>
      <w:r>
        <w:rPr>
          <w:sz w:val="24"/>
          <w:szCs w:val="24"/>
        </w:rPr>
        <w:t xml:space="preserve">р) </w:t>
      </w:r>
      <w:r w:rsidR="00AF60B8" w:rsidRPr="007F4CC1">
        <w:rPr>
          <w:sz w:val="24"/>
          <w:szCs w:val="24"/>
        </w:rPr>
        <w:t xml:space="preserve">после строки с кодом «ВЖЭД» </w:t>
      </w:r>
      <w:r w:rsidR="00C160E3">
        <w:rPr>
          <w:sz w:val="24"/>
          <w:szCs w:val="24"/>
        </w:rPr>
        <w:t>строку с кодом «ВПЭД»</w:t>
      </w:r>
      <w:r w:rsidR="00B367D1" w:rsidRPr="007F4CC1">
        <w:rPr>
          <w:sz w:val="24"/>
          <w:szCs w:val="24"/>
        </w:rPr>
        <w:t xml:space="preserve"> исключить;</w:t>
      </w:r>
    </w:p>
    <w:p w:rsidR="0027513C" w:rsidRPr="007F4CC1" w:rsidRDefault="00F717A9" w:rsidP="00FC171D">
      <w:pPr>
        <w:pStyle w:val="ConsPlusCell"/>
        <w:ind w:firstLine="709"/>
        <w:rPr>
          <w:sz w:val="24"/>
          <w:szCs w:val="24"/>
        </w:rPr>
      </w:pPr>
      <w:r>
        <w:rPr>
          <w:sz w:val="24"/>
          <w:szCs w:val="24"/>
        </w:rPr>
        <w:t>с</w:t>
      </w:r>
      <w:r w:rsidR="00B367D1" w:rsidRPr="007F4CC1">
        <w:rPr>
          <w:sz w:val="24"/>
          <w:szCs w:val="24"/>
        </w:rPr>
        <w:t xml:space="preserve">) после строки с кодом «ВЖЭД» </w:t>
      </w:r>
      <w:r w:rsidR="00D43B79" w:rsidRPr="007F4CC1">
        <w:rPr>
          <w:sz w:val="24"/>
          <w:szCs w:val="24"/>
        </w:rPr>
        <w:t>дополнить следующими строками: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2126"/>
        <w:gridCol w:w="2641"/>
        <w:gridCol w:w="2462"/>
        <w:gridCol w:w="1559"/>
      </w:tblGrid>
      <w:tr w:rsidR="00D43B79" w:rsidRPr="007F4CC1" w:rsidTr="000D5E70">
        <w:trPr>
          <w:trHeight w:val="4617"/>
        </w:trPr>
        <w:tc>
          <w:tcPr>
            <w:tcW w:w="1101" w:type="dxa"/>
            <w:shd w:val="clear" w:color="auto" w:fill="auto"/>
          </w:tcPr>
          <w:p w:rsidR="00D43B79" w:rsidRPr="00C160E3" w:rsidRDefault="0036051B" w:rsidP="00D643D4">
            <w:pPr>
              <w:pStyle w:val="ConsPlusCell"/>
              <w:rPr>
                <w:b/>
                <w:sz w:val="22"/>
                <w:szCs w:val="22"/>
              </w:rPr>
            </w:pPr>
            <w:r w:rsidRPr="00C160E3">
              <w:rPr>
                <w:b/>
                <w:sz w:val="22"/>
                <w:szCs w:val="22"/>
              </w:rPr>
              <w:t>В</w:t>
            </w:r>
            <w:r w:rsidR="00D43B79" w:rsidRPr="00C160E3">
              <w:rPr>
                <w:b/>
                <w:sz w:val="22"/>
                <w:szCs w:val="22"/>
              </w:rPr>
              <w:t>ЖКС</w:t>
            </w:r>
          </w:p>
        </w:tc>
        <w:tc>
          <w:tcPr>
            <w:tcW w:w="2126" w:type="dxa"/>
            <w:shd w:val="clear" w:color="auto" w:fill="auto"/>
          </w:tcPr>
          <w:p w:rsidR="00D43B79" w:rsidRPr="00C160E3" w:rsidRDefault="00D43B79" w:rsidP="00D643D4">
            <w:pPr>
              <w:pStyle w:val="ConsPlusCell"/>
              <w:rPr>
                <w:sz w:val="22"/>
                <w:szCs w:val="22"/>
              </w:rPr>
            </w:pPr>
            <w:r w:rsidRPr="00C160E3">
              <w:rPr>
                <w:sz w:val="22"/>
                <w:szCs w:val="22"/>
              </w:rPr>
              <w:t>ВРЕМЕННО ПРОЖИВАЮЩИЙ /</w:t>
            </w:r>
            <w:r w:rsidR="004055CF" w:rsidRPr="00C160E3">
              <w:rPr>
                <w:sz w:val="22"/>
                <w:szCs w:val="22"/>
              </w:rPr>
              <w:t>/</w:t>
            </w:r>
            <w:r w:rsidRPr="00C160E3">
              <w:rPr>
                <w:sz w:val="22"/>
                <w:szCs w:val="22"/>
              </w:rPr>
              <w:t xml:space="preserve"> на территориях Республики Крым и г. Севастополя</w:t>
            </w:r>
          </w:p>
        </w:tc>
        <w:tc>
          <w:tcPr>
            <w:tcW w:w="2641" w:type="dxa"/>
            <w:shd w:val="clear" w:color="auto" w:fill="auto"/>
          </w:tcPr>
          <w:p w:rsidR="00D43B79" w:rsidRPr="00C160E3" w:rsidRDefault="00D43B79" w:rsidP="00D43B79">
            <w:pPr>
              <w:pStyle w:val="ConsPlusCell"/>
              <w:rPr>
                <w:sz w:val="22"/>
                <w:szCs w:val="22"/>
              </w:rPr>
            </w:pPr>
            <w:r w:rsidRPr="00C160E3">
              <w:rPr>
                <w:sz w:val="22"/>
                <w:szCs w:val="22"/>
              </w:rPr>
              <w:t>Застрахованные лица из числа иностранных граждан или лиц без гражданства, временно проживающие в свободной экономической зоне в соответствии с Федеральным законом от 29.11.2014 № 377-ФЗ «О развитии Крымского федерального округа и свободной экономической зоне на территориях Республики Крым и города федерального значения Севастополя»</w:t>
            </w:r>
          </w:p>
        </w:tc>
        <w:tc>
          <w:tcPr>
            <w:tcW w:w="2462" w:type="dxa"/>
            <w:shd w:val="clear" w:color="auto" w:fill="auto"/>
          </w:tcPr>
          <w:p w:rsidR="00D43B79" w:rsidRPr="00C160E3" w:rsidRDefault="00D43B79" w:rsidP="00C216B9">
            <w:pPr>
              <w:pStyle w:val="ConsPlusCell"/>
              <w:rPr>
                <w:sz w:val="22"/>
                <w:szCs w:val="22"/>
              </w:rPr>
            </w:pPr>
            <w:r w:rsidRPr="00C160E3">
              <w:rPr>
                <w:sz w:val="22"/>
                <w:szCs w:val="22"/>
              </w:rPr>
              <w:t>Указывается для иностранных граждан и лиц без гражданства, временно проживающих на территории Российской Федерации</w:t>
            </w:r>
            <w:r w:rsidRPr="00C216B9">
              <w:rPr>
                <w:sz w:val="22"/>
                <w:szCs w:val="22"/>
              </w:rPr>
              <w:t xml:space="preserve">, </w:t>
            </w:r>
            <w:r w:rsidR="00C519D5">
              <w:rPr>
                <w:sz w:val="22"/>
                <w:szCs w:val="22"/>
              </w:rPr>
              <w:t xml:space="preserve">с выплат в пользу </w:t>
            </w:r>
            <w:r w:rsidRPr="00C216B9">
              <w:rPr>
                <w:sz w:val="22"/>
                <w:szCs w:val="22"/>
              </w:rPr>
              <w:t xml:space="preserve"> которых плательщиками страховых взносов уплачиваются</w:t>
            </w:r>
            <w:r w:rsidRPr="00C160E3">
              <w:rPr>
                <w:sz w:val="22"/>
                <w:szCs w:val="22"/>
              </w:rPr>
              <w:t xml:space="preserve"> страховые взносы в соответствии со статьей 58.4 Федерального</w:t>
            </w:r>
            <w:r w:rsidR="00C160E3">
              <w:rPr>
                <w:sz w:val="22"/>
                <w:szCs w:val="22"/>
              </w:rPr>
              <w:t xml:space="preserve"> закона от 24.07.2009 </w:t>
            </w:r>
            <w:r w:rsidRPr="00C160E3">
              <w:rPr>
                <w:sz w:val="22"/>
                <w:szCs w:val="22"/>
              </w:rPr>
              <w:t>№ 212-ФЗ</w:t>
            </w:r>
          </w:p>
        </w:tc>
        <w:tc>
          <w:tcPr>
            <w:tcW w:w="1559" w:type="dxa"/>
            <w:shd w:val="clear" w:color="auto" w:fill="auto"/>
          </w:tcPr>
          <w:p w:rsidR="00D43B79" w:rsidRPr="00C160E3" w:rsidRDefault="00D43B79" w:rsidP="00D643D4">
            <w:pPr>
              <w:pStyle w:val="ConsPlusCell"/>
              <w:rPr>
                <w:sz w:val="22"/>
                <w:szCs w:val="22"/>
              </w:rPr>
            </w:pPr>
            <w:r w:rsidRPr="00C160E3">
              <w:rPr>
                <w:sz w:val="22"/>
                <w:szCs w:val="22"/>
              </w:rPr>
              <w:t>с 01.01.2015</w:t>
            </w:r>
          </w:p>
        </w:tc>
      </w:tr>
      <w:tr w:rsidR="00D43B79" w:rsidRPr="007F4CC1" w:rsidTr="00B367D1">
        <w:tc>
          <w:tcPr>
            <w:tcW w:w="1101" w:type="dxa"/>
            <w:shd w:val="clear" w:color="auto" w:fill="auto"/>
          </w:tcPr>
          <w:p w:rsidR="00D43B79" w:rsidRPr="00C160E3" w:rsidRDefault="00755CD9" w:rsidP="00D643D4">
            <w:pPr>
              <w:pStyle w:val="ConsPlusCell"/>
              <w:rPr>
                <w:b/>
                <w:sz w:val="22"/>
                <w:szCs w:val="22"/>
              </w:rPr>
            </w:pPr>
            <w:r w:rsidRPr="00C160E3">
              <w:rPr>
                <w:b/>
                <w:sz w:val="22"/>
                <w:szCs w:val="22"/>
              </w:rPr>
              <w:t>ВЖТР</w:t>
            </w:r>
          </w:p>
        </w:tc>
        <w:tc>
          <w:tcPr>
            <w:tcW w:w="2126" w:type="dxa"/>
            <w:shd w:val="clear" w:color="auto" w:fill="auto"/>
          </w:tcPr>
          <w:p w:rsidR="00D43B79" w:rsidRPr="00C160E3" w:rsidRDefault="00755CD9" w:rsidP="00D643D4">
            <w:pPr>
              <w:pStyle w:val="ConsPlusCell"/>
              <w:rPr>
                <w:sz w:val="22"/>
                <w:szCs w:val="22"/>
              </w:rPr>
            </w:pPr>
            <w:r w:rsidRPr="00C160E3">
              <w:rPr>
                <w:sz w:val="22"/>
                <w:szCs w:val="22"/>
              </w:rPr>
              <w:t>ВРЕМЕННО ПРОЖИВАЮЩИЙ// на территории опережающего социально-экономического развития в Российской Федерации</w:t>
            </w:r>
          </w:p>
        </w:tc>
        <w:tc>
          <w:tcPr>
            <w:tcW w:w="2641" w:type="dxa"/>
            <w:shd w:val="clear" w:color="auto" w:fill="auto"/>
          </w:tcPr>
          <w:p w:rsidR="00D43B79" w:rsidRPr="00C160E3" w:rsidRDefault="00DF0D7F" w:rsidP="00DF0D7F">
            <w:pPr>
              <w:pStyle w:val="ConsPlusCell"/>
              <w:rPr>
                <w:sz w:val="22"/>
                <w:szCs w:val="22"/>
              </w:rPr>
            </w:pPr>
            <w:r w:rsidRPr="00C160E3">
              <w:rPr>
                <w:sz w:val="22"/>
                <w:szCs w:val="22"/>
              </w:rPr>
              <w:t xml:space="preserve">Застрахованные лица из числа иностранных граждан или лиц без гражданства, временно проживающие на территории Российской Федерации, за которых уплачиваются страховые взносы плательщиками, находящимися  на территориях опережающего социально-экономического развития в Российской Федерации   </w:t>
            </w:r>
          </w:p>
        </w:tc>
        <w:tc>
          <w:tcPr>
            <w:tcW w:w="2462" w:type="dxa"/>
            <w:shd w:val="clear" w:color="auto" w:fill="auto"/>
          </w:tcPr>
          <w:p w:rsidR="00D43B79" w:rsidRPr="00C160E3" w:rsidRDefault="00755CD9" w:rsidP="00C216B9">
            <w:pPr>
              <w:pStyle w:val="ConsPlusCell"/>
              <w:rPr>
                <w:sz w:val="22"/>
                <w:szCs w:val="22"/>
              </w:rPr>
            </w:pPr>
            <w:r w:rsidRPr="00C160E3">
              <w:rPr>
                <w:sz w:val="22"/>
                <w:szCs w:val="22"/>
              </w:rPr>
              <w:t xml:space="preserve">Указывается для иностранных граждан и лиц без гражданства, временно проживающих на территории Российской Федерации, </w:t>
            </w:r>
            <w:r w:rsidR="00C519D5">
              <w:rPr>
                <w:sz w:val="22"/>
                <w:szCs w:val="22"/>
              </w:rPr>
              <w:t xml:space="preserve">с выплат в пользу которых </w:t>
            </w:r>
            <w:r w:rsidRPr="00C216B9">
              <w:rPr>
                <w:sz w:val="22"/>
                <w:szCs w:val="22"/>
              </w:rPr>
              <w:t>плательщиками страховых взносов</w:t>
            </w:r>
            <w:r w:rsidRPr="00F1560C">
              <w:rPr>
                <w:sz w:val="22"/>
                <w:szCs w:val="22"/>
              </w:rPr>
              <w:t xml:space="preserve"> уплачивают</w:t>
            </w:r>
            <w:r w:rsidR="00C519D5">
              <w:rPr>
                <w:sz w:val="22"/>
                <w:szCs w:val="22"/>
              </w:rPr>
              <w:t>ся</w:t>
            </w:r>
            <w:r w:rsidRPr="00C216B9">
              <w:rPr>
                <w:sz w:val="22"/>
                <w:szCs w:val="22"/>
              </w:rPr>
              <w:t xml:space="preserve"> страховые взносы</w:t>
            </w:r>
            <w:r w:rsidRPr="00C160E3">
              <w:rPr>
                <w:sz w:val="22"/>
                <w:szCs w:val="22"/>
              </w:rPr>
              <w:t xml:space="preserve"> в соответствии со статьей 58.5 Федерального закона от 24.07.2009 </w:t>
            </w:r>
            <w:r w:rsidR="00C160E3">
              <w:rPr>
                <w:sz w:val="22"/>
                <w:szCs w:val="22"/>
              </w:rPr>
              <w:t xml:space="preserve"> </w:t>
            </w:r>
            <w:r w:rsidR="00C160E3">
              <w:rPr>
                <w:sz w:val="22"/>
                <w:szCs w:val="22"/>
              </w:rPr>
              <w:br/>
            </w:r>
            <w:r w:rsidRPr="00C160E3">
              <w:rPr>
                <w:sz w:val="22"/>
                <w:szCs w:val="22"/>
              </w:rPr>
              <w:t>№ 212-ФЗ</w:t>
            </w:r>
          </w:p>
        </w:tc>
        <w:tc>
          <w:tcPr>
            <w:tcW w:w="1559" w:type="dxa"/>
            <w:shd w:val="clear" w:color="auto" w:fill="auto"/>
          </w:tcPr>
          <w:p w:rsidR="00D43B79" w:rsidRPr="00C160E3" w:rsidRDefault="00755CD9" w:rsidP="00774FCB">
            <w:pPr>
              <w:pStyle w:val="ConsPlusCell"/>
              <w:rPr>
                <w:sz w:val="22"/>
                <w:szCs w:val="22"/>
              </w:rPr>
            </w:pPr>
            <w:r w:rsidRPr="00C160E3">
              <w:rPr>
                <w:sz w:val="22"/>
                <w:szCs w:val="22"/>
              </w:rPr>
              <w:t xml:space="preserve">с </w:t>
            </w:r>
            <w:r w:rsidR="00774FCB" w:rsidRPr="00C160E3">
              <w:rPr>
                <w:sz w:val="22"/>
                <w:szCs w:val="22"/>
              </w:rPr>
              <w:t>3</w:t>
            </w:r>
            <w:r w:rsidRPr="00C160E3">
              <w:rPr>
                <w:sz w:val="22"/>
                <w:szCs w:val="22"/>
              </w:rPr>
              <w:t>1.</w:t>
            </w:r>
            <w:r w:rsidR="00774FCB" w:rsidRPr="00C160E3">
              <w:rPr>
                <w:sz w:val="22"/>
                <w:szCs w:val="22"/>
              </w:rPr>
              <w:t>03</w:t>
            </w:r>
            <w:r w:rsidRPr="00C160E3">
              <w:rPr>
                <w:sz w:val="22"/>
                <w:szCs w:val="22"/>
              </w:rPr>
              <w:t>.2015</w:t>
            </w:r>
          </w:p>
        </w:tc>
      </w:tr>
    </w:tbl>
    <w:p w:rsidR="00D43B79" w:rsidRPr="003B3A0B" w:rsidRDefault="00D43B79" w:rsidP="00D643D4">
      <w:pPr>
        <w:pStyle w:val="ConsPlusCell"/>
        <w:rPr>
          <w:sz w:val="12"/>
          <w:szCs w:val="12"/>
        </w:rPr>
      </w:pPr>
    </w:p>
    <w:p w:rsidR="0099089F" w:rsidRPr="007F4CC1" w:rsidRDefault="00F717A9" w:rsidP="00C160E3">
      <w:pPr>
        <w:pStyle w:val="ConsPlusCell"/>
        <w:ind w:firstLine="709"/>
        <w:jc w:val="both"/>
        <w:rPr>
          <w:sz w:val="24"/>
          <w:szCs w:val="24"/>
        </w:rPr>
      </w:pPr>
      <w:r>
        <w:rPr>
          <w:sz w:val="24"/>
          <w:szCs w:val="24"/>
        </w:rPr>
        <w:t>т</w:t>
      </w:r>
      <w:r w:rsidR="0036051B" w:rsidRPr="007F4CC1">
        <w:rPr>
          <w:sz w:val="24"/>
          <w:szCs w:val="24"/>
        </w:rPr>
        <w:t>) в граф</w:t>
      </w:r>
      <w:r w:rsidR="0099089F" w:rsidRPr="007F4CC1">
        <w:rPr>
          <w:sz w:val="24"/>
          <w:szCs w:val="24"/>
        </w:rPr>
        <w:t xml:space="preserve">е </w:t>
      </w:r>
      <w:r w:rsidR="0036051B" w:rsidRPr="007F4CC1">
        <w:rPr>
          <w:sz w:val="24"/>
          <w:szCs w:val="24"/>
        </w:rPr>
        <w:t xml:space="preserve"> «Полное наименование» </w:t>
      </w:r>
      <w:r w:rsidR="0099089F" w:rsidRPr="007F4CC1">
        <w:rPr>
          <w:sz w:val="24"/>
          <w:szCs w:val="24"/>
        </w:rPr>
        <w:t>строки с кодом «ВПНР» 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36051B" w:rsidRPr="007F4CC1" w:rsidRDefault="0099089F" w:rsidP="00C160E3">
      <w:pPr>
        <w:pStyle w:val="ConsPlusCell"/>
        <w:ind w:firstLine="709"/>
        <w:jc w:val="both"/>
        <w:rPr>
          <w:sz w:val="24"/>
          <w:szCs w:val="24"/>
        </w:rPr>
      </w:pPr>
      <w:r w:rsidRPr="007F4CC1">
        <w:rPr>
          <w:sz w:val="24"/>
          <w:szCs w:val="24"/>
        </w:rPr>
        <w:t>в графе «</w:t>
      </w:r>
      <w:r w:rsidR="0036051B" w:rsidRPr="007F4CC1">
        <w:rPr>
          <w:sz w:val="24"/>
          <w:szCs w:val="24"/>
        </w:rPr>
        <w:t>Примечание» строки с кодом «ВПНР» слова «и заключивши</w:t>
      </w:r>
      <w:r w:rsidR="003E4DF0">
        <w:rPr>
          <w:sz w:val="24"/>
          <w:szCs w:val="24"/>
        </w:rPr>
        <w:t>е</w:t>
      </w:r>
      <w:r w:rsidR="0036051B" w:rsidRPr="007F4CC1">
        <w:rPr>
          <w:sz w:val="24"/>
          <w:szCs w:val="24"/>
        </w:rPr>
        <w:t xml:space="preserve">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D43B79" w:rsidRPr="007F4CC1" w:rsidRDefault="00F717A9" w:rsidP="00C160E3">
      <w:pPr>
        <w:pStyle w:val="ConsPlusCell"/>
        <w:ind w:firstLine="709"/>
        <w:jc w:val="both"/>
        <w:rPr>
          <w:sz w:val="24"/>
          <w:szCs w:val="24"/>
        </w:rPr>
      </w:pPr>
      <w:r>
        <w:rPr>
          <w:sz w:val="24"/>
          <w:szCs w:val="24"/>
        </w:rPr>
        <w:t>у</w:t>
      </w:r>
      <w:r w:rsidR="0036051B" w:rsidRPr="007F4CC1">
        <w:rPr>
          <w:sz w:val="24"/>
          <w:szCs w:val="24"/>
        </w:rPr>
        <w:t>) строки с кодами «ВПСХ», «ВПЕН», «ВПМ</w:t>
      </w:r>
      <w:r w:rsidR="00D412B0" w:rsidRPr="007F4CC1">
        <w:rPr>
          <w:sz w:val="24"/>
          <w:szCs w:val="24"/>
        </w:rPr>
        <w:t>Н</w:t>
      </w:r>
      <w:r w:rsidR="0036051B" w:rsidRPr="007F4CC1">
        <w:rPr>
          <w:sz w:val="24"/>
          <w:szCs w:val="24"/>
        </w:rPr>
        <w:t>», «ВПОИ» исключить;</w:t>
      </w:r>
    </w:p>
    <w:p w:rsidR="00B61C2E" w:rsidRPr="007F4CC1" w:rsidRDefault="00F717A9" w:rsidP="00C160E3">
      <w:pPr>
        <w:pStyle w:val="ConsPlusCell"/>
        <w:ind w:firstLine="709"/>
        <w:jc w:val="both"/>
        <w:rPr>
          <w:sz w:val="24"/>
          <w:szCs w:val="24"/>
        </w:rPr>
      </w:pPr>
      <w:r>
        <w:rPr>
          <w:sz w:val="24"/>
          <w:szCs w:val="24"/>
        </w:rPr>
        <w:t>ф</w:t>
      </w:r>
      <w:r w:rsidR="0036051B" w:rsidRPr="007F4CC1">
        <w:rPr>
          <w:sz w:val="24"/>
          <w:szCs w:val="24"/>
        </w:rPr>
        <w:t>) в граф</w:t>
      </w:r>
      <w:r w:rsidR="00B61C2E" w:rsidRPr="007F4CC1">
        <w:rPr>
          <w:sz w:val="24"/>
          <w:szCs w:val="24"/>
        </w:rPr>
        <w:t>е</w:t>
      </w:r>
      <w:r w:rsidR="0036051B" w:rsidRPr="007F4CC1">
        <w:rPr>
          <w:sz w:val="24"/>
          <w:szCs w:val="24"/>
        </w:rPr>
        <w:t xml:space="preserve"> «Полное наименование» </w:t>
      </w:r>
      <w:r w:rsidR="00B61C2E" w:rsidRPr="007F4CC1">
        <w:rPr>
          <w:sz w:val="24"/>
          <w:szCs w:val="24"/>
        </w:rPr>
        <w:t>строки с кодом «ВПХО» 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36051B" w:rsidRPr="007F4CC1" w:rsidRDefault="00B61C2E" w:rsidP="00C160E3">
      <w:pPr>
        <w:pStyle w:val="ConsPlusCell"/>
        <w:ind w:firstLine="709"/>
        <w:jc w:val="both"/>
        <w:rPr>
          <w:sz w:val="24"/>
          <w:szCs w:val="24"/>
        </w:rPr>
      </w:pPr>
      <w:r w:rsidRPr="007F4CC1">
        <w:rPr>
          <w:sz w:val="24"/>
          <w:szCs w:val="24"/>
        </w:rPr>
        <w:lastRenderedPageBreak/>
        <w:t xml:space="preserve">в графе </w:t>
      </w:r>
      <w:r w:rsidR="0036051B" w:rsidRPr="007F4CC1">
        <w:rPr>
          <w:sz w:val="24"/>
          <w:szCs w:val="24"/>
        </w:rPr>
        <w:t>«Примечание» строки с кодом «ВПХО»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36051B" w:rsidRPr="007F4CC1" w:rsidRDefault="00F717A9" w:rsidP="00C160E3">
      <w:pPr>
        <w:pStyle w:val="ConsPlusCell"/>
        <w:ind w:firstLine="709"/>
        <w:jc w:val="both"/>
        <w:rPr>
          <w:sz w:val="24"/>
          <w:szCs w:val="24"/>
        </w:rPr>
      </w:pPr>
      <w:r>
        <w:rPr>
          <w:sz w:val="24"/>
          <w:szCs w:val="24"/>
        </w:rPr>
        <w:t>х</w:t>
      </w:r>
      <w:r w:rsidR="0036051B" w:rsidRPr="007F4CC1">
        <w:rPr>
          <w:sz w:val="24"/>
          <w:szCs w:val="24"/>
        </w:rPr>
        <w:t>) в строке с кодом «ВПТЗ»</w:t>
      </w:r>
      <w:r w:rsidR="00763BC9" w:rsidRPr="007F4CC1">
        <w:rPr>
          <w:sz w:val="24"/>
          <w:szCs w:val="24"/>
        </w:rPr>
        <w:t>:</w:t>
      </w:r>
      <w:r w:rsidR="0036051B" w:rsidRPr="007F4CC1">
        <w:rPr>
          <w:sz w:val="24"/>
          <w:szCs w:val="24"/>
        </w:rPr>
        <w:t xml:space="preserve"> </w:t>
      </w:r>
    </w:p>
    <w:p w:rsidR="0036051B" w:rsidRPr="007F4CC1" w:rsidRDefault="0036051B" w:rsidP="00C160E3">
      <w:pPr>
        <w:pStyle w:val="ConsPlusCell"/>
        <w:ind w:firstLine="709"/>
        <w:jc w:val="both"/>
        <w:rPr>
          <w:sz w:val="24"/>
          <w:szCs w:val="24"/>
        </w:rPr>
      </w:pPr>
      <w:r w:rsidRPr="007F4CC1">
        <w:rPr>
          <w:sz w:val="24"/>
          <w:szCs w:val="24"/>
        </w:rPr>
        <w:t xml:space="preserve">в графе «Наименование» </w:t>
      </w:r>
      <w:r w:rsidR="00763BC9" w:rsidRPr="007F4CC1">
        <w:rPr>
          <w:sz w:val="24"/>
          <w:szCs w:val="24"/>
        </w:rPr>
        <w:t>слова «Организации, осуществляющие технико-внедренческую деятельность и туристско-рекреационную деятельность в особых экономических зонах» заменить словами «Технико-внедренческая деятельность и туристско-рекреационная деятельность»;</w:t>
      </w:r>
    </w:p>
    <w:p w:rsidR="00C717DA" w:rsidRPr="007F4CC1" w:rsidRDefault="00763BC9" w:rsidP="00C160E3">
      <w:pPr>
        <w:pStyle w:val="ConsPlusCell"/>
        <w:ind w:firstLine="709"/>
        <w:jc w:val="both"/>
        <w:rPr>
          <w:sz w:val="24"/>
          <w:szCs w:val="24"/>
        </w:rPr>
      </w:pPr>
      <w:r w:rsidRPr="007F4CC1">
        <w:rPr>
          <w:sz w:val="24"/>
          <w:szCs w:val="24"/>
        </w:rPr>
        <w:t>в граф</w:t>
      </w:r>
      <w:r w:rsidR="00C717DA" w:rsidRPr="007F4CC1">
        <w:rPr>
          <w:sz w:val="24"/>
          <w:szCs w:val="24"/>
        </w:rPr>
        <w:t>е</w:t>
      </w:r>
      <w:r w:rsidRPr="007F4CC1">
        <w:rPr>
          <w:sz w:val="24"/>
          <w:szCs w:val="24"/>
        </w:rPr>
        <w:t xml:space="preserve"> «Полное наименование» </w:t>
      </w:r>
      <w:r w:rsidR="00C717DA" w:rsidRPr="007F4CC1">
        <w:rPr>
          <w:sz w:val="24"/>
          <w:szCs w:val="24"/>
        </w:rPr>
        <w:t>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763BC9" w:rsidRPr="007F4CC1" w:rsidRDefault="00C717DA" w:rsidP="00C160E3">
      <w:pPr>
        <w:pStyle w:val="ConsPlusCell"/>
        <w:ind w:firstLine="709"/>
        <w:jc w:val="both"/>
        <w:rPr>
          <w:sz w:val="24"/>
          <w:szCs w:val="24"/>
        </w:rPr>
      </w:pPr>
      <w:r w:rsidRPr="007F4CC1">
        <w:rPr>
          <w:sz w:val="24"/>
          <w:szCs w:val="24"/>
        </w:rPr>
        <w:t xml:space="preserve">в графе </w:t>
      </w:r>
      <w:r w:rsidR="00763BC9" w:rsidRPr="007F4CC1">
        <w:rPr>
          <w:sz w:val="24"/>
          <w:szCs w:val="24"/>
        </w:rPr>
        <w:t>«Примечание»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763BC9" w:rsidRPr="007F4CC1" w:rsidRDefault="00F717A9" w:rsidP="00C160E3">
      <w:pPr>
        <w:pStyle w:val="ConsPlusCell"/>
        <w:ind w:firstLine="709"/>
        <w:jc w:val="both"/>
        <w:rPr>
          <w:sz w:val="24"/>
          <w:szCs w:val="24"/>
        </w:rPr>
      </w:pPr>
      <w:r>
        <w:rPr>
          <w:sz w:val="24"/>
          <w:szCs w:val="24"/>
        </w:rPr>
        <w:t>ц</w:t>
      </w:r>
      <w:r w:rsidR="00AB0E05">
        <w:rPr>
          <w:sz w:val="24"/>
          <w:szCs w:val="24"/>
        </w:rPr>
        <w:t xml:space="preserve">) </w:t>
      </w:r>
      <w:r w:rsidR="00763BC9" w:rsidRPr="007F4CC1">
        <w:rPr>
          <w:sz w:val="24"/>
          <w:szCs w:val="24"/>
        </w:rPr>
        <w:t>в строке с кодом «ВПИТ»:</w:t>
      </w:r>
    </w:p>
    <w:p w:rsidR="00763BC9" w:rsidRPr="007F4CC1" w:rsidRDefault="00763BC9" w:rsidP="00C160E3">
      <w:pPr>
        <w:pStyle w:val="ConsPlusCell"/>
        <w:ind w:firstLine="709"/>
        <w:jc w:val="both"/>
        <w:rPr>
          <w:sz w:val="24"/>
          <w:szCs w:val="24"/>
        </w:rPr>
      </w:pPr>
      <w:r w:rsidRPr="007F4CC1">
        <w:rPr>
          <w:sz w:val="24"/>
          <w:szCs w:val="24"/>
        </w:rPr>
        <w:t>в графе «Наименование»  слова «Организации, осуществляющие деятельность в области информационных технологий» заменить словами «Деятельность в области информационных технологий»;</w:t>
      </w:r>
    </w:p>
    <w:p w:rsidR="00C717DA" w:rsidRPr="007F4CC1" w:rsidRDefault="00763BC9" w:rsidP="00C160E3">
      <w:pPr>
        <w:pStyle w:val="ConsPlusCell"/>
        <w:ind w:firstLine="709"/>
        <w:jc w:val="both"/>
        <w:rPr>
          <w:sz w:val="24"/>
          <w:szCs w:val="24"/>
        </w:rPr>
      </w:pPr>
      <w:r w:rsidRPr="007F4CC1">
        <w:rPr>
          <w:sz w:val="24"/>
          <w:szCs w:val="24"/>
        </w:rPr>
        <w:t>в граф</w:t>
      </w:r>
      <w:r w:rsidR="00C717DA" w:rsidRPr="007F4CC1">
        <w:rPr>
          <w:sz w:val="24"/>
          <w:szCs w:val="24"/>
        </w:rPr>
        <w:t>е</w:t>
      </w:r>
      <w:r w:rsidRPr="007F4CC1">
        <w:rPr>
          <w:sz w:val="24"/>
          <w:szCs w:val="24"/>
        </w:rPr>
        <w:t xml:space="preserve"> «Полное наименование» </w:t>
      </w:r>
      <w:r w:rsidR="00C717DA" w:rsidRPr="007F4CC1">
        <w:rPr>
          <w:sz w:val="24"/>
          <w:szCs w:val="24"/>
        </w:rPr>
        <w:t>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763BC9" w:rsidRPr="007F4CC1" w:rsidRDefault="00C717DA" w:rsidP="00C160E3">
      <w:pPr>
        <w:pStyle w:val="ConsPlusCell"/>
        <w:ind w:firstLine="709"/>
        <w:jc w:val="both"/>
        <w:rPr>
          <w:sz w:val="24"/>
          <w:szCs w:val="24"/>
        </w:rPr>
      </w:pPr>
      <w:r w:rsidRPr="007F4CC1">
        <w:rPr>
          <w:sz w:val="24"/>
          <w:szCs w:val="24"/>
        </w:rPr>
        <w:t>в графе</w:t>
      </w:r>
      <w:r w:rsidR="00763BC9" w:rsidRPr="007F4CC1">
        <w:rPr>
          <w:sz w:val="24"/>
          <w:szCs w:val="24"/>
        </w:rPr>
        <w:t xml:space="preserve"> «Примечание»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57488F" w:rsidRPr="007F4CC1" w:rsidRDefault="00F717A9" w:rsidP="00C160E3">
      <w:pPr>
        <w:pStyle w:val="ConsPlusCell"/>
        <w:ind w:firstLine="709"/>
        <w:jc w:val="both"/>
        <w:rPr>
          <w:sz w:val="24"/>
          <w:szCs w:val="24"/>
        </w:rPr>
      </w:pPr>
      <w:r>
        <w:rPr>
          <w:sz w:val="24"/>
          <w:szCs w:val="24"/>
        </w:rPr>
        <w:t>ч</w:t>
      </w:r>
      <w:r w:rsidR="00763BC9" w:rsidRPr="007F4CC1">
        <w:rPr>
          <w:sz w:val="24"/>
          <w:szCs w:val="24"/>
        </w:rPr>
        <w:t>) строку с кодом «ВПСИ» исключить;</w:t>
      </w:r>
    </w:p>
    <w:p w:rsidR="00763BC9" w:rsidRPr="007F4CC1" w:rsidRDefault="00CE7985" w:rsidP="00C160E3">
      <w:pPr>
        <w:pStyle w:val="ConsPlusCell"/>
        <w:ind w:firstLine="709"/>
        <w:jc w:val="both"/>
        <w:rPr>
          <w:sz w:val="24"/>
          <w:szCs w:val="24"/>
        </w:rPr>
      </w:pPr>
      <w:r>
        <w:rPr>
          <w:sz w:val="24"/>
          <w:szCs w:val="24"/>
        </w:rPr>
        <w:t>ш</w:t>
      </w:r>
      <w:r w:rsidR="00763BC9" w:rsidRPr="007F4CC1">
        <w:rPr>
          <w:sz w:val="24"/>
          <w:szCs w:val="24"/>
        </w:rPr>
        <w:t xml:space="preserve">) в строке с </w:t>
      </w:r>
      <w:r w:rsidR="00C72655" w:rsidRPr="007F4CC1">
        <w:rPr>
          <w:sz w:val="24"/>
          <w:szCs w:val="24"/>
        </w:rPr>
        <w:t>кодом «ВПЦС»:</w:t>
      </w:r>
    </w:p>
    <w:p w:rsidR="00C72655" w:rsidRPr="007F4CC1" w:rsidRDefault="00C72655" w:rsidP="00C160E3">
      <w:pPr>
        <w:pStyle w:val="ConsPlusCell"/>
        <w:ind w:firstLine="709"/>
        <w:jc w:val="both"/>
        <w:rPr>
          <w:sz w:val="24"/>
          <w:szCs w:val="24"/>
        </w:rPr>
      </w:pPr>
      <w:r w:rsidRPr="007F4CC1">
        <w:rPr>
          <w:sz w:val="24"/>
          <w:szCs w:val="24"/>
        </w:rPr>
        <w:t>в графе «Наименование» слова «Организации/участник</w:t>
      </w:r>
      <w:r w:rsidR="00C160E3">
        <w:rPr>
          <w:sz w:val="24"/>
          <w:szCs w:val="24"/>
        </w:rPr>
        <w:t xml:space="preserve">и проекта «Сколково»» заменить </w:t>
      </w:r>
      <w:r w:rsidRPr="007F4CC1">
        <w:rPr>
          <w:sz w:val="24"/>
          <w:szCs w:val="24"/>
        </w:rPr>
        <w:t>словами «Участники проекта «Сколково»;</w:t>
      </w:r>
    </w:p>
    <w:p w:rsidR="00B52D4A" w:rsidRPr="007F4CC1" w:rsidRDefault="00C72655" w:rsidP="00C160E3">
      <w:pPr>
        <w:pStyle w:val="ConsPlusCell"/>
        <w:ind w:firstLine="709"/>
        <w:jc w:val="both"/>
        <w:rPr>
          <w:sz w:val="24"/>
          <w:szCs w:val="24"/>
        </w:rPr>
      </w:pPr>
      <w:r w:rsidRPr="007F4CC1">
        <w:rPr>
          <w:sz w:val="24"/>
          <w:szCs w:val="24"/>
        </w:rPr>
        <w:t>в граф</w:t>
      </w:r>
      <w:r w:rsidR="00B52D4A" w:rsidRPr="007F4CC1">
        <w:rPr>
          <w:sz w:val="24"/>
          <w:szCs w:val="24"/>
        </w:rPr>
        <w:t>е</w:t>
      </w:r>
      <w:r w:rsidRPr="007F4CC1">
        <w:rPr>
          <w:sz w:val="24"/>
          <w:szCs w:val="24"/>
        </w:rPr>
        <w:t xml:space="preserve"> «Полное наименование» </w:t>
      </w:r>
      <w:r w:rsidR="00B52D4A" w:rsidRPr="007F4CC1">
        <w:rPr>
          <w:sz w:val="24"/>
          <w:szCs w:val="24"/>
        </w:rPr>
        <w:t>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C72655" w:rsidRPr="007F4CC1" w:rsidRDefault="00B52D4A" w:rsidP="00C160E3">
      <w:pPr>
        <w:pStyle w:val="ConsPlusCell"/>
        <w:ind w:firstLine="709"/>
        <w:jc w:val="both"/>
        <w:rPr>
          <w:sz w:val="24"/>
          <w:szCs w:val="24"/>
        </w:rPr>
      </w:pPr>
      <w:r w:rsidRPr="007F4CC1">
        <w:rPr>
          <w:sz w:val="24"/>
          <w:szCs w:val="24"/>
        </w:rPr>
        <w:t xml:space="preserve">в графе </w:t>
      </w:r>
      <w:r w:rsidR="00C72655" w:rsidRPr="007F4CC1">
        <w:rPr>
          <w:sz w:val="24"/>
          <w:szCs w:val="24"/>
        </w:rPr>
        <w:t>«Примечание»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B52D4A" w:rsidRPr="007F4CC1" w:rsidRDefault="00CE7985" w:rsidP="00C160E3">
      <w:pPr>
        <w:pStyle w:val="ConsPlusCell"/>
        <w:ind w:firstLine="709"/>
        <w:jc w:val="both"/>
        <w:rPr>
          <w:sz w:val="24"/>
          <w:szCs w:val="24"/>
        </w:rPr>
      </w:pPr>
      <w:r>
        <w:rPr>
          <w:sz w:val="24"/>
          <w:szCs w:val="24"/>
        </w:rPr>
        <w:t>щ</w:t>
      </w:r>
      <w:r w:rsidR="00C72655" w:rsidRPr="007F4CC1">
        <w:rPr>
          <w:sz w:val="24"/>
          <w:szCs w:val="24"/>
        </w:rPr>
        <w:t>) в строк</w:t>
      </w:r>
      <w:r w:rsidR="00CF362F">
        <w:rPr>
          <w:sz w:val="24"/>
          <w:szCs w:val="24"/>
        </w:rPr>
        <w:t>е</w:t>
      </w:r>
      <w:r w:rsidR="00C72655" w:rsidRPr="007F4CC1">
        <w:rPr>
          <w:sz w:val="24"/>
          <w:szCs w:val="24"/>
        </w:rPr>
        <w:t xml:space="preserve"> с код</w:t>
      </w:r>
      <w:r w:rsidR="00CF362F">
        <w:rPr>
          <w:sz w:val="24"/>
          <w:szCs w:val="24"/>
        </w:rPr>
        <w:t>ом</w:t>
      </w:r>
      <w:r w:rsidR="00C72655" w:rsidRPr="007F4CC1">
        <w:rPr>
          <w:sz w:val="24"/>
          <w:szCs w:val="24"/>
        </w:rPr>
        <w:t xml:space="preserve"> «ВПСБ»</w:t>
      </w:r>
      <w:r w:rsidR="007A0BDB">
        <w:rPr>
          <w:sz w:val="24"/>
          <w:szCs w:val="24"/>
        </w:rPr>
        <w:t>:</w:t>
      </w:r>
    </w:p>
    <w:p w:rsidR="00386E7B" w:rsidRDefault="004E1285" w:rsidP="00386E7B">
      <w:pPr>
        <w:pStyle w:val="ConsPlusCell"/>
        <w:ind w:firstLine="709"/>
        <w:jc w:val="both"/>
        <w:rPr>
          <w:sz w:val="24"/>
          <w:szCs w:val="24"/>
        </w:rPr>
      </w:pPr>
      <w:r>
        <w:rPr>
          <w:sz w:val="24"/>
          <w:szCs w:val="24"/>
        </w:rPr>
        <w:t xml:space="preserve">в графе «Наименование» </w:t>
      </w:r>
      <w:r w:rsidR="00386E7B">
        <w:rPr>
          <w:sz w:val="24"/>
          <w:szCs w:val="24"/>
        </w:rPr>
        <w:t xml:space="preserve"> слово «Аптеки» заменить словами «</w:t>
      </w:r>
      <w:r w:rsidR="00386E7B" w:rsidRPr="00386E7B">
        <w:rPr>
          <w:sz w:val="24"/>
          <w:szCs w:val="24"/>
        </w:rPr>
        <w:t>Аптечные организаци</w:t>
      </w:r>
      <w:r w:rsidR="0044663F">
        <w:rPr>
          <w:sz w:val="24"/>
          <w:szCs w:val="24"/>
        </w:rPr>
        <w:t>и</w:t>
      </w:r>
      <w:r w:rsidR="00386E7B" w:rsidRPr="00386E7B">
        <w:rPr>
          <w:sz w:val="24"/>
          <w:szCs w:val="24"/>
        </w:rPr>
        <w:t xml:space="preserve"> и индивидуальные предприниматели, имеющие лицензию на фармацевтическую деятельность»;</w:t>
      </w:r>
    </w:p>
    <w:p w:rsidR="00386E7B" w:rsidRDefault="002F39EB" w:rsidP="00C160E3">
      <w:pPr>
        <w:pStyle w:val="ConsPlusCell"/>
        <w:ind w:firstLine="709"/>
        <w:jc w:val="both"/>
        <w:rPr>
          <w:sz w:val="24"/>
          <w:szCs w:val="24"/>
        </w:rPr>
      </w:pPr>
      <w:r w:rsidRPr="007F4CC1">
        <w:rPr>
          <w:sz w:val="24"/>
          <w:szCs w:val="24"/>
        </w:rPr>
        <w:t>в граф</w:t>
      </w:r>
      <w:r w:rsidR="00B52D4A" w:rsidRPr="007F4CC1">
        <w:rPr>
          <w:sz w:val="24"/>
          <w:szCs w:val="24"/>
        </w:rPr>
        <w:t>е</w:t>
      </w:r>
      <w:r w:rsidR="00AF7CF3" w:rsidRPr="007F4CC1">
        <w:rPr>
          <w:sz w:val="24"/>
          <w:szCs w:val="24"/>
        </w:rPr>
        <w:t xml:space="preserve"> «Полное наименование» </w:t>
      </w:r>
      <w:r w:rsidR="00B52D4A" w:rsidRPr="007F4CC1">
        <w:rPr>
          <w:sz w:val="24"/>
          <w:szCs w:val="24"/>
        </w:rPr>
        <w:t>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w:t>
      </w:r>
      <w:r w:rsidR="00386E7B">
        <w:rPr>
          <w:sz w:val="24"/>
          <w:szCs w:val="24"/>
        </w:rPr>
        <w:t xml:space="preserve">, на выплаты и вознаграждения которым начисляются страховые взносы аптечными организациями, признаваемыми таковыми в соответствии с Федеральным законом </w:t>
      </w:r>
      <w:r w:rsidR="00A3751C">
        <w:rPr>
          <w:sz w:val="24"/>
          <w:szCs w:val="24"/>
        </w:rPr>
        <w:t xml:space="preserve">              </w:t>
      </w:r>
      <w:r w:rsidR="00386E7B">
        <w:rPr>
          <w:sz w:val="24"/>
          <w:szCs w:val="24"/>
        </w:rPr>
        <w:t>от</w:t>
      </w:r>
      <w:r w:rsidR="00A3751C">
        <w:rPr>
          <w:sz w:val="24"/>
          <w:szCs w:val="24"/>
        </w:rPr>
        <w:t xml:space="preserve"> </w:t>
      </w:r>
      <w:r w:rsidR="00386E7B">
        <w:rPr>
          <w:sz w:val="24"/>
          <w:szCs w:val="24"/>
        </w:rPr>
        <w:t xml:space="preserve">12 апреля 2010 года № 61-ФЗ «Об обращении лекарственных средств» и </w:t>
      </w:r>
      <w:r w:rsidR="00386E7B" w:rsidRPr="00386E7B">
        <w:rPr>
          <w:sz w:val="24"/>
          <w:szCs w:val="24"/>
        </w:rPr>
        <w:t xml:space="preserve"> уплачивающих единый налог на вмененный доход для отдельных видов деятельности, а также индивидуальными предпринимателями, имеющими лицензию на фармацевтическую деятельность и уплачивающими единый налог на вмененный доход для отдельных видов </w:t>
      </w:r>
      <w:r w:rsidR="00386E7B" w:rsidRPr="00386E7B">
        <w:rPr>
          <w:sz w:val="24"/>
          <w:szCs w:val="24"/>
        </w:rPr>
        <w:lastRenderedPageBreak/>
        <w:t xml:space="preserve">деятельности, в отношении выплат и вознаграждений, производимых физическим лицам в связи с осуществлением фармацевтической деятельности» заменить словами «плательщиками страховых взносов, </w:t>
      </w:r>
      <w:r w:rsidR="006A5A27" w:rsidRPr="00386E7B">
        <w:rPr>
          <w:sz w:val="24"/>
          <w:szCs w:val="24"/>
        </w:rPr>
        <w:t>уплачивающи</w:t>
      </w:r>
      <w:r w:rsidR="006A5A27">
        <w:rPr>
          <w:sz w:val="24"/>
          <w:szCs w:val="24"/>
        </w:rPr>
        <w:t>ми</w:t>
      </w:r>
      <w:r w:rsidR="006A5A27" w:rsidRPr="00386E7B">
        <w:rPr>
          <w:sz w:val="24"/>
          <w:szCs w:val="24"/>
        </w:rPr>
        <w:t xml:space="preserve"> </w:t>
      </w:r>
      <w:r w:rsidR="00386E7B" w:rsidRPr="00386E7B">
        <w:rPr>
          <w:sz w:val="24"/>
          <w:szCs w:val="24"/>
        </w:rPr>
        <w:t xml:space="preserve">единый налог на вмененный доход для отдельных видов деятельности, - аптечными организациями и индивидуальными предпринимателями, имеющими лицензию на фармацевтическую деятельность, - в отношении выплат и вознаграждений, производимых физическим лицам, которые в соответствии с Федеральным </w:t>
      </w:r>
      <w:hyperlink r:id="rId14" w:history="1">
        <w:r w:rsidR="00386E7B" w:rsidRPr="00CA6017">
          <w:rPr>
            <w:rStyle w:val="a5"/>
            <w:color w:val="auto"/>
            <w:sz w:val="24"/>
            <w:szCs w:val="24"/>
            <w:u w:val="none"/>
          </w:rPr>
          <w:t>законом</w:t>
        </w:r>
      </w:hyperlink>
      <w:r w:rsidR="00386E7B" w:rsidRPr="00CA6017">
        <w:rPr>
          <w:sz w:val="24"/>
          <w:szCs w:val="24"/>
        </w:rPr>
        <w:t xml:space="preserve"> о</w:t>
      </w:r>
      <w:r w:rsidR="00386E7B" w:rsidRPr="00386E7B">
        <w:rPr>
          <w:sz w:val="24"/>
          <w:szCs w:val="24"/>
        </w:rPr>
        <w:t xml:space="preserve">т 21 ноября 2011 года № 323-ФЗ «Об основах охраны здоровья граждан в Российской Федерации» имеют право на занятие фармацевтической деятельностью или допущены к ее осуществлению»; </w:t>
      </w:r>
    </w:p>
    <w:p w:rsidR="00C72655" w:rsidRPr="007F4CC1" w:rsidRDefault="00B52D4A" w:rsidP="00C160E3">
      <w:pPr>
        <w:pStyle w:val="ConsPlusCell"/>
        <w:ind w:firstLine="709"/>
        <w:jc w:val="both"/>
        <w:rPr>
          <w:sz w:val="24"/>
          <w:szCs w:val="24"/>
        </w:rPr>
      </w:pPr>
      <w:r w:rsidRPr="007F4CC1">
        <w:rPr>
          <w:sz w:val="24"/>
          <w:szCs w:val="24"/>
        </w:rPr>
        <w:t xml:space="preserve">в графе </w:t>
      </w:r>
      <w:r w:rsidR="00AF7CF3" w:rsidRPr="007F4CC1">
        <w:rPr>
          <w:sz w:val="24"/>
          <w:szCs w:val="24"/>
        </w:rPr>
        <w:t>«Примечание»</w:t>
      </w:r>
      <w:r w:rsidR="002F39EB" w:rsidRPr="007F4CC1">
        <w:rPr>
          <w:sz w:val="24"/>
          <w:szCs w:val="24"/>
        </w:rPr>
        <w:t xml:space="preserve"> </w:t>
      </w:r>
      <w:r w:rsidR="00C72655" w:rsidRPr="007F4CC1">
        <w:rPr>
          <w:sz w:val="24"/>
          <w:szCs w:val="24"/>
        </w:rPr>
        <w:t>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CA6017" w:rsidRDefault="00F717A9" w:rsidP="00C160E3">
      <w:pPr>
        <w:pStyle w:val="ConsPlusCell"/>
        <w:ind w:firstLine="709"/>
        <w:jc w:val="both"/>
        <w:rPr>
          <w:sz w:val="24"/>
          <w:szCs w:val="24"/>
        </w:rPr>
      </w:pPr>
      <w:r>
        <w:rPr>
          <w:sz w:val="24"/>
          <w:szCs w:val="24"/>
        </w:rPr>
        <w:t>э</w:t>
      </w:r>
      <w:r w:rsidR="00C53F5F" w:rsidRPr="007F4CC1">
        <w:rPr>
          <w:sz w:val="24"/>
          <w:szCs w:val="24"/>
        </w:rPr>
        <w:t>)</w:t>
      </w:r>
      <w:r w:rsidR="00CA6017">
        <w:rPr>
          <w:sz w:val="24"/>
          <w:szCs w:val="24"/>
        </w:rPr>
        <w:t xml:space="preserve"> в строке с кодом «ВПЭС»:</w:t>
      </w:r>
    </w:p>
    <w:p w:rsidR="00CA6017" w:rsidRDefault="00CA6017" w:rsidP="00CA6017">
      <w:pPr>
        <w:pStyle w:val="ConsPlusCell"/>
        <w:ind w:firstLine="709"/>
        <w:jc w:val="both"/>
        <w:rPr>
          <w:sz w:val="24"/>
          <w:szCs w:val="24"/>
        </w:rPr>
      </w:pPr>
      <w:r w:rsidRPr="00CA6017">
        <w:rPr>
          <w:sz w:val="24"/>
          <w:szCs w:val="24"/>
        </w:rPr>
        <w:t>в графе «Полное наименование» 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w:t>
      </w:r>
      <w:r>
        <w:rPr>
          <w:sz w:val="24"/>
          <w:szCs w:val="24"/>
        </w:rPr>
        <w:t>» исключить;</w:t>
      </w:r>
    </w:p>
    <w:p w:rsidR="00CA6017" w:rsidRPr="00CA6017" w:rsidRDefault="00CA6017" w:rsidP="00CA6017">
      <w:pPr>
        <w:pStyle w:val="ConsPlusCell"/>
        <w:jc w:val="both"/>
        <w:rPr>
          <w:sz w:val="24"/>
          <w:szCs w:val="24"/>
        </w:rPr>
      </w:pPr>
      <w:r>
        <w:rPr>
          <w:sz w:val="24"/>
          <w:szCs w:val="24"/>
        </w:rPr>
        <w:t xml:space="preserve">           </w:t>
      </w:r>
      <w:r w:rsidRPr="00CA6017">
        <w:rPr>
          <w:sz w:val="24"/>
          <w:szCs w:val="24"/>
        </w:rPr>
        <w:t>в графе «Примечание»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CA6017" w:rsidRDefault="00CA6017" w:rsidP="00CA6017">
      <w:pPr>
        <w:pStyle w:val="ConsPlusCell"/>
        <w:ind w:firstLine="709"/>
        <w:jc w:val="both"/>
        <w:rPr>
          <w:sz w:val="24"/>
          <w:szCs w:val="24"/>
        </w:rPr>
      </w:pPr>
      <w:r>
        <w:rPr>
          <w:sz w:val="24"/>
          <w:szCs w:val="24"/>
        </w:rPr>
        <w:t>ю) в строке с кодом «ВПЭД»:</w:t>
      </w:r>
    </w:p>
    <w:p w:rsidR="00CA6017" w:rsidRDefault="00CA6017" w:rsidP="00CA6017">
      <w:pPr>
        <w:pStyle w:val="ConsPlusCell"/>
        <w:rPr>
          <w:sz w:val="24"/>
          <w:szCs w:val="24"/>
        </w:rPr>
      </w:pPr>
      <w:r>
        <w:rPr>
          <w:sz w:val="24"/>
          <w:szCs w:val="24"/>
        </w:rPr>
        <w:t xml:space="preserve">           </w:t>
      </w:r>
      <w:r w:rsidRPr="001571BD">
        <w:rPr>
          <w:sz w:val="24"/>
          <w:szCs w:val="24"/>
        </w:rPr>
        <w:t>в графе «Полное наименование»</w:t>
      </w:r>
      <w:r>
        <w:rPr>
          <w:sz w:val="24"/>
          <w:szCs w:val="24"/>
        </w:rPr>
        <w:t>:</w:t>
      </w:r>
    </w:p>
    <w:p w:rsidR="00CA6017" w:rsidRPr="001571BD" w:rsidRDefault="00CA6017" w:rsidP="001571BD">
      <w:pPr>
        <w:pStyle w:val="ConsPlusCell"/>
        <w:jc w:val="both"/>
        <w:rPr>
          <w:sz w:val="24"/>
          <w:szCs w:val="24"/>
        </w:rPr>
      </w:pPr>
      <w:r w:rsidRPr="001571BD">
        <w:rPr>
          <w:sz w:val="24"/>
          <w:szCs w:val="24"/>
        </w:rPr>
        <w:t xml:space="preserve"> </w:t>
      </w:r>
      <w:r>
        <w:rPr>
          <w:sz w:val="24"/>
          <w:szCs w:val="24"/>
        </w:rPr>
        <w:t xml:space="preserve">        </w:t>
      </w:r>
      <w:r w:rsidR="001571BD">
        <w:rPr>
          <w:sz w:val="24"/>
          <w:szCs w:val="24"/>
        </w:rPr>
        <w:t xml:space="preserve">   </w:t>
      </w:r>
      <w:r w:rsidRPr="001571BD">
        <w:rPr>
          <w:sz w:val="24"/>
          <w:szCs w:val="24"/>
        </w:rPr>
        <w:t>слова «и заключившие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1571BD" w:rsidRPr="001571BD" w:rsidRDefault="001571BD" w:rsidP="001571BD">
      <w:pPr>
        <w:pStyle w:val="ConsPlusCell"/>
        <w:ind w:firstLine="709"/>
        <w:jc w:val="both"/>
        <w:rPr>
          <w:sz w:val="24"/>
          <w:szCs w:val="24"/>
        </w:rPr>
      </w:pPr>
      <w:r>
        <w:rPr>
          <w:sz w:val="24"/>
          <w:szCs w:val="24"/>
        </w:rPr>
        <w:t>после слов «А также вышеуказанные физические лица,» дополнить словами «</w:t>
      </w:r>
      <w:r w:rsidRPr="001571BD">
        <w:rPr>
          <w:sz w:val="24"/>
          <w:szCs w:val="24"/>
        </w:rPr>
        <w:t>занятые в виде экономической деятельности, указанном в патенте,»;</w:t>
      </w:r>
    </w:p>
    <w:p w:rsidR="00CA6017" w:rsidRDefault="001571BD" w:rsidP="00CA6017">
      <w:pPr>
        <w:pStyle w:val="ConsPlusCell"/>
        <w:ind w:firstLine="709"/>
        <w:jc w:val="both"/>
        <w:rPr>
          <w:sz w:val="24"/>
          <w:szCs w:val="24"/>
        </w:rPr>
      </w:pPr>
      <w:r>
        <w:rPr>
          <w:sz w:val="24"/>
          <w:szCs w:val="24"/>
        </w:rPr>
        <w:t>в графе «</w:t>
      </w:r>
      <w:r w:rsidRPr="001571BD">
        <w:rPr>
          <w:sz w:val="24"/>
          <w:szCs w:val="24"/>
        </w:rPr>
        <w:t>«Примечание» слова «и заключивших трудовой договор на неопределенный срок либо срочный трудовой договор (срочные трудовые договоры) продолжительностью не менее шести месяцев в общей сложности в течение календарного года» исключить;</w:t>
      </w:r>
    </w:p>
    <w:p w:rsidR="003B3A0B" w:rsidRPr="007F4CC1" w:rsidRDefault="001571BD" w:rsidP="00C160E3">
      <w:pPr>
        <w:pStyle w:val="ConsPlusCell"/>
        <w:ind w:firstLine="709"/>
        <w:jc w:val="both"/>
        <w:rPr>
          <w:sz w:val="24"/>
          <w:szCs w:val="24"/>
        </w:rPr>
      </w:pPr>
      <w:r>
        <w:rPr>
          <w:sz w:val="24"/>
          <w:szCs w:val="24"/>
        </w:rPr>
        <w:t xml:space="preserve">я) </w:t>
      </w:r>
      <w:r w:rsidR="00AF60B8" w:rsidRPr="007F4CC1">
        <w:rPr>
          <w:sz w:val="24"/>
          <w:szCs w:val="24"/>
        </w:rPr>
        <w:t xml:space="preserve">после строки с кодом «ВПЭД» </w:t>
      </w:r>
      <w:r w:rsidR="00C53F5F" w:rsidRPr="007F4CC1">
        <w:rPr>
          <w:sz w:val="24"/>
          <w:szCs w:val="24"/>
        </w:rPr>
        <w:t>дополнить следующими строками:</w:t>
      </w:r>
    </w:p>
    <w:p w:rsidR="00C53F5F" w:rsidRPr="003B3A0B" w:rsidRDefault="00C53F5F" w:rsidP="0036051B">
      <w:pPr>
        <w:pStyle w:val="ConsPlusCell"/>
        <w:jc w:val="both"/>
        <w:rPr>
          <w:sz w:val="12"/>
          <w:szCs w:val="12"/>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45"/>
        <w:gridCol w:w="2258"/>
        <w:gridCol w:w="2976"/>
        <w:gridCol w:w="1843"/>
        <w:gridCol w:w="1593"/>
      </w:tblGrid>
      <w:tr w:rsidR="00982ACF" w:rsidRPr="007F4CC1" w:rsidTr="00761093">
        <w:tc>
          <w:tcPr>
            <w:tcW w:w="1145" w:type="dxa"/>
            <w:shd w:val="clear" w:color="auto" w:fill="auto"/>
          </w:tcPr>
          <w:p w:rsidR="00C53F5F" w:rsidRPr="007F4CC1" w:rsidRDefault="00C53F5F" w:rsidP="00FA727C">
            <w:pPr>
              <w:pStyle w:val="ConsPlusCell"/>
              <w:jc w:val="both"/>
              <w:rPr>
                <w:b/>
                <w:sz w:val="22"/>
                <w:szCs w:val="22"/>
              </w:rPr>
            </w:pPr>
            <w:r w:rsidRPr="007F4CC1">
              <w:rPr>
                <w:b/>
                <w:sz w:val="22"/>
                <w:szCs w:val="22"/>
              </w:rPr>
              <w:t>ВПКС</w:t>
            </w:r>
          </w:p>
        </w:tc>
        <w:tc>
          <w:tcPr>
            <w:tcW w:w="2258" w:type="dxa"/>
            <w:shd w:val="clear" w:color="auto" w:fill="auto"/>
          </w:tcPr>
          <w:p w:rsidR="00C53F5F" w:rsidRPr="007F4CC1" w:rsidRDefault="00C53F5F" w:rsidP="00FA727C">
            <w:pPr>
              <w:pStyle w:val="ConsPlusCell"/>
              <w:jc w:val="both"/>
              <w:rPr>
                <w:sz w:val="22"/>
                <w:szCs w:val="22"/>
              </w:rPr>
            </w:pPr>
            <w:r w:rsidRPr="007F4CC1">
              <w:rPr>
                <w:sz w:val="22"/>
                <w:szCs w:val="22"/>
              </w:rPr>
              <w:t>ВРЕМЕННО ПРЕБЫВАЮЩИЙ// на территориях Республики Крым и г.</w:t>
            </w:r>
            <w:r w:rsidR="00407DD3" w:rsidRPr="007F4CC1">
              <w:rPr>
                <w:sz w:val="22"/>
                <w:szCs w:val="22"/>
              </w:rPr>
              <w:t xml:space="preserve"> </w:t>
            </w:r>
            <w:r w:rsidRPr="007F4CC1">
              <w:rPr>
                <w:sz w:val="22"/>
                <w:szCs w:val="22"/>
              </w:rPr>
              <w:t>Севастополя</w:t>
            </w:r>
          </w:p>
        </w:tc>
        <w:tc>
          <w:tcPr>
            <w:tcW w:w="2976" w:type="dxa"/>
            <w:shd w:val="clear" w:color="auto" w:fill="auto"/>
          </w:tcPr>
          <w:p w:rsidR="00C53F5F" w:rsidRPr="007F4CC1" w:rsidRDefault="00C53F5F" w:rsidP="00C216B9">
            <w:pPr>
              <w:pStyle w:val="ConsPlusCell"/>
              <w:jc w:val="both"/>
              <w:rPr>
                <w:sz w:val="22"/>
                <w:szCs w:val="22"/>
              </w:rPr>
            </w:pPr>
            <w:r w:rsidRPr="007F4CC1">
              <w:rPr>
                <w:sz w:val="22"/>
                <w:szCs w:val="22"/>
              </w:rPr>
              <w:t xml:space="preserve">Физические лица из числа иностранных граждан </w:t>
            </w:r>
            <w:r w:rsidR="002B100C" w:rsidRPr="007F4CC1">
              <w:rPr>
                <w:sz w:val="22"/>
                <w:szCs w:val="22"/>
              </w:rPr>
              <w:t xml:space="preserve">или лиц без гражданства (за исключением высококвалифицированных специалистов </w:t>
            </w:r>
            <w:r w:rsidR="00F43781" w:rsidRPr="007F4CC1">
              <w:rPr>
                <w:sz w:val="22"/>
                <w:szCs w:val="22"/>
              </w:rPr>
              <w:t xml:space="preserve">в соответствии с Федеральным законом от 25.07.2002 № 115-ФЗ «О правовом положении иностранных граждан в Российской Федерации»), временно </w:t>
            </w:r>
            <w:r w:rsidR="006A5A27" w:rsidRPr="007F4CC1">
              <w:rPr>
                <w:sz w:val="22"/>
                <w:szCs w:val="22"/>
              </w:rPr>
              <w:t>пребывающи</w:t>
            </w:r>
            <w:r w:rsidR="006A5A27">
              <w:rPr>
                <w:sz w:val="22"/>
                <w:szCs w:val="22"/>
              </w:rPr>
              <w:t>е</w:t>
            </w:r>
            <w:r w:rsidR="006A5A27" w:rsidRPr="007F4CC1">
              <w:rPr>
                <w:sz w:val="22"/>
                <w:szCs w:val="22"/>
              </w:rPr>
              <w:t xml:space="preserve"> </w:t>
            </w:r>
            <w:r w:rsidR="007D44B8" w:rsidRPr="007F4CC1">
              <w:rPr>
                <w:sz w:val="22"/>
                <w:szCs w:val="22"/>
              </w:rPr>
              <w:t xml:space="preserve">на территории свободной экономической зоны в соответствии с Федеральным законом от 29.11.2014 № 377-ФЗ «О развитии Крымского федерального округа и свободной экономической зоне на территориях Республики Крым и города федерального </w:t>
            </w:r>
            <w:r w:rsidR="007D44B8" w:rsidRPr="007F4CC1">
              <w:rPr>
                <w:sz w:val="22"/>
                <w:szCs w:val="22"/>
              </w:rPr>
              <w:lastRenderedPageBreak/>
              <w:t>значения Севастополя»</w:t>
            </w:r>
            <w:r w:rsidR="00F43781" w:rsidRPr="007F4CC1">
              <w:rPr>
                <w:sz w:val="22"/>
                <w:szCs w:val="22"/>
              </w:rPr>
              <w:t xml:space="preserve"> </w:t>
            </w:r>
          </w:p>
        </w:tc>
        <w:tc>
          <w:tcPr>
            <w:tcW w:w="1843" w:type="dxa"/>
            <w:shd w:val="clear" w:color="auto" w:fill="auto"/>
          </w:tcPr>
          <w:p w:rsidR="007D44B8" w:rsidRPr="007F4CC1" w:rsidRDefault="007D44B8" w:rsidP="00FA727C">
            <w:pPr>
              <w:pStyle w:val="ConsPlusCell"/>
              <w:jc w:val="both"/>
              <w:rPr>
                <w:sz w:val="22"/>
                <w:szCs w:val="22"/>
              </w:rPr>
            </w:pPr>
            <w:r w:rsidRPr="007F4CC1">
              <w:rPr>
                <w:sz w:val="22"/>
                <w:szCs w:val="22"/>
              </w:rPr>
              <w:lastRenderedPageBreak/>
              <w:t>Указывается плательщиками страховых взносов, которые уплачивают страховые взносы в соответствии со статьей 58.4 Федерального закона от</w:t>
            </w:r>
            <w:r w:rsidR="0074131D">
              <w:rPr>
                <w:sz w:val="22"/>
                <w:szCs w:val="22"/>
              </w:rPr>
              <w:t> </w:t>
            </w:r>
            <w:r w:rsidRPr="007F4CC1">
              <w:rPr>
                <w:sz w:val="22"/>
                <w:szCs w:val="22"/>
              </w:rPr>
              <w:t xml:space="preserve">24.07.2009  </w:t>
            </w:r>
          </w:p>
          <w:p w:rsidR="00C53F5F" w:rsidRPr="007F4CC1" w:rsidRDefault="007D44B8" w:rsidP="00FA727C">
            <w:pPr>
              <w:pStyle w:val="ConsPlusCell"/>
              <w:jc w:val="both"/>
              <w:rPr>
                <w:sz w:val="22"/>
                <w:szCs w:val="22"/>
              </w:rPr>
            </w:pPr>
            <w:r w:rsidRPr="007F4CC1">
              <w:rPr>
                <w:sz w:val="22"/>
                <w:szCs w:val="22"/>
              </w:rPr>
              <w:t>№ 212-ФЗ</w:t>
            </w:r>
          </w:p>
        </w:tc>
        <w:tc>
          <w:tcPr>
            <w:tcW w:w="1593" w:type="dxa"/>
            <w:shd w:val="clear" w:color="auto" w:fill="auto"/>
          </w:tcPr>
          <w:p w:rsidR="00C53F5F" w:rsidRPr="007F4CC1" w:rsidRDefault="00982ACF" w:rsidP="00FA727C">
            <w:pPr>
              <w:pStyle w:val="ConsPlusCell"/>
              <w:jc w:val="both"/>
              <w:rPr>
                <w:sz w:val="22"/>
                <w:szCs w:val="22"/>
              </w:rPr>
            </w:pPr>
            <w:r w:rsidRPr="007F4CC1">
              <w:rPr>
                <w:sz w:val="22"/>
                <w:szCs w:val="22"/>
              </w:rPr>
              <w:t>с 01.01.2015</w:t>
            </w:r>
          </w:p>
        </w:tc>
      </w:tr>
      <w:tr w:rsidR="00982ACF" w:rsidRPr="007F4CC1" w:rsidTr="00761093">
        <w:tc>
          <w:tcPr>
            <w:tcW w:w="1145" w:type="dxa"/>
            <w:shd w:val="clear" w:color="auto" w:fill="auto"/>
          </w:tcPr>
          <w:p w:rsidR="00C53F5F" w:rsidRPr="007F4CC1" w:rsidRDefault="00C53F5F" w:rsidP="00FA727C">
            <w:pPr>
              <w:pStyle w:val="ConsPlusCell"/>
              <w:jc w:val="both"/>
              <w:rPr>
                <w:b/>
                <w:sz w:val="22"/>
                <w:szCs w:val="22"/>
              </w:rPr>
            </w:pPr>
            <w:r w:rsidRPr="007F4CC1">
              <w:rPr>
                <w:b/>
                <w:sz w:val="22"/>
                <w:szCs w:val="22"/>
              </w:rPr>
              <w:lastRenderedPageBreak/>
              <w:t>ВПТР</w:t>
            </w:r>
          </w:p>
        </w:tc>
        <w:tc>
          <w:tcPr>
            <w:tcW w:w="2258" w:type="dxa"/>
            <w:shd w:val="clear" w:color="auto" w:fill="auto"/>
          </w:tcPr>
          <w:p w:rsidR="00C53F5F" w:rsidRPr="007F4CC1" w:rsidRDefault="00106D2A" w:rsidP="00FA727C">
            <w:pPr>
              <w:pStyle w:val="ConsPlusCell"/>
              <w:jc w:val="both"/>
              <w:rPr>
                <w:sz w:val="24"/>
                <w:szCs w:val="24"/>
              </w:rPr>
            </w:pPr>
            <w:r w:rsidRPr="007F4CC1">
              <w:rPr>
                <w:sz w:val="22"/>
                <w:szCs w:val="22"/>
              </w:rPr>
              <w:t>ВРЕМЕННО ПРЕБЫВАЮЩИЙ//</w:t>
            </w:r>
            <w:r w:rsidRPr="007F4CC1">
              <w:rPr>
                <w:sz w:val="24"/>
                <w:szCs w:val="24"/>
              </w:rPr>
              <w:t xml:space="preserve"> </w:t>
            </w:r>
            <w:r w:rsidRPr="007F4CC1">
              <w:rPr>
                <w:sz w:val="22"/>
                <w:szCs w:val="22"/>
              </w:rPr>
              <w:t>на территории опережающего социально-экономического развития в Российской Федерации</w:t>
            </w:r>
          </w:p>
        </w:tc>
        <w:tc>
          <w:tcPr>
            <w:tcW w:w="2976" w:type="dxa"/>
            <w:shd w:val="clear" w:color="auto" w:fill="auto"/>
          </w:tcPr>
          <w:p w:rsidR="00C53F5F" w:rsidRPr="007F4CC1" w:rsidRDefault="00106D2A" w:rsidP="00FA727C">
            <w:pPr>
              <w:pStyle w:val="ConsPlusCell"/>
              <w:jc w:val="both"/>
              <w:rPr>
                <w:sz w:val="24"/>
                <w:szCs w:val="24"/>
              </w:rPr>
            </w:pPr>
            <w:r w:rsidRPr="007F4CC1">
              <w:rPr>
                <w:sz w:val="22"/>
                <w:szCs w:val="22"/>
              </w:rPr>
              <w:t xml:space="preserve">  Физические лица из числа иностранных граждан или лиц без гражданства (за исключением высококвалифицированных специалистов в соответствии с Федеральным законом от 25.07.2002 № 115-ФЗ «О правовом положении иностранных граждан в Российской Федерации»), временно пребывающи</w:t>
            </w:r>
            <w:r w:rsidR="006A5A27">
              <w:rPr>
                <w:sz w:val="22"/>
                <w:szCs w:val="22"/>
              </w:rPr>
              <w:t>е</w:t>
            </w:r>
            <w:r w:rsidRPr="007F4CC1">
              <w:rPr>
                <w:sz w:val="22"/>
                <w:szCs w:val="22"/>
              </w:rPr>
              <w:t xml:space="preserve"> на территории Российской Федерации</w:t>
            </w:r>
            <w:r w:rsidR="00030315" w:rsidRPr="007F4CC1">
              <w:rPr>
                <w:sz w:val="22"/>
                <w:szCs w:val="22"/>
              </w:rPr>
              <w:t xml:space="preserve">, за которых </w:t>
            </w:r>
            <w:r w:rsidRPr="007F4CC1">
              <w:rPr>
                <w:sz w:val="22"/>
                <w:szCs w:val="22"/>
              </w:rPr>
              <w:t xml:space="preserve"> </w:t>
            </w:r>
            <w:r w:rsidR="00030315" w:rsidRPr="007F4CC1">
              <w:rPr>
                <w:sz w:val="22"/>
                <w:szCs w:val="22"/>
              </w:rPr>
              <w:t>уплачиваются страховые взносы плательщиками, находящимися на территориях опережающего социально-экономического развития в Российской Федерации</w:t>
            </w:r>
          </w:p>
        </w:tc>
        <w:tc>
          <w:tcPr>
            <w:tcW w:w="1843" w:type="dxa"/>
            <w:shd w:val="clear" w:color="auto" w:fill="auto"/>
          </w:tcPr>
          <w:p w:rsidR="00C53F5F" w:rsidRPr="007F4CC1" w:rsidRDefault="00F77D1A" w:rsidP="0074131D">
            <w:pPr>
              <w:pStyle w:val="ConsPlusCell"/>
              <w:jc w:val="both"/>
              <w:rPr>
                <w:sz w:val="22"/>
                <w:szCs w:val="22"/>
              </w:rPr>
            </w:pPr>
            <w:r w:rsidRPr="007F4CC1">
              <w:rPr>
                <w:sz w:val="22"/>
                <w:szCs w:val="22"/>
              </w:rPr>
              <w:t>Указывается для иностранных граждан или лиц без гражданства, временно пребывающих на территории Российской Федерации, плательщиками страховых взносов, которые уплачивают страховые взносы в соответствии со статьей 58.5 Фе</w:t>
            </w:r>
            <w:r w:rsidR="004D4513">
              <w:rPr>
                <w:sz w:val="22"/>
                <w:szCs w:val="22"/>
              </w:rPr>
              <w:t>дерального закона от</w:t>
            </w:r>
            <w:r w:rsidR="0074131D">
              <w:rPr>
                <w:sz w:val="22"/>
                <w:szCs w:val="22"/>
              </w:rPr>
              <w:t> </w:t>
            </w:r>
            <w:r w:rsidR="004D4513">
              <w:rPr>
                <w:sz w:val="22"/>
                <w:szCs w:val="22"/>
              </w:rPr>
              <w:t xml:space="preserve">24.07.2009 </w:t>
            </w:r>
            <w:r w:rsidR="004D4513">
              <w:rPr>
                <w:sz w:val="22"/>
                <w:szCs w:val="22"/>
              </w:rPr>
              <w:br/>
            </w:r>
            <w:r w:rsidRPr="007F4CC1">
              <w:rPr>
                <w:sz w:val="22"/>
                <w:szCs w:val="22"/>
              </w:rPr>
              <w:t>№ 212-ФЗ</w:t>
            </w:r>
          </w:p>
        </w:tc>
        <w:tc>
          <w:tcPr>
            <w:tcW w:w="1593" w:type="dxa"/>
            <w:shd w:val="clear" w:color="auto" w:fill="auto"/>
          </w:tcPr>
          <w:p w:rsidR="00C53F5F" w:rsidRPr="007F4CC1" w:rsidRDefault="00F77D1A" w:rsidP="00774FCB">
            <w:pPr>
              <w:pStyle w:val="ConsPlusCell"/>
              <w:jc w:val="both"/>
              <w:rPr>
                <w:sz w:val="22"/>
                <w:szCs w:val="22"/>
              </w:rPr>
            </w:pPr>
            <w:r w:rsidRPr="007F4CC1">
              <w:rPr>
                <w:sz w:val="22"/>
                <w:szCs w:val="22"/>
              </w:rPr>
              <w:t xml:space="preserve">с </w:t>
            </w:r>
            <w:r w:rsidR="00774FCB" w:rsidRPr="007F4CC1">
              <w:rPr>
                <w:sz w:val="22"/>
                <w:szCs w:val="22"/>
              </w:rPr>
              <w:t>3</w:t>
            </w:r>
            <w:r w:rsidRPr="007F4CC1">
              <w:rPr>
                <w:sz w:val="22"/>
                <w:szCs w:val="22"/>
              </w:rPr>
              <w:t>1.</w:t>
            </w:r>
            <w:r w:rsidR="00774FCB" w:rsidRPr="007F4CC1">
              <w:rPr>
                <w:sz w:val="22"/>
                <w:szCs w:val="22"/>
              </w:rPr>
              <w:t>03</w:t>
            </w:r>
            <w:r w:rsidRPr="007F4CC1">
              <w:rPr>
                <w:sz w:val="22"/>
                <w:szCs w:val="22"/>
              </w:rPr>
              <w:t>.2015</w:t>
            </w:r>
          </w:p>
        </w:tc>
      </w:tr>
      <w:tr w:rsidR="008A50D8" w:rsidRPr="007F4CC1" w:rsidTr="0052691F">
        <w:tc>
          <w:tcPr>
            <w:tcW w:w="1145" w:type="dxa"/>
            <w:tcBorders>
              <w:top w:val="single" w:sz="4" w:space="0" w:color="auto"/>
              <w:left w:val="single" w:sz="4" w:space="0" w:color="auto"/>
              <w:bottom w:val="single" w:sz="4" w:space="0" w:color="auto"/>
              <w:right w:val="single" w:sz="4" w:space="0" w:color="auto"/>
            </w:tcBorders>
            <w:shd w:val="clear" w:color="auto" w:fill="auto"/>
          </w:tcPr>
          <w:p w:rsidR="008A50D8" w:rsidRPr="009C42F1" w:rsidRDefault="008A50D8" w:rsidP="0052691F">
            <w:pPr>
              <w:pStyle w:val="ConsPlusCell"/>
              <w:jc w:val="both"/>
              <w:rPr>
                <w:b/>
                <w:sz w:val="22"/>
                <w:szCs w:val="22"/>
              </w:rPr>
            </w:pPr>
            <w:r w:rsidRPr="009C42F1">
              <w:rPr>
                <w:b/>
                <w:sz w:val="22"/>
                <w:szCs w:val="22"/>
              </w:rPr>
              <w:t>БЕЗР</w:t>
            </w:r>
          </w:p>
        </w:tc>
        <w:tc>
          <w:tcPr>
            <w:tcW w:w="2258" w:type="dxa"/>
            <w:tcBorders>
              <w:top w:val="single" w:sz="4" w:space="0" w:color="auto"/>
              <w:left w:val="single" w:sz="4" w:space="0" w:color="auto"/>
              <w:bottom w:val="single" w:sz="4" w:space="0" w:color="auto"/>
              <w:right w:val="single" w:sz="4" w:space="0" w:color="auto"/>
            </w:tcBorders>
            <w:shd w:val="clear" w:color="auto" w:fill="auto"/>
          </w:tcPr>
          <w:p w:rsidR="008A50D8" w:rsidRPr="009C42F1" w:rsidRDefault="008A50D8" w:rsidP="0052691F">
            <w:pPr>
              <w:pStyle w:val="ConsPlusCell"/>
              <w:jc w:val="both"/>
              <w:rPr>
                <w:sz w:val="22"/>
                <w:szCs w:val="22"/>
              </w:rPr>
            </w:pPr>
            <w:r w:rsidRPr="009C42F1">
              <w:rPr>
                <w:sz w:val="22"/>
                <w:szCs w:val="22"/>
              </w:rPr>
              <w:t>Безработный</w:t>
            </w:r>
          </w:p>
        </w:tc>
        <w:tc>
          <w:tcPr>
            <w:tcW w:w="2976" w:type="dxa"/>
            <w:tcBorders>
              <w:top w:val="single" w:sz="4" w:space="0" w:color="auto"/>
              <w:left w:val="single" w:sz="4" w:space="0" w:color="auto"/>
              <w:bottom w:val="single" w:sz="4" w:space="0" w:color="auto"/>
              <w:right w:val="single" w:sz="4" w:space="0" w:color="auto"/>
            </w:tcBorders>
            <w:shd w:val="clear" w:color="auto" w:fill="auto"/>
          </w:tcPr>
          <w:p w:rsidR="008A50D8" w:rsidRPr="009C42F1" w:rsidRDefault="008A50D8" w:rsidP="0052691F">
            <w:pPr>
              <w:pStyle w:val="ConsPlusCell"/>
              <w:jc w:val="both"/>
              <w:rPr>
                <w:sz w:val="22"/>
                <w:szCs w:val="22"/>
              </w:rPr>
            </w:pPr>
            <w:r w:rsidRPr="009C42F1">
              <w:rPr>
                <w:sz w:val="22"/>
                <w:szCs w:val="22"/>
              </w:rPr>
              <w:t>Лицо, получающее пособие по безработице</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A50D8" w:rsidRPr="009C42F1" w:rsidRDefault="008A50D8" w:rsidP="0052691F">
            <w:pPr>
              <w:pStyle w:val="ConsPlusCell"/>
              <w:jc w:val="both"/>
              <w:rPr>
                <w:sz w:val="22"/>
                <w:szCs w:val="22"/>
              </w:rPr>
            </w:pPr>
            <w:r w:rsidRPr="009C42F1">
              <w:rPr>
                <w:sz w:val="22"/>
                <w:szCs w:val="22"/>
              </w:rPr>
              <w:t>Указывается для лиц, признанных в установленном порядке безработн</w:t>
            </w:r>
            <w:r w:rsidRPr="009C42F1">
              <w:rPr>
                <w:sz w:val="22"/>
                <w:szCs w:val="22"/>
              </w:rPr>
              <w:t>ы</w:t>
            </w:r>
            <w:r w:rsidRPr="009C42F1">
              <w:rPr>
                <w:sz w:val="22"/>
                <w:szCs w:val="22"/>
              </w:rPr>
              <w:t>ми</w:t>
            </w:r>
          </w:p>
        </w:tc>
        <w:tc>
          <w:tcPr>
            <w:tcW w:w="1593" w:type="dxa"/>
            <w:tcBorders>
              <w:top w:val="single" w:sz="4" w:space="0" w:color="auto"/>
              <w:left w:val="single" w:sz="4" w:space="0" w:color="auto"/>
              <w:bottom w:val="single" w:sz="4" w:space="0" w:color="auto"/>
              <w:right w:val="single" w:sz="4" w:space="0" w:color="auto"/>
            </w:tcBorders>
            <w:shd w:val="clear" w:color="auto" w:fill="auto"/>
          </w:tcPr>
          <w:p w:rsidR="008A50D8" w:rsidRPr="007F4CC1" w:rsidRDefault="007F2FBA" w:rsidP="0052691F">
            <w:pPr>
              <w:pStyle w:val="ConsPlusCell"/>
              <w:jc w:val="both"/>
              <w:rPr>
                <w:sz w:val="22"/>
                <w:szCs w:val="22"/>
              </w:rPr>
            </w:pPr>
            <w:r>
              <w:rPr>
                <w:sz w:val="22"/>
                <w:szCs w:val="22"/>
              </w:rPr>
              <w:t>с</w:t>
            </w:r>
            <w:r w:rsidR="008A50D8" w:rsidRPr="009C42F1">
              <w:rPr>
                <w:sz w:val="22"/>
                <w:szCs w:val="22"/>
              </w:rPr>
              <w:t xml:space="preserve"> 01.01.2015</w:t>
            </w:r>
          </w:p>
        </w:tc>
      </w:tr>
    </w:tbl>
    <w:p w:rsidR="00C53F5F" w:rsidRDefault="00C53F5F" w:rsidP="0036051B">
      <w:pPr>
        <w:pStyle w:val="ConsPlusCell"/>
        <w:jc w:val="both"/>
        <w:rPr>
          <w:sz w:val="24"/>
          <w:szCs w:val="24"/>
        </w:rPr>
      </w:pPr>
    </w:p>
    <w:p w:rsidR="00350CBD" w:rsidRPr="007F4CC1" w:rsidRDefault="005E1341" w:rsidP="00AB0E05">
      <w:pPr>
        <w:pStyle w:val="ConsPlusCell"/>
        <w:ind w:firstLine="709"/>
        <w:jc w:val="both"/>
        <w:rPr>
          <w:sz w:val="24"/>
          <w:szCs w:val="24"/>
        </w:rPr>
      </w:pPr>
      <w:r>
        <w:rPr>
          <w:sz w:val="24"/>
          <w:szCs w:val="24"/>
        </w:rPr>
        <w:t>2.10.</w:t>
      </w:r>
      <w:r w:rsidR="004055CF" w:rsidRPr="007F4CC1">
        <w:rPr>
          <w:sz w:val="24"/>
          <w:szCs w:val="24"/>
        </w:rPr>
        <w:t xml:space="preserve">2.  </w:t>
      </w:r>
      <w:r w:rsidR="002A6C18" w:rsidRPr="007F4CC1">
        <w:rPr>
          <w:sz w:val="24"/>
          <w:szCs w:val="24"/>
        </w:rPr>
        <w:t>В раз</w:t>
      </w:r>
      <w:r w:rsidR="00350CBD" w:rsidRPr="007F4CC1">
        <w:rPr>
          <w:sz w:val="24"/>
          <w:szCs w:val="24"/>
        </w:rPr>
        <w:t>деле  «Территориальные условия»:</w:t>
      </w:r>
    </w:p>
    <w:p w:rsidR="002A6C18" w:rsidRPr="007F4CC1" w:rsidRDefault="00350CBD" w:rsidP="00AB0E05">
      <w:pPr>
        <w:pStyle w:val="ConsPlusCell"/>
        <w:ind w:firstLine="709"/>
        <w:jc w:val="both"/>
        <w:rPr>
          <w:sz w:val="24"/>
          <w:szCs w:val="24"/>
        </w:rPr>
      </w:pPr>
      <w:r w:rsidRPr="007F4CC1">
        <w:rPr>
          <w:sz w:val="24"/>
          <w:szCs w:val="24"/>
        </w:rPr>
        <w:t xml:space="preserve">а) содержание строк с кодами «РКС», «МКС», </w:t>
      </w:r>
      <w:r w:rsidR="005B5098" w:rsidRPr="007F4CC1">
        <w:rPr>
          <w:sz w:val="24"/>
          <w:szCs w:val="24"/>
        </w:rPr>
        <w:t>«РКСМ» и «МКСР</w:t>
      </w:r>
      <w:r w:rsidR="009B1EEF" w:rsidRPr="007F4CC1">
        <w:rPr>
          <w:sz w:val="24"/>
          <w:szCs w:val="24"/>
        </w:rPr>
        <w:t>»</w:t>
      </w:r>
      <w:r w:rsidRPr="007F4CC1">
        <w:rPr>
          <w:sz w:val="24"/>
          <w:szCs w:val="24"/>
        </w:rPr>
        <w:t xml:space="preserve"> изложить в следующей редакции:</w:t>
      </w:r>
    </w:p>
    <w:tbl>
      <w:tblPr>
        <w:tblW w:w="9802" w:type="dxa"/>
        <w:tblInd w:w="-1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156"/>
        <w:gridCol w:w="2409"/>
        <w:gridCol w:w="4678"/>
        <w:gridCol w:w="1559"/>
      </w:tblGrid>
      <w:tr w:rsidR="00350CBD" w:rsidRPr="007F4CC1" w:rsidTr="00AA6C05">
        <w:tblPrEx>
          <w:tblCellMar>
            <w:top w:w="0" w:type="dxa"/>
            <w:left w:w="0" w:type="dxa"/>
            <w:bottom w:w="0" w:type="dxa"/>
            <w:right w:w="0" w:type="dxa"/>
          </w:tblCellMar>
        </w:tblPrEx>
        <w:tc>
          <w:tcPr>
            <w:tcW w:w="1156"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jc w:val="center"/>
              <w:rPr>
                <w:b/>
                <w:bCs/>
                <w:sz w:val="22"/>
                <w:szCs w:val="22"/>
                <w:lang w:eastAsia="ru-RU"/>
              </w:rPr>
            </w:pPr>
            <w:r w:rsidRPr="00AB0E05">
              <w:rPr>
                <w:b/>
                <w:bCs/>
                <w:sz w:val="22"/>
                <w:szCs w:val="22"/>
                <w:lang w:eastAsia="ru-RU"/>
              </w:rPr>
              <w:t>РКС</w:t>
            </w:r>
          </w:p>
        </w:tc>
        <w:tc>
          <w:tcPr>
            <w:tcW w:w="2409"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42"/>
              <w:jc w:val="center"/>
              <w:rPr>
                <w:sz w:val="22"/>
                <w:szCs w:val="22"/>
                <w:lang w:eastAsia="ru-RU"/>
              </w:rPr>
            </w:pPr>
            <w:r w:rsidRPr="00AB0E05">
              <w:rPr>
                <w:sz w:val="22"/>
                <w:szCs w:val="22"/>
                <w:lang w:eastAsia="ru-RU"/>
              </w:rPr>
              <w:t>Район Крайнего Севера</w:t>
            </w:r>
          </w:p>
        </w:tc>
        <w:tc>
          <w:tcPr>
            <w:tcW w:w="4678" w:type="dxa"/>
            <w:tcBorders>
              <w:top w:val="single" w:sz="6" w:space="0" w:color="auto"/>
              <w:left w:val="single" w:sz="6" w:space="0" w:color="auto"/>
              <w:bottom w:val="single" w:sz="6" w:space="0" w:color="auto"/>
              <w:right w:val="single" w:sz="6" w:space="0" w:color="auto"/>
            </w:tcBorders>
          </w:tcPr>
          <w:p w:rsidR="00350CBD" w:rsidRPr="00AB0E05" w:rsidRDefault="00350CBD" w:rsidP="000F15A0">
            <w:pPr>
              <w:widowControl w:val="0"/>
              <w:tabs>
                <w:tab w:val="left" w:pos="9105"/>
              </w:tabs>
              <w:autoSpaceDE w:val="0"/>
              <w:autoSpaceDN w:val="0"/>
              <w:ind w:left="141" w:right="137" w:firstLine="283"/>
              <w:jc w:val="both"/>
              <w:rPr>
                <w:sz w:val="22"/>
                <w:szCs w:val="22"/>
                <w:lang w:eastAsia="ru-RU"/>
              </w:rPr>
            </w:pPr>
            <w:r w:rsidRPr="00AB0E05">
              <w:rPr>
                <w:sz w:val="22"/>
                <w:szCs w:val="22"/>
                <w:lang w:eastAsia="ru-RU"/>
              </w:rPr>
              <w:t>Подпункт 2, 6, 13 пункта 1 и пункт 2 статьи</w:t>
            </w:r>
            <w:r w:rsidR="000F15A0">
              <w:rPr>
                <w:sz w:val="22"/>
                <w:szCs w:val="22"/>
                <w:lang w:eastAsia="ru-RU"/>
              </w:rPr>
              <w:t> </w:t>
            </w:r>
            <w:r w:rsidRPr="00AB0E05">
              <w:rPr>
                <w:sz w:val="22"/>
                <w:szCs w:val="22"/>
                <w:lang w:eastAsia="ru-RU"/>
              </w:rPr>
              <w:t>28 «Сохранение права на досрочное назначение трудовой пенсии отдельным категориям граждан» Федерального закона от 17.12.2001 №</w:t>
            </w:r>
            <w:r w:rsidR="0074131D">
              <w:rPr>
                <w:sz w:val="22"/>
                <w:szCs w:val="22"/>
                <w:lang w:eastAsia="ru-RU"/>
              </w:rPr>
              <w:t> </w:t>
            </w:r>
            <w:r w:rsidRPr="00AB0E05">
              <w:rPr>
                <w:sz w:val="22"/>
                <w:szCs w:val="22"/>
                <w:lang w:eastAsia="ru-RU"/>
              </w:rPr>
              <w:t xml:space="preserve">173-ФЗ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 xml:space="preserve">с 01.01.2014 по 31.12.2014 </w:t>
            </w:r>
          </w:p>
        </w:tc>
      </w:tr>
      <w:tr w:rsidR="00350CBD" w:rsidRPr="007F4CC1" w:rsidTr="00AA6C05">
        <w:tblPrEx>
          <w:tblCellMar>
            <w:top w:w="0" w:type="dxa"/>
            <w:left w:w="0" w:type="dxa"/>
            <w:bottom w:w="0" w:type="dxa"/>
            <w:right w:w="0" w:type="dxa"/>
          </w:tblCellMar>
        </w:tblPrEx>
        <w:tc>
          <w:tcPr>
            <w:tcW w:w="1156"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jc w:val="center"/>
              <w:rPr>
                <w:b/>
                <w:bCs/>
                <w:sz w:val="22"/>
                <w:szCs w:val="22"/>
                <w:lang w:eastAsia="ru-RU"/>
              </w:rPr>
            </w:pPr>
          </w:p>
        </w:tc>
        <w:tc>
          <w:tcPr>
            <w:tcW w:w="2409"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ind w:left="142" w:right="142"/>
              <w:jc w:val="center"/>
              <w:rPr>
                <w:sz w:val="22"/>
                <w:szCs w:val="22"/>
                <w:lang w:eastAsia="ru-RU"/>
              </w:rPr>
            </w:pPr>
          </w:p>
        </w:tc>
        <w:tc>
          <w:tcPr>
            <w:tcW w:w="4678" w:type="dxa"/>
            <w:tcBorders>
              <w:top w:val="single" w:sz="6" w:space="0" w:color="auto"/>
              <w:left w:val="single" w:sz="6" w:space="0" w:color="auto"/>
              <w:bottom w:val="single" w:sz="6" w:space="0" w:color="auto"/>
              <w:right w:val="single" w:sz="6" w:space="0" w:color="auto"/>
            </w:tcBorders>
          </w:tcPr>
          <w:p w:rsidR="00350CBD" w:rsidRPr="00AB0E05" w:rsidRDefault="00350CBD" w:rsidP="00F62696">
            <w:pPr>
              <w:widowControl w:val="0"/>
              <w:tabs>
                <w:tab w:val="left" w:pos="9105"/>
              </w:tabs>
              <w:autoSpaceDE w:val="0"/>
              <w:autoSpaceDN w:val="0"/>
              <w:ind w:left="141" w:right="137" w:firstLine="283"/>
              <w:jc w:val="both"/>
              <w:rPr>
                <w:sz w:val="22"/>
                <w:szCs w:val="22"/>
                <w:lang w:eastAsia="ru-RU"/>
              </w:rPr>
            </w:pPr>
            <w:r w:rsidRPr="00AB0E05">
              <w:rPr>
                <w:sz w:val="22"/>
                <w:szCs w:val="22"/>
                <w:lang w:eastAsia="ru-RU"/>
              </w:rPr>
              <w:t>Пункты 2</w:t>
            </w:r>
            <w:r w:rsidR="00F62696">
              <w:rPr>
                <w:sz w:val="22"/>
                <w:szCs w:val="22"/>
                <w:lang w:eastAsia="ru-RU"/>
              </w:rPr>
              <w:t xml:space="preserve">, </w:t>
            </w:r>
            <w:r w:rsidRPr="00AB0E05">
              <w:rPr>
                <w:sz w:val="22"/>
                <w:szCs w:val="22"/>
                <w:lang w:eastAsia="ru-RU"/>
              </w:rPr>
              <w:t>6</w:t>
            </w:r>
            <w:r w:rsidR="00F62696">
              <w:rPr>
                <w:sz w:val="22"/>
                <w:szCs w:val="22"/>
                <w:lang w:eastAsia="ru-RU"/>
              </w:rPr>
              <w:t xml:space="preserve"> и 7</w:t>
            </w:r>
            <w:r w:rsidRPr="00AB0E05">
              <w:rPr>
                <w:sz w:val="22"/>
                <w:szCs w:val="22"/>
                <w:lang w:eastAsia="ru-RU"/>
              </w:rPr>
              <w:t xml:space="preserve"> части 1 и часть 2 статьи 32 «Сохранение права на досрочное назначение страховой пенсии отдельным категориям граждан» Федерального закона от 28.12.2013 №</w:t>
            </w:r>
            <w:r w:rsidR="0074131D">
              <w:rPr>
                <w:sz w:val="22"/>
                <w:szCs w:val="22"/>
                <w:lang w:eastAsia="ru-RU"/>
              </w:rPr>
              <w:t> </w:t>
            </w:r>
            <w:r w:rsidRPr="00AB0E05">
              <w:rPr>
                <w:sz w:val="22"/>
                <w:szCs w:val="22"/>
                <w:lang w:eastAsia="ru-RU"/>
              </w:rPr>
              <w:t>400-ФЗ «О страховых пе</w:t>
            </w:r>
            <w:r w:rsidR="004C5E5F">
              <w:rPr>
                <w:sz w:val="22"/>
                <w:szCs w:val="22"/>
                <w:lang w:eastAsia="ru-RU"/>
              </w:rPr>
              <w:t>нсиях»</w:t>
            </w:r>
          </w:p>
        </w:tc>
        <w:tc>
          <w:tcPr>
            <w:tcW w:w="1559" w:type="dxa"/>
            <w:tcBorders>
              <w:top w:val="single" w:sz="6"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01.01.2015</w:t>
            </w:r>
          </w:p>
        </w:tc>
      </w:tr>
      <w:tr w:rsidR="00350CBD" w:rsidRPr="007F4CC1" w:rsidTr="00AA6C05">
        <w:tblPrEx>
          <w:tblCellMar>
            <w:top w:w="0" w:type="dxa"/>
            <w:left w:w="0" w:type="dxa"/>
            <w:bottom w:w="0" w:type="dxa"/>
            <w:right w:w="0" w:type="dxa"/>
          </w:tblCellMar>
        </w:tblPrEx>
        <w:tc>
          <w:tcPr>
            <w:tcW w:w="1156"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jc w:val="center"/>
              <w:rPr>
                <w:b/>
                <w:bCs/>
                <w:sz w:val="22"/>
                <w:szCs w:val="22"/>
                <w:lang w:eastAsia="ru-RU"/>
              </w:rPr>
            </w:pPr>
            <w:r w:rsidRPr="00AB0E05">
              <w:rPr>
                <w:b/>
                <w:bCs/>
                <w:sz w:val="22"/>
                <w:szCs w:val="22"/>
                <w:lang w:eastAsia="ru-RU"/>
              </w:rPr>
              <w:t>МКС</w:t>
            </w:r>
          </w:p>
        </w:tc>
        <w:tc>
          <w:tcPr>
            <w:tcW w:w="2409"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42"/>
              <w:jc w:val="center"/>
              <w:rPr>
                <w:sz w:val="22"/>
                <w:szCs w:val="22"/>
                <w:lang w:eastAsia="ru-RU"/>
              </w:rPr>
            </w:pPr>
            <w:r w:rsidRPr="00AB0E05">
              <w:rPr>
                <w:sz w:val="22"/>
                <w:szCs w:val="22"/>
                <w:lang w:eastAsia="ru-RU"/>
              </w:rPr>
              <w:t>Местность, приравненная к районам Крайнего Севера</w:t>
            </w:r>
          </w:p>
        </w:tc>
        <w:tc>
          <w:tcPr>
            <w:tcW w:w="4678" w:type="dxa"/>
            <w:tcBorders>
              <w:top w:val="single" w:sz="6" w:space="0" w:color="auto"/>
              <w:left w:val="single" w:sz="6" w:space="0" w:color="auto"/>
              <w:bottom w:val="single" w:sz="4" w:space="0" w:color="auto"/>
              <w:right w:val="single" w:sz="6" w:space="0" w:color="auto"/>
            </w:tcBorders>
          </w:tcPr>
          <w:p w:rsidR="00350CBD" w:rsidRPr="00AB0E05" w:rsidRDefault="00350CBD" w:rsidP="000F15A0">
            <w:pPr>
              <w:widowControl w:val="0"/>
              <w:autoSpaceDE w:val="0"/>
              <w:autoSpaceDN w:val="0"/>
              <w:ind w:left="141" w:right="137" w:firstLine="283"/>
              <w:jc w:val="both"/>
              <w:rPr>
                <w:sz w:val="22"/>
                <w:szCs w:val="22"/>
                <w:lang w:eastAsia="ru-RU"/>
              </w:rPr>
            </w:pPr>
            <w:r w:rsidRPr="00AB0E05">
              <w:rPr>
                <w:sz w:val="22"/>
                <w:szCs w:val="22"/>
                <w:lang w:eastAsia="ru-RU"/>
              </w:rPr>
              <w:t>Подпункт 2, 6, 13 пункта 1 и пункт 2 статьи</w:t>
            </w:r>
            <w:r w:rsidR="000F15A0">
              <w:rPr>
                <w:sz w:val="22"/>
                <w:szCs w:val="22"/>
                <w:lang w:eastAsia="ru-RU"/>
              </w:rPr>
              <w:t> </w:t>
            </w:r>
            <w:r w:rsidRPr="00AB0E05">
              <w:rPr>
                <w:sz w:val="22"/>
                <w:szCs w:val="22"/>
                <w:lang w:eastAsia="ru-RU"/>
              </w:rPr>
              <w:t>28 «Сохранение права на досрочное назначение трудовой пенсии отдельным категориям граждан» Федерального закона от 17.12.2001 №</w:t>
            </w:r>
            <w:r w:rsidR="0074131D">
              <w:rPr>
                <w:sz w:val="22"/>
                <w:szCs w:val="22"/>
                <w:lang w:eastAsia="ru-RU"/>
              </w:rPr>
              <w:t> </w:t>
            </w:r>
            <w:r w:rsidRPr="00AB0E05">
              <w:rPr>
                <w:sz w:val="22"/>
                <w:szCs w:val="22"/>
                <w:lang w:eastAsia="ru-RU"/>
              </w:rPr>
              <w:t xml:space="preserve">173-ФЗ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4"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01.01.2014 по 31.12.2014</w:t>
            </w:r>
          </w:p>
        </w:tc>
      </w:tr>
      <w:tr w:rsidR="00350CBD" w:rsidRPr="007F4CC1" w:rsidTr="00AA6C05">
        <w:tblPrEx>
          <w:tblCellMar>
            <w:top w:w="0" w:type="dxa"/>
            <w:left w:w="0" w:type="dxa"/>
            <w:bottom w:w="0" w:type="dxa"/>
            <w:right w:w="0" w:type="dxa"/>
          </w:tblCellMar>
        </w:tblPrEx>
        <w:tc>
          <w:tcPr>
            <w:tcW w:w="1156" w:type="dxa"/>
            <w:vMerge/>
            <w:tcBorders>
              <w:left w:val="single" w:sz="6" w:space="0" w:color="auto"/>
              <w:bottom w:val="single" w:sz="4" w:space="0" w:color="auto"/>
              <w:right w:val="single" w:sz="6" w:space="0" w:color="auto"/>
            </w:tcBorders>
            <w:vAlign w:val="center"/>
          </w:tcPr>
          <w:p w:rsidR="00350CBD" w:rsidRPr="00AB0E05" w:rsidRDefault="00350CBD" w:rsidP="00350CBD">
            <w:pPr>
              <w:widowControl w:val="0"/>
              <w:autoSpaceDE w:val="0"/>
              <w:autoSpaceDN w:val="0"/>
              <w:jc w:val="center"/>
              <w:rPr>
                <w:b/>
                <w:bCs/>
                <w:sz w:val="22"/>
                <w:szCs w:val="22"/>
                <w:lang w:eastAsia="ru-RU"/>
              </w:rPr>
            </w:pPr>
          </w:p>
        </w:tc>
        <w:tc>
          <w:tcPr>
            <w:tcW w:w="2409" w:type="dxa"/>
            <w:vMerge/>
            <w:tcBorders>
              <w:left w:val="single" w:sz="6" w:space="0" w:color="auto"/>
              <w:bottom w:val="single" w:sz="4" w:space="0" w:color="auto"/>
              <w:right w:val="single" w:sz="6" w:space="0" w:color="auto"/>
            </w:tcBorders>
            <w:vAlign w:val="center"/>
          </w:tcPr>
          <w:p w:rsidR="00350CBD" w:rsidRPr="00AB0E05" w:rsidRDefault="00350CBD" w:rsidP="00350CBD">
            <w:pPr>
              <w:widowControl w:val="0"/>
              <w:autoSpaceDE w:val="0"/>
              <w:autoSpaceDN w:val="0"/>
              <w:ind w:left="142" w:right="142"/>
              <w:jc w:val="center"/>
              <w:rPr>
                <w:sz w:val="22"/>
                <w:szCs w:val="22"/>
                <w:lang w:eastAsia="ru-RU"/>
              </w:rPr>
            </w:pPr>
          </w:p>
        </w:tc>
        <w:tc>
          <w:tcPr>
            <w:tcW w:w="4678" w:type="dxa"/>
            <w:tcBorders>
              <w:top w:val="single" w:sz="6" w:space="0" w:color="auto"/>
              <w:left w:val="single" w:sz="6" w:space="0" w:color="auto"/>
              <w:bottom w:val="single" w:sz="4" w:space="0" w:color="auto"/>
              <w:right w:val="single" w:sz="6" w:space="0" w:color="auto"/>
            </w:tcBorders>
          </w:tcPr>
          <w:p w:rsidR="00A3751C" w:rsidRDefault="00350CBD" w:rsidP="00F62696">
            <w:pPr>
              <w:widowControl w:val="0"/>
              <w:autoSpaceDE w:val="0"/>
              <w:autoSpaceDN w:val="0"/>
              <w:ind w:left="141" w:right="137" w:firstLine="283"/>
              <w:jc w:val="both"/>
              <w:rPr>
                <w:sz w:val="22"/>
                <w:szCs w:val="22"/>
                <w:lang w:eastAsia="ru-RU"/>
              </w:rPr>
            </w:pPr>
            <w:r w:rsidRPr="00AB0E05">
              <w:rPr>
                <w:sz w:val="22"/>
                <w:szCs w:val="22"/>
                <w:lang w:eastAsia="ru-RU"/>
              </w:rPr>
              <w:t>Пункты 2</w:t>
            </w:r>
            <w:r w:rsidR="00F62696">
              <w:rPr>
                <w:sz w:val="22"/>
                <w:szCs w:val="22"/>
                <w:lang w:eastAsia="ru-RU"/>
              </w:rPr>
              <w:t xml:space="preserve">, </w:t>
            </w:r>
            <w:r w:rsidRPr="00AB0E05">
              <w:rPr>
                <w:sz w:val="22"/>
                <w:szCs w:val="22"/>
                <w:lang w:eastAsia="ru-RU"/>
              </w:rPr>
              <w:t>6</w:t>
            </w:r>
            <w:r w:rsidR="00F62696">
              <w:rPr>
                <w:sz w:val="22"/>
                <w:szCs w:val="22"/>
                <w:lang w:eastAsia="ru-RU"/>
              </w:rPr>
              <w:t xml:space="preserve"> и 7</w:t>
            </w:r>
            <w:r w:rsidRPr="00AB0E05">
              <w:rPr>
                <w:sz w:val="22"/>
                <w:szCs w:val="22"/>
                <w:lang w:eastAsia="ru-RU"/>
              </w:rPr>
              <w:t xml:space="preserve"> части 1 и часть 2 статьи 32 «Сохранение права на досрочное назначение страховой пенсии отдельным категориям граждан» Федерального закона от 28.12.2013 №</w:t>
            </w:r>
            <w:r w:rsidR="0074131D">
              <w:rPr>
                <w:sz w:val="22"/>
                <w:szCs w:val="22"/>
                <w:lang w:eastAsia="ru-RU"/>
              </w:rPr>
              <w:t> </w:t>
            </w:r>
            <w:r w:rsidRPr="00AB0E05">
              <w:rPr>
                <w:sz w:val="22"/>
                <w:szCs w:val="22"/>
                <w:lang w:eastAsia="ru-RU"/>
              </w:rPr>
              <w:t>400-ФЗ «О стра</w:t>
            </w:r>
            <w:r w:rsidR="004C5E5F">
              <w:rPr>
                <w:sz w:val="22"/>
                <w:szCs w:val="22"/>
                <w:lang w:eastAsia="ru-RU"/>
              </w:rPr>
              <w:t>ховых пенсиях»</w:t>
            </w:r>
          </w:p>
          <w:p w:rsidR="007F2FBA" w:rsidRDefault="007F2FBA" w:rsidP="00F62696">
            <w:pPr>
              <w:widowControl w:val="0"/>
              <w:autoSpaceDE w:val="0"/>
              <w:autoSpaceDN w:val="0"/>
              <w:ind w:left="141" w:right="137" w:firstLine="283"/>
              <w:jc w:val="both"/>
              <w:rPr>
                <w:sz w:val="22"/>
                <w:szCs w:val="22"/>
                <w:lang w:eastAsia="ru-RU"/>
              </w:rPr>
            </w:pPr>
          </w:p>
          <w:p w:rsidR="007F2FBA" w:rsidRPr="00AB0E05" w:rsidRDefault="007F2FBA" w:rsidP="00F62696">
            <w:pPr>
              <w:widowControl w:val="0"/>
              <w:autoSpaceDE w:val="0"/>
              <w:autoSpaceDN w:val="0"/>
              <w:ind w:left="141" w:right="137" w:firstLine="283"/>
              <w:jc w:val="both"/>
              <w:rPr>
                <w:sz w:val="22"/>
                <w:szCs w:val="22"/>
                <w:lang w:eastAsia="ru-RU"/>
              </w:rPr>
            </w:pPr>
          </w:p>
        </w:tc>
        <w:tc>
          <w:tcPr>
            <w:tcW w:w="1559" w:type="dxa"/>
            <w:tcBorders>
              <w:top w:val="single" w:sz="6" w:space="0" w:color="auto"/>
              <w:left w:val="single" w:sz="6" w:space="0" w:color="auto"/>
              <w:bottom w:val="single" w:sz="4"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01.01.2015</w:t>
            </w:r>
          </w:p>
        </w:tc>
      </w:tr>
      <w:tr w:rsidR="00350CBD" w:rsidRPr="007F4CC1" w:rsidTr="00AA6C05">
        <w:tblPrEx>
          <w:tblCellMar>
            <w:top w:w="0" w:type="dxa"/>
            <w:left w:w="0" w:type="dxa"/>
            <w:bottom w:w="0" w:type="dxa"/>
            <w:right w:w="0" w:type="dxa"/>
          </w:tblCellMar>
        </w:tblPrEx>
        <w:tc>
          <w:tcPr>
            <w:tcW w:w="1156" w:type="dxa"/>
            <w:vMerge w:val="restart"/>
            <w:tcBorders>
              <w:top w:val="single" w:sz="4"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jc w:val="center"/>
              <w:rPr>
                <w:b/>
                <w:bCs/>
                <w:sz w:val="22"/>
                <w:szCs w:val="22"/>
                <w:lang w:eastAsia="ru-RU"/>
              </w:rPr>
            </w:pPr>
            <w:r w:rsidRPr="00AB0E05">
              <w:rPr>
                <w:b/>
                <w:bCs/>
                <w:sz w:val="22"/>
                <w:szCs w:val="22"/>
                <w:lang w:eastAsia="ru-RU"/>
              </w:rPr>
              <w:lastRenderedPageBreak/>
              <w:t>РКСМ</w:t>
            </w:r>
          </w:p>
        </w:tc>
        <w:tc>
          <w:tcPr>
            <w:tcW w:w="2409" w:type="dxa"/>
            <w:vMerge w:val="restart"/>
            <w:tcBorders>
              <w:top w:val="single" w:sz="4"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42"/>
              <w:jc w:val="center"/>
              <w:rPr>
                <w:sz w:val="22"/>
                <w:szCs w:val="22"/>
                <w:lang w:eastAsia="ru-RU"/>
              </w:rPr>
            </w:pPr>
            <w:r w:rsidRPr="00AB0E05">
              <w:rPr>
                <w:sz w:val="22"/>
                <w:szCs w:val="22"/>
                <w:lang w:eastAsia="ru-RU"/>
              </w:rPr>
              <w:t>Район Крайнего Севера</w:t>
            </w:r>
          </w:p>
        </w:tc>
        <w:tc>
          <w:tcPr>
            <w:tcW w:w="4678" w:type="dxa"/>
            <w:tcBorders>
              <w:top w:val="single" w:sz="4" w:space="0" w:color="auto"/>
              <w:left w:val="single" w:sz="6" w:space="0" w:color="auto"/>
              <w:bottom w:val="single" w:sz="6" w:space="0" w:color="auto"/>
              <w:right w:val="single" w:sz="6" w:space="0" w:color="auto"/>
            </w:tcBorders>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1" w:right="137" w:firstLine="283"/>
              <w:jc w:val="both"/>
              <w:rPr>
                <w:sz w:val="22"/>
                <w:szCs w:val="22"/>
                <w:lang w:eastAsia="ru-RU"/>
              </w:rPr>
            </w:pPr>
            <w:r w:rsidRPr="00AB0E05">
              <w:rPr>
                <w:sz w:val="22"/>
                <w:szCs w:val="22"/>
                <w:lang w:eastAsia="ru-RU"/>
              </w:rPr>
              <w:t xml:space="preserve">Пункт 7 статьи 14, пункт 6 статьи 15 Федерального закона от 17.12.2001 № 173-ФЗ «О трудовых </w:t>
            </w:r>
            <w:r w:rsidR="004C5E5F">
              <w:rPr>
                <w:sz w:val="22"/>
                <w:szCs w:val="22"/>
                <w:lang w:eastAsia="ru-RU"/>
              </w:rPr>
              <w:t>пенсиях в Российской Федерации»</w:t>
            </w:r>
          </w:p>
        </w:tc>
        <w:tc>
          <w:tcPr>
            <w:tcW w:w="1559" w:type="dxa"/>
            <w:tcBorders>
              <w:top w:val="single" w:sz="4"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01.01.2014 по 31.12.2014</w:t>
            </w:r>
          </w:p>
        </w:tc>
      </w:tr>
      <w:tr w:rsidR="00350CBD" w:rsidRPr="007F4CC1" w:rsidTr="00AA6C05">
        <w:tblPrEx>
          <w:tblCellMar>
            <w:top w:w="0" w:type="dxa"/>
            <w:left w:w="0" w:type="dxa"/>
            <w:bottom w:w="0" w:type="dxa"/>
            <w:right w:w="0" w:type="dxa"/>
          </w:tblCellMar>
        </w:tblPrEx>
        <w:tc>
          <w:tcPr>
            <w:tcW w:w="1156"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jc w:val="center"/>
              <w:rPr>
                <w:b/>
                <w:bCs/>
                <w:sz w:val="22"/>
                <w:szCs w:val="22"/>
                <w:lang w:eastAsia="ru-RU"/>
              </w:rPr>
            </w:pPr>
          </w:p>
        </w:tc>
        <w:tc>
          <w:tcPr>
            <w:tcW w:w="2409"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ind w:left="142" w:right="142"/>
              <w:jc w:val="center"/>
              <w:rPr>
                <w:sz w:val="22"/>
                <w:szCs w:val="22"/>
                <w:lang w:eastAsia="ru-RU"/>
              </w:rPr>
            </w:pPr>
          </w:p>
        </w:tc>
        <w:tc>
          <w:tcPr>
            <w:tcW w:w="4678" w:type="dxa"/>
            <w:tcBorders>
              <w:top w:val="single" w:sz="4" w:space="0" w:color="auto"/>
              <w:left w:val="single" w:sz="6" w:space="0" w:color="auto"/>
              <w:bottom w:val="single" w:sz="6" w:space="0" w:color="auto"/>
              <w:right w:val="single" w:sz="6" w:space="0" w:color="auto"/>
            </w:tcBorders>
          </w:tcPr>
          <w:p w:rsidR="00350CBD" w:rsidRPr="00AB0E05" w:rsidRDefault="00350CBD" w:rsidP="00350CBD">
            <w:pPr>
              <w:widowControl w:val="0"/>
              <w:autoSpaceDE w:val="0"/>
              <w:autoSpaceDN w:val="0"/>
              <w:ind w:left="141" w:right="137" w:firstLine="283"/>
              <w:jc w:val="both"/>
              <w:rPr>
                <w:sz w:val="22"/>
                <w:szCs w:val="22"/>
                <w:lang w:eastAsia="ru-RU"/>
              </w:rPr>
            </w:pPr>
            <w:r w:rsidRPr="00AB0E05">
              <w:rPr>
                <w:sz w:val="22"/>
                <w:szCs w:val="22"/>
                <w:lang w:eastAsia="ru-RU"/>
              </w:rPr>
              <w:t>Части 4 и 7 статьи 17 «Повышение фиксированной выплаты к страховой пенсии» Федерального закона от 28.12.2013</w:t>
            </w:r>
            <w:r w:rsidR="004C5E5F">
              <w:rPr>
                <w:sz w:val="22"/>
                <w:szCs w:val="22"/>
                <w:lang w:eastAsia="ru-RU"/>
              </w:rPr>
              <w:t xml:space="preserve"> № 400-ФЗ «О страховых пенсиях»</w:t>
            </w:r>
          </w:p>
        </w:tc>
        <w:tc>
          <w:tcPr>
            <w:tcW w:w="1559" w:type="dxa"/>
            <w:tcBorders>
              <w:top w:val="single" w:sz="4"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01.01.2015</w:t>
            </w:r>
          </w:p>
        </w:tc>
      </w:tr>
      <w:tr w:rsidR="00350CBD" w:rsidRPr="007F4CC1" w:rsidTr="00AA6C05">
        <w:tblPrEx>
          <w:tblCellMar>
            <w:top w:w="0" w:type="dxa"/>
            <w:left w:w="0" w:type="dxa"/>
            <w:bottom w:w="0" w:type="dxa"/>
            <w:right w:w="0" w:type="dxa"/>
          </w:tblCellMar>
        </w:tblPrEx>
        <w:tc>
          <w:tcPr>
            <w:tcW w:w="1156"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AB0E05">
              <w:rPr>
                <w:b/>
                <w:bCs/>
                <w:sz w:val="22"/>
                <w:szCs w:val="22"/>
                <w:lang w:eastAsia="ru-RU"/>
              </w:rPr>
              <w:t>МКСР</w:t>
            </w:r>
          </w:p>
        </w:tc>
        <w:tc>
          <w:tcPr>
            <w:tcW w:w="2409" w:type="dxa"/>
            <w:vMerge w:val="restart"/>
            <w:tcBorders>
              <w:top w:val="single" w:sz="6" w:space="0" w:color="auto"/>
              <w:left w:val="single" w:sz="6" w:space="0" w:color="auto"/>
              <w:right w:val="single" w:sz="6" w:space="0" w:color="auto"/>
            </w:tcBorders>
            <w:vAlign w:val="center"/>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r w:rsidRPr="00AB0E05">
              <w:rPr>
                <w:sz w:val="22"/>
                <w:szCs w:val="22"/>
                <w:lang w:eastAsia="ru-RU"/>
              </w:rPr>
              <w:t>Местность, приравненная к районам Крайнего Севера</w:t>
            </w:r>
          </w:p>
        </w:tc>
        <w:tc>
          <w:tcPr>
            <w:tcW w:w="4678" w:type="dxa"/>
            <w:tcBorders>
              <w:top w:val="single" w:sz="6" w:space="0" w:color="auto"/>
              <w:left w:val="single" w:sz="6" w:space="0" w:color="auto"/>
              <w:bottom w:val="single" w:sz="6" w:space="0" w:color="auto"/>
              <w:right w:val="single" w:sz="6" w:space="0" w:color="auto"/>
            </w:tcBorders>
          </w:tcPr>
          <w:p w:rsidR="00350CBD" w:rsidRPr="00AB0E05" w:rsidRDefault="00350CBD" w:rsidP="00350CBD">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1" w:right="137" w:firstLine="283"/>
              <w:jc w:val="both"/>
              <w:rPr>
                <w:sz w:val="22"/>
                <w:szCs w:val="22"/>
                <w:lang w:eastAsia="ru-RU"/>
              </w:rPr>
            </w:pPr>
            <w:r w:rsidRPr="00AB0E05">
              <w:rPr>
                <w:sz w:val="22"/>
                <w:szCs w:val="22"/>
                <w:lang w:eastAsia="ru-RU"/>
              </w:rPr>
              <w:t xml:space="preserve">Пункт 11 статьи 14, пункт 8 статьи 15 Федерального закона от 17.12.2001 № 173-ФЗ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01.01.2014 по 31.12.2014</w:t>
            </w:r>
          </w:p>
        </w:tc>
      </w:tr>
      <w:tr w:rsidR="00350CBD" w:rsidRPr="007F4CC1" w:rsidTr="00AA6C05">
        <w:tblPrEx>
          <w:tblCellMar>
            <w:top w:w="0" w:type="dxa"/>
            <w:left w:w="0" w:type="dxa"/>
            <w:bottom w:w="0" w:type="dxa"/>
            <w:right w:w="0" w:type="dxa"/>
          </w:tblCellMar>
        </w:tblPrEx>
        <w:tc>
          <w:tcPr>
            <w:tcW w:w="1156"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spacing w:before="20" w:after="20"/>
              <w:jc w:val="center"/>
              <w:rPr>
                <w:b/>
                <w:bCs/>
                <w:sz w:val="22"/>
                <w:szCs w:val="22"/>
                <w:lang w:eastAsia="ru-RU"/>
              </w:rPr>
            </w:pPr>
          </w:p>
        </w:tc>
        <w:tc>
          <w:tcPr>
            <w:tcW w:w="2409" w:type="dxa"/>
            <w:vMerge/>
            <w:tcBorders>
              <w:left w:val="single" w:sz="6" w:space="0" w:color="auto"/>
              <w:bottom w:val="single" w:sz="6" w:space="0" w:color="auto"/>
              <w:right w:val="single" w:sz="6" w:space="0" w:color="auto"/>
            </w:tcBorders>
            <w:vAlign w:val="center"/>
          </w:tcPr>
          <w:p w:rsidR="00350CBD" w:rsidRPr="00AB0E05" w:rsidRDefault="00350CBD" w:rsidP="00350CBD">
            <w:pPr>
              <w:widowControl w:val="0"/>
              <w:autoSpaceDE w:val="0"/>
              <w:autoSpaceDN w:val="0"/>
              <w:spacing w:before="20" w:after="20"/>
              <w:ind w:left="142" w:right="142"/>
              <w:jc w:val="center"/>
              <w:rPr>
                <w:sz w:val="22"/>
                <w:szCs w:val="22"/>
                <w:lang w:eastAsia="ru-RU"/>
              </w:rPr>
            </w:pPr>
          </w:p>
        </w:tc>
        <w:tc>
          <w:tcPr>
            <w:tcW w:w="4678" w:type="dxa"/>
            <w:tcBorders>
              <w:top w:val="single" w:sz="6" w:space="0" w:color="auto"/>
              <w:left w:val="single" w:sz="6" w:space="0" w:color="auto"/>
              <w:bottom w:val="single" w:sz="6" w:space="0" w:color="auto"/>
              <w:right w:val="single" w:sz="6" w:space="0" w:color="auto"/>
            </w:tcBorders>
          </w:tcPr>
          <w:p w:rsidR="00350CBD" w:rsidRPr="00AB0E05" w:rsidRDefault="00350CBD" w:rsidP="00350CBD">
            <w:pPr>
              <w:widowControl w:val="0"/>
              <w:autoSpaceDE w:val="0"/>
              <w:autoSpaceDN w:val="0"/>
              <w:spacing w:before="20" w:after="20"/>
              <w:ind w:left="141" w:right="137" w:firstLine="283"/>
              <w:jc w:val="both"/>
              <w:rPr>
                <w:sz w:val="22"/>
                <w:szCs w:val="22"/>
                <w:lang w:eastAsia="ru-RU"/>
              </w:rPr>
            </w:pPr>
            <w:r w:rsidRPr="00AB0E05">
              <w:rPr>
                <w:sz w:val="22"/>
                <w:szCs w:val="22"/>
                <w:lang w:eastAsia="ru-RU"/>
              </w:rPr>
              <w:t>Части 5 и 7 статьи 17 «Повышение фиксированной выплаты к страховой пенсии» Федерального закона от 28.12.2013</w:t>
            </w:r>
            <w:r w:rsidR="004C5E5F">
              <w:rPr>
                <w:sz w:val="22"/>
                <w:szCs w:val="22"/>
                <w:lang w:eastAsia="ru-RU"/>
              </w:rPr>
              <w:t xml:space="preserve"> № 400-ФЗ «О страховых пенсиях»</w:t>
            </w:r>
          </w:p>
        </w:tc>
        <w:tc>
          <w:tcPr>
            <w:tcW w:w="1559" w:type="dxa"/>
            <w:tcBorders>
              <w:top w:val="single" w:sz="6" w:space="0" w:color="auto"/>
              <w:left w:val="single" w:sz="6" w:space="0" w:color="auto"/>
              <w:bottom w:val="single" w:sz="6" w:space="0" w:color="auto"/>
              <w:right w:val="single" w:sz="12" w:space="0" w:color="auto"/>
            </w:tcBorders>
          </w:tcPr>
          <w:p w:rsidR="00350CBD" w:rsidRPr="00AB0E05" w:rsidRDefault="00350CBD" w:rsidP="00350CBD">
            <w:pPr>
              <w:jc w:val="center"/>
              <w:rPr>
                <w:sz w:val="22"/>
                <w:szCs w:val="22"/>
                <w:lang w:eastAsia="ru-RU"/>
              </w:rPr>
            </w:pPr>
            <w:r w:rsidRPr="00AB0E05">
              <w:rPr>
                <w:sz w:val="22"/>
                <w:szCs w:val="22"/>
                <w:lang w:eastAsia="ru-RU"/>
              </w:rPr>
              <w:t>с 01.01.2015</w:t>
            </w:r>
          </w:p>
        </w:tc>
      </w:tr>
    </w:tbl>
    <w:p w:rsidR="005B5098" w:rsidRPr="003B3A0B" w:rsidRDefault="005B5098" w:rsidP="005B5098">
      <w:pPr>
        <w:pStyle w:val="ConsPlusCell"/>
        <w:rPr>
          <w:sz w:val="16"/>
          <w:szCs w:val="16"/>
        </w:rPr>
      </w:pPr>
    </w:p>
    <w:p w:rsidR="002A6C18" w:rsidRPr="007F4CC1" w:rsidRDefault="005B5098" w:rsidP="005B5098">
      <w:pPr>
        <w:pStyle w:val="ConsPlusCell"/>
        <w:rPr>
          <w:sz w:val="24"/>
          <w:szCs w:val="24"/>
        </w:rPr>
      </w:pPr>
      <w:r w:rsidRPr="007F4CC1">
        <w:rPr>
          <w:sz w:val="24"/>
          <w:szCs w:val="24"/>
        </w:rPr>
        <w:t xml:space="preserve">б) </w:t>
      </w:r>
      <w:r w:rsidR="00882EEC" w:rsidRPr="007F4CC1">
        <w:rPr>
          <w:sz w:val="24"/>
          <w:szCs w:val="24"/>
        </w:rPr>
        <w:t xml:space="preserve">после строки с кодом «Ч36» </w:t>
      </w:r>
      <w:r w:rsidR="00AF60B8" w:rsidRPr="007F4CC1">
        <w:rPr>
          <w:sz w:val="24"/>
          <w:szCs w:val="24"/>
        </w:rPr>
        <w:t>д</w:t>
      </w:r>
      <w:r w:rsidR="002A6C18" w:rsidRPr="007F4CC1">
        <w:rPr>
          <w:sz w:val="24"/>
          <w:szCs w:val="24"/>
        </w:rPr>
        <w:t>ополнить строкой следующего содержания:</w:t>
      </w:r>
    </w:p>
    <w:tbl>
      <w:tblPr>
        <w:tblW w:w="9781" w:type="dxa"/>
        <w:tblInd w:w="-1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135"/>
        <w:gridCol w:w="2409"/>
        <w:gridCol w:w="4678"/>
        <w:gridCol w:w="1559"/>
      </w:tblGrid>
      <w:tr w:rsidR="002A6C18" w:rsidRPr="007F4CC1" w:rsidTr="00AA6C05">
        <w:tblPrEx>
          <w:tblCellMar>
            <w:top w:w="0" w:type="dxa"/>
            <w:left w:w="0" w:type="dxa"/>
            <w:bottom w:w="0" w:type="dxa"/>
            <w:right w:w="0" w:type="dxa"/>
          </w:tblCellMar>
        </w:tblPrEx>
        <w:trPr>
          <w:trHeight w:val="1174"/>
        </w:trPr>
        <w:tc>
          <w:tcPr>
            <w:tcW w:w="1135" w:type="dxa"/>
            <w:tcBorders>
              <w:top w:val="single" w:sz="6" w:space="0" w:color="auto"/>
              <w:left w:val="single" w:sz="6" w:space="0" w:color="auto"/>
              <w:bottom w:val="single" w:sz="12" w:space="0" w:color="auto"/>
              <w:right w:val="single" w:sz="6" w:space="0" w:color="auto"/>
            </w:tcBorders>
          </w:tcPr>
          <w:p w:rsidR="002A6C18" w:rsidRPr="007F4CC1" w:rsidRDefault="008C158E" w:rsidP="008C158E">
            <w:pPr>
              <w:pStyle w:val="ConsPlusCell"/>
              <w:jc w:val="both"/>
              <w:rPr>
                <w:b/>
                <w:bCs/>
                <w:sz w:val="22"/>
                <w:szCs w:val="22"/>
              </w:rPr>
            </w:pPr>
            <w:r w:rsidRPr="007F4CC1">
              <w:rPr>
                <w:b/>
                <w:bCs/>
                <w:sz w:val="22"/>
                <w:szCs w:val="22"/>
              </w:rPr>
              <w:t xml:space="preserve"> </w:t>
            </w:r>
            <w:r w:rsidR="002A6C18" w:rsidRPr="007F4CC1">
              <w:rPr>
                <w:b/>
                <w:bCs/>
                <w:sz w:val="22"/>
                <w:szCs w:val="22"/>
              </w:rPr>
              <w:t>СЕЛО</w:t>
            </w:r>
          </w:p>
        </w:tc>
        <w:tc>
          <w:tcPr>
            <w:tcW w:w="2409" w:type="dxa"/>
            <w:tcBorders>
              <w:top w:val="single" w:sz="6" w:space="0" w:color="auto"/>
              <w:left w:val="single" w:sz="6" w:space="0" w:color="auto"/>
              <w:bottom w:val="single" w:sz="12" w:space="0" w:color="auto"/>
              <w:right w:val="single" w:sz="6" w:space="0" w:color="auto"/>
            </w:tcBorders>
          </w:tcPr>
          <w:p w:rsidR="002A6C18" w:rsidRPr="007F4CC1" w:rsidRDefault="002A6C18" w:rsidP="008C158E">
            <w:pPr>
              <w:pStyle w:val="ConsPlusCell"/>
              <w:rPr>
                <w:sz w:val="22"/>
                <w:szCs w:val="22"/>
              </w:rPr>
            </w:pPr>
            <w:r w:rsidRPr="007F4CC1">
              <w:rPr>
                <w:sz w:val="22"/>
                <w:szCs w:val="22"/>
              </w:rPr>
              <w:t>Работа в сельском хозяйстве</w:t>
            </w:r>
          </w:p>
        </w:tc>
        <w:tc>
          <w:tcPr>
            <w:tcW w:w="4678" w:type="dxa"/>
            <w:tcBorders>
              <w:top w:val="single" w:sz="6" w:space="0" w:color="auto"/>
              <w:left w:val="single" w:sz="6" w:space="0" w:color="auto"/>
              <w:bottom w:val="single" w:sz="12" w:space="0" w:color="auto"/>
              <w:right w:val="single" w:sz="6" w:space="0" w:color="auto"/>
            </w:tcBorders>
          </w:tcPr>
          <w:p w:rsidR="002A6C18" w:rsidRPr="007F4CC1" w:rsidRDefault="002A6C18" w:rsidP="002A6C18">
            <w:pPr>
              <w:pStyle w:val="ConsPlusCell"/>
              <w:rPr>
                <w:sz w:val="22"/>
                <w:szCs w:val="22"/>
              </w:rPr>
            </w:pPr>
            <w:r w:rsidRPr="007F4CC1">
              <w:rPr>
                <w:sz w:val="22"/>
                <w:szCs w:val="22"/>
              </w:rPr>
              <w:t>Часть 14 статьи 17 «Повышение фиксированной выплаты к страховой пенсии» Федерального закона от 28.12.2013 № 400-ФЗ «О страховых пенсиях»</w:t>
            </w:r>
          </w:p>
        </w:tc>
        <w:tc>
          <w:tcPr>
            <w:tcW w:w="1559" w:type="dxa"/>
            <w:tcBorders>
              <w:top w:val="single" w:sz="6" w:space="0" w:color="auto"/>
              <w:left w:val="single" w:sz="6" w:space="0" w:color="auto"/>
              <w:bottom w:val="single" w:sz="12" w:space="0" w:color="auto"/>
              <w:right w:val="single" w:sz="12" w:space="0" w:color="auto"/>
            </w:tcBorders>
          </w:tcPr>
          <w:p w:rsidR="002A6C18" w:rsidRPr="007F4CC1" w:rsidRDefault="002A6C18" w:rsidP="00034282">
            <w:pPr>
              <w:pStyle w:val="ConsPlusCell"/>
              <w:ind w:firstLine="567"/>
              <w:jc w:val="center"/>
              <w:rPr>
                <w:sz w:val="22"/>
                <w:szCs w:val="22"/>
              </w:rPr>
            </w:pPr>
            <w:r w:rsidRPr="007F4CC1">
              <w:rPr>
                <w:sz w:val="22"/>
                <w:szCs w:val="22"/>
              </w:rPr>
              <w:t xml:space="preserve">с </w:t>
            </w:r>
            <w:r w:rsidR="00034282" w:rsidRPr="007F4CC1">
              <w:rPr>
                <w:sz w:val="22"/>
                <w:szCs w:val="22"/>
              </w:rPr>
              <w:t>0</w:t>
            </w:r>
            <w:r w:rsidRPr="007F4CC1">
              <w:rPr>
                <w:sz w:val="22"/>
                <w:szCs w:val="22"/>
              </w:rPr>
              <w:t>1.01.2016</w:t>
            </w:r>
          </w:p>
        </w:tc>
      </w:tr>
    </w:tbl>
    <w:p w:rsidR="002A6C18" w:rsidRPr="003B3A0B" w:rsidRDefault="002A6C18" w:rsidP="002A6C18">
      <w:pPr>
        <w:pStyle w:val="ConsPlusCell"/>
        <w:rPr>
          <w:sz w:val="16"/>
          <w:szCs w:val="16"/>
        </w:rPr>
      </w:pPr>
    </w:p>
    <w:p w:rsidR="00B12506" w:rsidRPr="00095D23" w:rsidRDefault="004C0E9D" w:rsidP="004C0E9D">
      <w:pPr>
        <w:pStyle w:val="ConsPlusCell"/>
        <w:ind w:left="567"/>
        <w:jc w:val="both"/>
        <w:rPr>
          <w:sz w:val="24"/>
          <w:szCs w:val="24"/>
        </w:rPr>
      </w:pPr>
      <w:r>
        <w:rPr>
          <w:sz w:val="24"/>
          <w:szCs w:val="24"/>
        </w:rPr>
        <w:t xml:space="preserve">2.10.3.  </w:t>
      </w:r>
      <w:r w:rsidR="00B066F0" w:rsidRPr="00095D23">
        <w:rPr>
          <w:sz w:val="24"/>
          <w:szCs w:val="24"/>
        </w:rPr>
        <w:t>Р</w:t>
      </w:r>
      <w:r w:rsidR="002A6C18" w:rsidRPr="00095D23">
        <w:rPr>
          <w:sz w:val="24"/>
          <w:szCs w:val="24"/>
        </w:rPr>
        <w:t>аздел</w:t>
      </w:r>
      <w:r w:rsidR="00095D23" w:rsidRPr="00095D23">
        <w:rPr>
          <w:sz w:val="24"/>
          <w:szCs w:val="24"/>
        </w:rPr>
        <w:t xml:space="preserve"> «Особые условия труда» </w:t>
      </w:r>
      <w:r w:rsidR="00B066F0" w:rsidRPr="00095D23">
        <w:rPr>
          <w:sz w:val="24"/>
          <w:szCs w:val="24"/>
        </w:rPr>
        <w:t xml:space="preserve"> изложить в следующей редакции</w:t>
      </w:r>
      <w:r w:rsidR="008D5554" w:rsidRPr="00095D23">
        <w:rPr>
          <w:sz w:val="24"/>
          <w:szCs w:val="24"/>
        </w:rPr>
        <w:t>:</w:t>
      </w:r>
      <w:r w:rsidR="00B066F0" w:rsidRPr="00095D23">
        <w:rPr>
          <w:sz w:val="24"/>
          <w:szCs w:val="24"/>
        </w:rPr>
        <w:t xml:space="preserve">  </w:t>
      </w:r>
    </w:p>
    <w:p w:rsidR="00095D23" w:rsidRPr="00B55FA1" w:rsidRDefault="00095D23" w:rsidP="00B12506">
      <w:pPr>
        <w:pStyle w:val="ConsPlusCell"/>
        <w:ind w:left="927"/>
        <w:rPr>
          <w:sz w:val="18"/>
          <w:szCs w:val="18"/>
        </w:rPr>
      </w:pPr>
    </w:p>
    <w:p w:rsidR="00081450" w:rsidRDefault="008D5554" w:rsidP="00B12506">
      <w:pPr>
        <w:pStyle w:val="ConsPlusCell"/>
        <w:ind w:left="927"/>
        <w:rPr>
          <w:b/>
          <w:sz w:val="24"/>
          <w:szCs w:val="24"/>
        </w:rPr>
      </w:pPr>
      <w:r>
        <w:rPr>
          <w:sz w:val="24"/>
          <w:szCs w:val="24"/>
        </w:rPr>
        <w:t xml:space="preserve">«                </w:t>
      </w:r>
      <w:r w:rsidR="00B066F0">
        <w:rPr>
          <w:sz w:val="24"/>
          <w:szCs w:val="24"/>
        </w:rPr>
        <w:t xml:space="preserve"> </w:t>
      </w:r>
      <w:r>
        <w:rPr>
          <w:sz w:val="24"/>
          <w:szCs w:val="24"/>
        </w:rPr>
        <w:t xml:space="preserve">   </w:t>
      </w:r>
      <w:r w:rsidRPr="00642AED">
        <w:rPr>
          <w:b/>
          <w:sz w:val="24"/>
          <w:szCs w:val="24"/>
        </w:rPr>
        <w:t>Особые условия труда</w:t>
      </w:r>
    </w:p>
    <w:p w:rsidR="008D5554" w:rsidRPr="007F4CC1" w:rsidRDefault="008D5554" w:rsidP="00B12506">
      <w:pPr>
        <w:pStyle w:val="ConsPlusCell"/>
        <w:ind w:left="927"/>
        <w:rPr>
          <w:sz w:val="24"/>
          <w:szCs w:val="24"/>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8"/>
        <w:gridCol w:w="2508"/>
        <w:gridCol w:w="4716"/>
        <w:gridCol w:w="1521"/>
      </w:tblGrid>
      <w:tr w:rsidR="008D5554" w:rsidTr="00AA6C05">
        <w:tc>
          <w:tcPr>
            <w:tcW w:w="1178" w:type="dxa"/>
            <w:shd w:val="clear" w:color="auto" w:fill="auto"/>
          </w:tcPr>
          <w:p w:rsidR="008D5554" w:rsidRPr="001F1778" w:rsidRDefault="008D5554" w:rsidP="001F1778">
            <w:pPr>
              <w:pStyle w:val="ConsPlusCell"/>
              <w:jc w:val="center"/>
              <w:rPr>
                <w:b/>
                <w:sz w:val="22"/>
                <w:szCs w:val="22"/>
              </w:rPr>
            </w:pPr>
            <w:r w:rsidRPr="001F1778">
              <w:rPr>
                <w:b/>
                <w:sz w:val="22"/>
                <w:szCs w:val="22"/>
              </w:rPr>
              <w:t>Код</w:t>
            </w:r>
          </w:p>
        </w:tc>
        <w:tc>
          <w:tcPr>
            <w:tcW w:w="2508" w:type="dxa"/>
            <w:shd w:val="clear" w:color="auto" w:fill="auto"/>
          </w:tcPr>
          <w:p w:rsidR="008D5554" w:rsidRPr="001F1778" w:rsidRDefault="008D5554" w:rsidP="001F1778">
            <w:pPr>
              <w:pStyle w:val="ConsPlusCell"/>
              <w:jc w:val="center"/>
              <w:rPr>
                <w:b/>
                <w:sz w:val="22"/>
                <w:szCs w:val="22"/>
              </w:rPr>
            </w:pPr>
            <w:r w:rsidRPr="001F1778">
              <w:rPr>
                <w:b/>
                <w:sz w:val="22"/>
                <w:szCs w:val="22"/>
              </w:rPr>
              <w:t>Полное наименование</w:t>
            </w:r>
          </w:p>
        </w:tc>
        <w:tc>
          <w:tcPr>
            <w:tcW w:w="4716" w:type="dxa"/>
            <w:shd w:val="clear" w:color="auto" w:fill="auto"/>
          </w:tcPr>
          <w:p w:rsidR="008D5554" w:rsidRPr="001F1778" w:rsidRDefault="008D5554" w:rsidP="001F1778">
            <w:pPr>
              <w:pStyle w:val="ConsPlusCell"/>
              <w:jc w:val="center"/>
              <w:rPr>
                <w:b/>
                <w:sz w:val="22"/>
                <w:szCs w:val="22"/>
              </w:rPr>
            </w:pPr>
            <w:r w:rsidRPr="001F1778">
              <w:rPr>
                <w:b/>
                <w:sz w:val="22"/>
                <w:szCs w:val="22"/>
              </w:rPr>
              <w:t>Акт законодательства</w:t>
            </w:r>
          </w:p>
        </w:tc>
        <w:tc>
          <w:tcPr>
            <w:tcW w:w="1521" w:type="dxa"/>
            <w:shd w:val="clear" w:color="auto" w:fill="auto"/>
          </w:tcPr>
          <w:p w:rsidR="008D5554" w:rsidRPr="001F1778" w:rsidRDefault="008D5554" w:rsidP="001F1778">
            <w:pPr>
              <w:pStyle w:val="ConsPlusCell"/>
              <w:jc w:val="center"/>
              <w:rPr>
                <w:b/>
                <w:sz w:val="22"/>
                <w:szCs w:val="22"/>
              </w:rPr>
            </w:pPr>
            <w:r w:rsidRPr="001F1778">
              <w:rPr>
                <w:b/>
                <w:sz w:val="22"/>
                <w:szCs w:val="22"/>
              </w:rPr>
              <w:t>Срок действия кода</w:t>
            </w:r>
          </w:p>
        </w:tc>
      </w:tr>
      <w:tr w:rsidR="003C7AF3" w:rsidTr="00AA6C05">
        <w:tc>
          <w:tcPr>
            <w:tcW w:w="1178" w:type="dxa"/>
            <w:vMerge w:val="restart"/>
            <w:shd w:val="clear" w:color="auto" w:fill="auto"/>
          </w:tcPr>
          <w:p w:rsidR="003C7AF3" w:rsidRPr="001F1778" w:rsidRDefault="003C7AF3" w:rsidP="00B12506">
            <w:pPr>
              <w:pStyle w:val="ConsPlusCell"/>
              <w:rPr>
                <w:sz w:val="22"/>
                <w:szCs w:val="22"/>
              </w:rPr>
            </w:pPr>
            <w:r w:rsidRPr="001F1778">
              <w:rPr>
                <w:b/>
                <w:bCs/>
                <w:sz w:val="22"/>
                <w:szCs w:val="22"/>
              </w:rPr>
              <w:t>27-1</w:t>
            </w:r>
          </w:p>
        </w:tc>
        <w:tc>
          <w:tcPr>
            <w:tcW w:w="2508" w:type="dxa"/>
            <w:vMerge w:val="restart"/>
            <w:shd w:val="clear" w:color="auto" w:fill="auto"/>
            <w:vAlign w:val="center"/>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left="158" w:right="209"/>
              <w:jc w:val="center"/>
              <w:rPr>
                <w:sz w:val="22"/>
                <w:szCs w:val="22"/>
              </w:rPr>
            </w:pPr>
            <w:r w:rsidRPr="001F1778">
              <w:rPr>
                <w:sz w:val="22"/>
                <w:szCs w:val="22"/>
              </w:rPr>
              <w:t>Подземные работы, работы с вре</w:t>
            </w:r>
            <w:r w:rsidRPr="001F1778">
              <w:rPr>
                <w:sz w:val="22"/>
                <w:szCs w:val="22"/>
              </w:rPr>
              <w:t>д</w:t>
            </w:r>
            <w:r w:rsidRPr="001F1778">
              <w:rPr>
                <w:sz w:val="22"/>
                <w:szCs w:val="22"/>
              </w:rPr>
              <w:t>ными условиями труда и в горячих ц</w:t>
            </w:r>
            <w:r w:rsidRPr="001F1778">
              <w:rPr>
                <w:sz w:val="22"/>
                <w:szCs w:val="22"/>
              </w:rPr>
              <w:t>е</w:t>
            </w:r>
            <w:r w:rsidRPr="001F1778">
              <w:rPr>
                <w:sz w:val="22"/>
                <w:szCs w:val="22"/>
              </w:rPr>
              <w:t>хах</w:t>
            </w:r>
          </w:p>
          <w:p w:rsidR="003C7AF3" w:rsidRPr="001F1778" w:rsidRDefault="003C7AF3" w:rsidP="001F1778">
            <w:pPr>
              <w:pStyle w:val="afd"/>
              <w:keepLines w:val="0"/>
              <w:widowControl w:val="0"/>
              <w:ind w:left="158" w:right="209"/>
              <w:jc w:val="center"/>
              <w:rPr>
                <w:sz w:val="22"/>
                <w:szCs w:val="22"/>
              </w:rPr>
            </w:pPr>
          </w:p>
          <w:p w:rsidR="003C7AF3" w:rsidRPr="001F1778" w:rsidRDefault="003C7AF3" w:rsidP="001F1778">
            <w:pPr>
              <w:pStyle w:val="afd"/>
              <w:jc w:val="center"/>
              <w:rPr>
                <w:sz w:val="22"/>
                <w:szCs w:val="22"/>
              </w:rPr>
            </w:pPr>
          </w:p>
          <w:p w:rsidR="003C7AF3" w:rsidRPr="001F1778" w:rsidRDefault="003C7AF3" w:rsidP="00B12506">
            <w:pPr>
              <w:pStyle w:val="ConsPlusCell"/>
              <w:rPr>
                <w:sz w:val="22"/>
                <w:szCs w:val="22"/>
              </w:rPr>
            </w:pPr>
          </w:p>
        </w:tc>
        <w:tc>
          <w:tcPr>
            <w:tcW w:w="4716" w:type="dxa"/>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142"/>
              <w:rPr>
                <w:sz w:val="22"/>
                <w:szCs w:val="22"/>
              </w:rPr>
            </w:pPr>
            <w:r w:rsidRPr="001F1778">
              <w:rPr>
                <w:sz w:val="22"/>
                <w:szCs w:val="22"/>
              </w:rPr>
              <w:t>Подпункт 1 пункта 1 статьи 27 «Сохранение права на досрочное назначение трудовой пенсии» Федерального закона от 17.12.2001</w:t>
            </w:r>
            <w:r w:rsidR="00CE7985">
              <w:rPr>
                <w:sz w:val="22"/>
                <w:szCs w:val="22"/>
              </w:rPr>
              <w:t xml:space="preserve">   </w:t>
            </w:r>
            <w:r w:rsidRPr="001F1778">
              <w:rPr>
                <w:sz w:val="22"/>
                <w:szCs w:val="22"/>
              </w:rPr>
              <w:t xml:space="preserve"> № 173-ФЗ «О трудовых пенсиях в Росси</w:t>
            </w:r>
            <w:r w:rsidRPr="001F1778">
              <w:rPr>
                <w:sz w:val="22"/>
                <w:szCs w:val="22"/>
              </w:rPr>
              <w:t>й</w:t>
            </w:r>
            <w:r w:rsidRPr="001F1778">
              <w:rPr>
                <w:sz w:val="22"/>
                <w:szCs w:val="22"/>
              </w:rPr>
              <w:t>ской Федерации»</w:t>
            </w:r>
            <w:r w:rsidR="00A3751C">
              <w:rPr>
                <w:sz w:val="22"/>
                <w:szCs w:val="22"/>
              </w:rPr>
              <w:t>;</w:t>
            </w:r>
            <w:r w:rsidRPr="001F1778">
              <w:rPr>
                <w:sz w:val="22"/>
                <w:szCs w:val="22"/>
              </w:rPr>
              <w:t xml:space="preserve"> </w:t>
            </w:r>
          </w:p>
          <w:p w:rsidR="003C7AF3" w:rsidRPr="001F1778" w:rsidRDefault="003C7AF3" w:rsidP="001F1778">
            <w:pPr>
              <w:pStyle w:val="ConsPlusCell"/>
              <w:jc w:val="both"/>
              <w:rPr>
                <w:sz w:val="22"/>
                <w:szCs w:val="22"/>
              </w:rPr>
            </w:pPr>
            <w:r w:rsidRPr="001F1778">
              <w:rPr>
                <w:sz w:val="22"/>
                <w:szCs w:val="22"/>
              </w:rPr>
              <w:t>Постановление Кабинета Министров СССР от 26.01.1991 № 10 «Об утве</w:t>
            </w:r>
            <w:r w:rsidRPr="001F1778">
              <w:rPr>
                <w:sz w:val="22"/>
                <w:szCs w:val="22"/>
              </w:rPr>
              <w:t>р</w:t>
            </w:r>
            <w:r w:rsidRPr="001F1778">
              <w:rPr>
                <w:sz w:val="22"/>
                <w:szCs w:val="22"/>
              </w:rPr>
              <w:t>ждении Списков производств, работ, профессий, должностей и показат</w:t>
            </w:r>
            <w:r w:rsidRPr="001F1778">
              <w:rPr>
                <w:sz w:val="22"/>
                <w:szCs w:val="22"/>
              </w:rPr>
              <w:t>е</w:t>
            </w:r>
            <w:r w:rsidRPr="001F1778">
              <w:rPr>
                <w:sz w:val="22"/>
                <w:szCs w:val="22"/>
              </w:rPr>
              <w:t>лей, дающих право на льготное пенсионное обеспечение» (Список №</w:t>
            </w:r>
            <w:r w:rsidR="00A3751C">
              <w:rPr>
                <w:sz w:val="22"/>
                <w:szCs w:val="22"/>
              </w:rPr>
              <w:t xml:space="preserve"> </w:t>
            </w:r>
            <w:r w:rsidRPr="001F1778">
              <w:rPr>
                <w:sz w:val="22"/>
                <w:szCs w:val="22"/>
              </w:rPr>
              <w:t>1)</w:t>
            </w:r>
            <w:r w:rsidR="00CE7985">
              <w:rPr>
                <w:sz w:val="22"/>
                <w:szCs w:val="22"/>
              </w:rPr>
              <w:t xml:space="preserve">         </w:t>
            </w:r>
            <w:r w:rsidRPr="001F1778">
              <w:rPr>
                <w:sz w:val="22"/>
                <w:szCs w:val="22"/>
              </w:rPr>
              <w:t xml:space="preserve"> (СП СССР, 1991, № 21-22, ст. 85; № 25-26, </w:t>
            </w:r>
            <w:r w:rsidR="00CE7985">
              <w:rPr>
                <w:sz w:val="22"/>
                <w:szCs w:val="22"/>
              </w:rPr>
              <w:t xml:space="preserve">       </w:t>
            </w:r>
            <w:r w:rsidRPr="001F1778">
              <w:rPr>
                <w:sz w:val="22"/>
                <w:szCs w:val="22"/>
              </w:rPr>
              <w:t>ст. 100)</w:t>
            </w:r>
          </w:p>
        </w:tc>
        <w:tc>
          <w:tcPr>
            <w:tcW w:w="1521" w:type="dxa"/>
            <w:shd w:val="clear" w:color="auto" w:fill="auto"/>
          </w:tcPr>
          <w:p w:rsidR="003C7AF3" w:rsidRPr="001F1778" w:rsidRDefault="00E51C0D" w:rsidP="00E51C0D">
            <w:pPr>
              <w:pStyle w:val="ConsPlusCell"/>
              <w:rPr>
                <w:sz w:val="22"/>
                <w:szCs w:val="22"/>
              </w:rPr>
            </w:pPr>
            <w:r w:rsidRPr="001F1778">
              <w:rPr>
                <w:sz w:val="22"/>
                <w:szCs w:val="22"/>
              </w:rPr>
              <w:t>с 01.01.2014 по 31.12.2014</w:t>
            </w:r>
            <w:r w:rsidR="003C7AF3" w:rsidRPr="001F1778">
              <w:rPr>
                <w:sz w:val="22"/>
                <w:szCs w:val="22"/>
              </w:rPr>
              <w:t xml:space="preserve"> </w:t>
            </w:r>
          </w:p>
        </w:tc>
      </w:tr>
      <w:tr w:rsidR="003C7AF3" w:rsidTr="00AA6C05">
        <w:trPr>
          <w:trHeight w:val="4662"/>
        </w:trPr>
        <w:tc>
          <w:tcPr>
            <w:tcW w:w="1178" w:type="dxa"/>
            <w:vMerge/>
            <w:shd w:val="clear" w:color="auto" w:fill="auto"/>
          </w:tcPr>
          <w:p w:rsidR="003C7AF3" w:rsidRPr="001F1778" w:rsidRDefault="003C7AF3" w:rsidP="00B12506">
            <w:pPr>
              <w:pStyle w:val="ConsPlusCell"/>
              <w:rPr>
                <w:sz w:val="24"/>
                <w:szCs w:val="24"/>
              </w:rPr>
            </w:pPr>
          </w:p>
        </w:tc>
        <w:tc>
          <w:tcPr>
            <w:tcW w:w="2508" w:type="dxa"/>
            <w:vMerge/>
            <w:shd w:val="clear" w:color="auto" w:fill="auto"/>
            <w:vAlign w:val="center"/>
          </w:tcPr>
          <w:p w:rsidR="003C7AF3" w:rsidRPr="001F1778" w:rsidRDefault="003C7AF3" w:rsidP="00B12506">
            <w:pPr>
              <w:pStyle w:val="ConsPlusCell"/>
              <w:rPr>
                <w:sz w:val="24"/>
                <w:szCs w:val="24"/>
              </w:rPr>
            </w:pPr>
          </w:p>
        </w:tc>
        <w:tc>
          <w:tcPr>
            <w:tcW w:w="4716" w:type="dxa"/>
            <w:shd w:val="clear" w:color="auto" w:fill="auto"/>
          </w:tcPr>
          <w:p w:rsidR="003C7AF3" w:rsidRDefault="003C7AF3" w:rsidP="001F1778">
            <w:pPr>
              <w:pStyle w:val="ConsPlusCell"/>
              <w:jc w:val="both"/>
              <w:rPr>
                <w:sz w:val="22"/>
                <w:szCs w:val="22"/>
              </w:rPr>
            </w:pPr>
            <w:r w:rsidRPr="001F1778">
              <w:rPr>
                <w:sz w:val="22"/>
                <w:szCs w:val="22"/>
              </w:rPr>
              <w:t>Пункт 1 части 1 статьи 30 «Сохранение права на досрочное назначение стр</w:t>
            </w:r>
            <w:r w:rsidRPr="001F1778">
              <w:rPr>
                <w:sz w:val="22"/>
                <w:szCs w:val="22"/>
              </w:rPr>
              <w:t>а</w:t>
            </w:r>
            <w:r w:rsidRPr="001F1778">
              <w:rPr>
                <w:sz w:val="22"/>
                <w:szCs w:val="22"/>
              </w:rPr>
              <w:t xml:space="preserve">ховой пенсии» Федерального закона от 28.12.2013 № 400-ФЗ </w:t>
            </w:r>
            <w:r w:rsidR="00CE7985">
              <w:rPr>
                <w:sz w:val="22"/>
                <w:szCs w:val="22"/>
              </w:rPr>
              <w:t xml:space="preserve"> </w:t>
            </w:r>
            <w:r w:rsidRPr="001F1778">
              <w:rPr>
                <w:sz w:val="22"/>
                <w:szCs w:val="22"/>
              </w:rPr>
              <w:t>«О страховых пенсиях»; 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 (Собрание законодательства Российской Фе</w:t>
            </w:r>
            <w:r w:rsidR="001D09BE">
              <w:rPr>
                <w:sz w:val="22"/>
                <w:szCs w:val="22"/>
              </w:rPr>
              <w:t>дерации, 2014, № 30, ст.4306);</w:t>
            </w:r>
          </w:p>
          <w:p w:rsidR="001D09BE" w:rsidRPr="001F1778" w:rsidRDefault="001D09BE" w:rsidP="001F1778">
            <w:pPr>
              <w:pStyle w:val="ConsPlusCell"/>
              <w:jc w:val="both"/>
              <w:rPr>
                <w:sz w:val="22"/>
                <w:szCs w:val="22"/>
              </w:rPr>
            </w:pPr>
            <w:r w:rsidRPr="001D09BE">
              <w:rPr>
                <w:sz w:val="22"/>
                <w:szCs w:val="22"/>
              </w:rPr>
              <w:t>Постановление Кабинета Министров СССР от 26.01.1991 № 10 «Об утверждении Списков производств, работ, профессий, должностей и показателей, дающих право на льготное пенсионное обеспечение» (Список №1)          (СП СССР, 1991, № 21-22, ст. 85; № 25-26,        ст. 100)</w:t>
            </w:r>
          </w:p>
        </w:tc>
        <w:tc>
          <w:tcPr>
            <w:tcW w:w="1521" w:type="dxa"/>
            <w:shd w:val="clear" w:color="auto" w:fill="auto"/>
          </w:tcPr>
          <w:p w:rsidR="003C7AF3" w:rsidRPr="001F1778" w:rsidRDefault="00E51C0D" w:rsidP="00095D23">
            <w:pPr>
              <w:pStyle w:val="ConsPlusCell"/>
              <w:rPr>
                <w:sz w:val="22"/>
                <w:szCs w:val="22"/>
              </w:rPr>
            </w:pPr>
            <w:r w:rsidRPr="001F1778">
              <w:rPr>
                <w:sz w:val="22"/>
                <w:szCs w:val="22"/>
              </w:rPr>
              <w:t xml:space="preserve">     </w:t>
            </w:r>
            <w:r w:rsidR="00095D23" w:rsidRPr="001F1778">
              <w:rPr>
                <w:sz w:val="22"/>
                <w:szCs w:val="22"/>
              </w:rPr>
              <w:t>с 01.01.2015</w:t>
            </w:r>
          </w:p>
        </w:tc>
      </w:tr>
      <w:tr w:rsidR="003C7AF3" w:rsidTr="00AA6C05">
        <w:tc>
          <w:tcPr>
            <w:tcW w:w="1178" w:type="dxa"/>
            <w:vMerge w:val="restart"/>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2"/>
                <w:szCs w:val="22"/>
              </w:rPr>
            </w:pPr>
            <w:r w:rsidRPr="001F1778">
              <w:rPr>
                <w:b/>
                <w:bCs/>
                <w:sz w:val="22"/>
                <w:szCs w:val="22"/>
              </w:rPr>
              <w:t>27-2</w:t>
            </w:r>
          </w:p>
          <w:p w:rsidR="003C7AF3" w:rsidRPr="001F1778" w:rsidRDefault="003C7AF3" w:rsidP="00B12506">
            <w:pPr>
              <w:pStyle w:val="ConsPlusCell"/>
              <w:rPr>
                <w:sz w:val="22"/>
                <w:szCs w:val="22"/>
              </w:rPr>
            </w:pPr>
            <w:r w:rsidRPr="001F1778">
              <w:rPr>
                <w:b/>
                <w:bCs/>
                <w:sz w:val="22"/>
                <w:szCs w:val="22"/>
              </w:rPr>
              <w:t xml:space="preserve"> </w:t>
            </w:r>
          </w:p>
        </w:tc>
        <w:tc>
          <w:tcPr>
            <w:tcW w:w="2508" w:type="dxa"/>
            <w:vMerge w:val="restart"/>
            <w:shd w:val="clear" w:color="auto" w:fill="auto"/>
            <w:vAlign w:val="center"/>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left="158" w:right="209"/>
              <w:jc w:val="center"/>
              <w:rPr>
                <w:sz w:val="22"/>
                <w:szCs w:val="22"/>
              </w:rPr>
            </w:pPr>
            <w:r w:rsidRPr="001F1778">
              <w:rPr>
                <w:sz w:val="22"/>
                <w:szCs w:val="22"/>
              </w:rPr>
              <w:t>Работы с тяжелыми условиями  труда</w:t>
            </w:r>
          </w:p>
          <w:p w:rsidR="003C7AF3" w:rsidRPr="001F1778" w:rsidRDefault="003C7AF3" w:rsidP="001F1778">
            <w:pPr>
              <w:pStyle w:val="afd"/>
              <w:keepLines w:val="0"/>
              <w:widowControl w:val="0"/>
              <w:ind w:left="158" w:right="209"/>
              <w:jc w:val="center"/>
              <w:rPr>
                <w:sz w:val="22"/>
                <w:szCs w:val="22"/>
              </w:rPr>
            </w:pPr>
          </w:p>
          <w:p w:rsidR="003C7AF3" w:rsidRPr="001F1778" w:rsidRDefault="003C7AF3" w:rsidP="001F1778">
            <w:pPr>
              <w:pStyle w:val="afd"/>
              <w:jc w:val="center"/>
              <w:rPr>
                <w:sz w:val="22"/>
                <w:szCs w:val="22"/>
              </w:rPr>
            </w:pPr>
          </w:p>
          <w:p w:rsidR="003C7AF3" w:rsidRPr="001F1778" w:rsidRDefault="003C7AF3" w:rsidP="00B12506">
            <w:pPr>
              <w:pStyle w:val="ConsPlusCell"/>
              <w:rPr>
                <w:sz w:val="22"/>
                <w:szCs w:val="22"/>
              </w:rPr>
            </w:pPr>
          </w:p>
        </w:tc>
        <w:tc>
          <w:tcPr>
            <w:tcW w:w="4716" w:type="dxa"/>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Подпункт 2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CE7985">
              <w:rPr>
                <w:sz w:val="22"/>
                <w:szCs w:val="22"/>
              </w:rPr>
              <w:t xml:space="preserve">   </w:t>
            </w:r>
            <w:r w:rsidRPr="001F1778">
              <w:rPr>
                <w:sz w:val="22"/>
                <w:szCs w:val="22"/>
              </w:rPr>
              <w:t xml:space="preserve"> № 173-ФЗ «О трудовых пенсиях в Ро</w:t>
            </w:r>
            <w:r w:rsidRPr="001F1778">
              <w:rPr>
                <w:sz w:val="22"/>
                <w:szCs w:val="22"/>
              </w:rPr>
              <w:t>с</w:t>
            </w:r>
            <w:r w:rsidRPr="001F1778">
              <w:rPr>
                <w:sz w:val="22"/>
                <w:szCs w:val="22"/>
              </w:rPr>
              <w:t xml:space="preserve">сийской Федерации» </w:t>
            </w:r>
          </w:p>
          <w:p w:rsidR="003C7AF3" w:rsidRPr="001F1778" w:rsidRDefault="003C7AF3" w:rsidP="00B12506">
            <w:pPr>
              <w:pStyle w:val="ConsPlusCell"/>
              <w:rPr>
                <w:sz w:val="22"/>
                <w:szCs w:val="22"/>
              </w:rPr>
            </w:pPr>
            <w:r w:rsidRPr="001F1778">
              <w:rPr>
                <w:sz w:val="22"/>
                <w:szCs w:val="22"/>
              </w:rPr>
              <w:t xml:space="preserve">Постановление Кабинета Министров СССР от 26.01.1991 </w:t>
            </w:r>
            <w:r w:rsidR="00CE7985">
              <w:rPr>
                <w:sz w:val="22"/>
                <w:szCs w:val="22"/>
              </w:rPr>
              <w:t xml:space="preserve"> </w:t>
            </w:r>
            <w:r w:rsidRPr="001F1778">
              <w:rPr>
                <w:sz w:val="22"/>
                <w:szCs w:val="22"/>
              </w:rPr>
              <w:t>№ 10 «Об утве</w:t>
            </w:r>
            <w:r w:rsidRPr="001F1778">
              <w:rPr>
                <w:sz w:val="22"/>
                <w:szCs w:val="22"/>
              </w:rPr>
              <w:t>р</w:t>
            </w:r>
            <w:r w:rsidRPr="001F1778">
              <w:rPr>
                <w:sz w:val="22"/>
                <w:szCs w:val="22"/>
              </w:rPr>
              <w:t>ждении Списков производств, работ, профессий, должностей и показат</w:t>
            </w:r>
            <w:r w:rsidRPr="001F1778">
              <w:rPr>
                <w:sz w:val="22"/>
                <w:szCs w:val="22"/>
              </w:rPr>
              <w:t>е</w:t>
            </w:r>
            <w:r w:rsidRPr="001F1778">
              <w:rPr>
                <w:sz w:val="22"/>
                <w:szCs w:val="22"/>
              </w:rPr>
              <w:t xml:space="preserve">лей, дающих право на льготное пенсионное обеспечение» (Список № 2) </w:t>
            </w:r>
          </w:p>
        </w:tc>
        <w:tc>
          <w:tcPr>
            <w:tcW w:w="1521" w:type="dxa"/>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rPr>
                <w:sz w:val="22"/>
                <w:szCs w:val="22"/>
              </w:rPr>
            </w:pPr>
            <w:r w:rsidRPr="001F1778">
              <w:rPr>
                <w:sz w:val="22"/>
                <w:szCs w:val="22"/>
              </w:rPr>
              <w:t>с 01.01.2014 по 31.12.2014</w:t>
            </w:r>
          </w:p>
          <w:p w:rsidR="003C7AF3" w:rsidRPr="001F1778" w:rsidRDefault="003C7AF3" w:rsidP="00B12506">
            <w:pPr>
              <w:pStyle w:val="ConsPlusCell"/>
              <w:rPr>
                <w:sz w:val="22"/>
                <w:szCs w:val="22"/>
              </w:rPr>
            </w:pPr>
          </w:p>
        </w:tc>
      </w:tr>
      <w:tr w:rsidR="003C7AF3" w:rsidTr="00AA6C05">
        <w:tc>
          <w:tcPr>
            <w:tcW w:w="1178" w:type="dxa"/>
            <w:vMerge/>
            <w:shd w:val="clear" w:color="auto" w:fill="auto"/>
          </w:tcPr>
          <w:p w:rsidR="003C7AF3" w:rsidRPr="001F1778" w:rsidRDefault="003C7AF3" w:rsidP="00B12506">
            <w:pPr>
              <w:pStyle w:val="ConsPlusCell"/>
              <w:rPr>
                <w:sz w:val="24"/>
                <w:szCs w:val="24"/>
              </w:rPr>
            </w:pPr>
          </w:p>
        </w:tc>
        <w:tc>
          <w:tcPr>
            <w:tcW w:w="2508" w:type="dxa"/>
            <w:vMerge/>
            <w:shd w:val="clear" w:color="auto" w:fill="auto"/>
          </w:tcPr>
          <w:p w:rsidR="003C7AF3" w:rsidRPr="001F1778" w:rsidRDefault="003C7AF3" w:rsidP="00B12506">
            <w:pPr>
              <w:pStyle w:val="ConsPlusCell"/>
              <w:rPr>
                <w:sz w:val="24"/>
                <w:szCs w:val="24"/>
              </w:rPr>
            </w:pPr>
          </w:p>
        </w:tc>
        <w:tc>
          <w:tcPr>
            <w:tcW w:w="4716" w:type="dxa"/>
            <w:shd w:val="clear" w:color="auto" w:fill="auto"/>
          </w:tcPr>
          <w:p w:rsidR="003C7AF3" w:rsidRPr="001F1778" w:rsidRDefault="003C7AF3" w:rsidP="002138FE">
            <w:pPr>
              <w:pStyle w:val="afd"/>
              <w:rPr>
                <w:sz w:val="22"/>
                <w:szCs w:val="22"/>
              </w:rPr>
            </w:pPr>
            <w:r w:rsidRPr="001F1778">
              <w:rPr>
                <w:sz w:val="22"/>
                <w:szCs w:val="22"/>
              </w:rPr>
              <w:t xml:space="preserve">  Пункт 2 части 1 статьи 30 «Сохранение права на досрочное назначение       страховой пенсии» Федерального закона от 28.12.2013 </w:t>
            </w:r>
            <w:r w:rsidR="0051036F">
              <w:rPr>
                <w:sz w:val="22"/>
                <w:szCs w:val="22"/>
              </w:rPr>
              <w:t xml:space="preserve">  </w:t>
            </w:r>
            <w:r w:rsidRPr="001F1778">
              <w:rPr>
                <w:sz w:val="22"/>
                <w:szCs w:val="22"/>
              </w:rPr>
              <w:t>№ 400-ФЗ   «О страховых     пенсиях»;</w:t>
            </w:r>
          </w:p>
          <w:p w:rsidR="003C7AF3" w:rsidRPr="001F1778" w:rsidRDefault="003C7AF3" w:rsidP="002138FE">
            <w:pPr>
              <w:pStyle w:val="afd"/>
              <w:rPr>
                <w:sz w:val="22"/>
                <w:szCs w:val="22"/>
              </w:rPr>
            </w:pPr>
            <w:r w:rsidRPr="001F1778">
              <w:rPr>
                <w:sz w:val="22"/>
                <w:szCs w:val="22"/>
              </w:rPr>
              <w:t xml:space="preserve"> 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w:t>
            </w:r>
            <w:r w:rsidRPr="001F1778">
              <w:rPr>
                <w:sz w:val="22"/>
                <w:szCs w:val="22"/>
              </w:rPr>
              <w:t>ю</w:t>
            </w:r>
            <w:r w:rsidRPr="001F1778">
              <w:rPr>
                <w:sz w:val="22"/>
                <w:szCs w:val="22"/>
              </w:rPr>
              <w:t>щей право на досрочное пенсионное обеспечение»;</w:t>
            </w:r>
          </w:p>
          <w:p w:rsidR="003C7AF3" w:rsidRPr="001F1778" w:rsidRDefault="003C7AF3" w:rsidP="009511AA">
            <w:pPr>
              <w:pStyle w:val="ConsPlusCell"/>
              <w:jc w:val="both"/>
              <w:rPr>
                <w:sz w:val="22"/>
                <w:szCs w:val="22"/>
              </w:rPr>
            </w:pPr>
            <w:r w:rsidRPr="001F1778">
              <w:rPr>
                <w:sz w:val="22"/>
                <w:szCs w:val="22"/>
              </w:rPr>
              <w:t>Постановление Кабинета Министров СССР от 26.01.1991 № 10   «Об утверждении Списков производств, работ, профессий, должностей и   показателей, дающих  право на льготное  пенсионное  обеспечение»  (Список   № 2)</w:t>
            </w:r>
          </w:p>
        </w:tc>
        <w:tc>
          <w:tcPr>
            <w:tcW w:w="1521" w:type="dxa"/>
            <w:shd w:val="clear" w:color="auto" w:fill="auto"/>
          </w:tcPr>
          <w:p w:rsidR="003C7AF3" w:rsidRPr="001F1778" w:rsidRDefault="003C7AF3" w:rsidP="00B12506">
            <w:pPr>
              <w:pStyle w:val="ConsPlusCell"/>
              <w:rPr>
                <w:sz w:val="22"/>
                <w:szCs w:val="22"/>
              </w:rPr>
            </w:pPr>
            <w:r w:rsidRPr="001F1778">
              <w:rPr>
                <w:sz w:val="22"/>
                <w:szCs w:val="22"/>
              </w:rPr>
              <w:t>с 01.01.2015</w:t>
            </w:r>
          </w:p>
        </w:tc>
      </w:tr>
      <w:tr w:rsidR="003C7AF3" w:rsidTr="00AA6C05">
        <w:tc>
          <w:tcPr>
            <w:tcW w:w="1178" w:type="dxa"/>
            <w:vMerge w:val="restart"/>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2"/>
                <w:szCs w:val="22"/>
              </w:rPr>
            </w:pPr>
            <w:r w:rsidRPr="001F1778">
              <w:rPr>
                <w:b/>
                <w:bCs/>
                <w:sz w:val="22"/>
                <w:szCs w:val="22"/>
              </w:rPr>
              <w:t>27-3</w:t>
            </w:r>
          </w:p>
          <w:p w:rsidR="003C7AF3" w:rsidRPr="001F1778" w:rsidRDefault="003C7AF3" w:rsidP="00B12506">
            <w:pPr>
              <w:pStyle w:val="ConsPlusCell"/>
              <w:rPr>
                <w:sz w:val="24"/>
                <w:szCs w:val="24"/>
              </w:rPr>
            </w:pPr>
          </w:p>
        </w:tc>
        <w:tc>
          <w:tcPr>
            <w:tcW w:w="2508" w:type="dxa"/>
            <w:vMerge w:val="restart"/>
            <w:shd w:val="clear" w:color="auto" w:fill="auto"/>
          </w:tcPr>
          <w:p w:rsidR="003C7AF3" w:rsidRPr="001F1778" w:rsidRDefault="003C7AF3"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left="158" w:right="209"/>
              <w:rPr>
                <w:sz w:val="22"/>
                <w:szCs w:val="22"/>
              </w:rPr>
            </w:pPr>
            <w:r w:rsidRPr="001F1778">
              <w:rPr>
                <w:sz w:val="22"/>
                <w:szCs w:val="22"/>
              </w:rPr>
              <w:t>Работа (женщин) в качестве тракт</w:t>
            </w:r>
            <w:r w:rsidRPr="001F1778">
              <w:rPr>
                <w:sz w:val="22"/>
                <w:szCs w:val="22"/>
              </w:rPr>
              <w:t>о</w:t>
            </w:r>
            <w:r w:rsidRPr="001F1778">
              <w:rPr>
                <w:sz w:val="22"/>
                <w:szCs w:val="22"/>
              </w:rPr>
              <w:t xml:space="preserve">ристов-машинистов </w:t>
            </w:r>
          </w:p>
          <w:p w:rsidR="003C7AF3" w:rsidRPr="001F1778" w:rsidRDefault="003C7AF3" w:rsidP="001F1778">
            <w:pPr>
              <w:pStyle w:val="afd"/>
              <w:keepLines w:val="0"/>
              <w:widowControl w:val="0"/>
              <w:ind w:left="158" w:right="209"/>
              <w:rPr>
                <w:sz w:val="24"/>
                <w:szCs w:val="24"/>
              </w:rPr>
            </w:pPr>
            <w:r w:rsidRPr="001F1778">
              <w:rPr>
                <w:sz w:val="22"/>
                <w:szCs w:val="22"/>
              </w:rPr>
              <w:t>в сельском хозяйстве, других о</w:t>
            </w:r>
            <w:r w:rsidRPr="001F1778">
              <w:rPr>
                <w:sz w:val="22"/>
                <w:szCs w:val="22"/>
              </w:rPr>
              <w:t>т</w:t>
            </w:r>
            <w:r w:rsidRPr="001F1778">
              <w:rPr>
                <w:sz w:val="22"/>
                <w:szCs w:val="22"/>
              </w:rPr>
              <w:t xml:space="preserve">раслях </w:t>
            </w:r>
            <w:r w:rsidRPr="001F1778">
              <w:rPr>
                <w:sz w:val="22"/>
                <w:szCs w:val="22"/>
              </w:rPr>
              <w:lastRenderedPageBreak/>
              <w:t>экономики, а также маш</w:t>
            </w:r>
            <w:r w:rsidRPr="001F1778">
              <w:rPr>
                <w:sz w:val="22"/>
                <w:szCs w:val="22"/>
              </w:rPr>
              <w:t>и</w:t>
            </w:r>
            <w:r w:rsidRPr="001F1778">
              <w:rPr>
                <w:sz w:val="22"/>
                <w:szCs w:val="22"/>
              </w:rPr>
              <w:t>нистами строительных, д</w:t>
            </w:r>
            <w:r w:rsidRPr="001F1778">
              <w:rPr>
                <w:sz w:val="22"/>
                <w:szCs w:val="22"/>
              </w:rPr>
              <w:t>о</w:t>
            </w:r>
            <w:r w:rsidRPr="001F1778">
              <w:rPr>
                <w:sz w:val="22"/>
                <w:szCs w:val="22"/>
              </w:rPr>
              <w:t>рожных и погрузочно-разгрузочных м</w:t>
            </w:r>
            <w:r w:rsidRPr="001F1778">
              <w:rPr>
                <w:sz w:val="22"/>
                <w:szCs w:val="22"/>
              </w:rPr>
              <w:t>а</w:t>
            </w:r>
            <w:r w:rsidRPr="001F1778">
              <w:rPr>
                <w:sz w:val="22"/>
                <w:szCs w:val="22"/>
              </w:rPr>
              <w:t>шин</w:t>
            </w:r>
            <w:r w:rsidRPr="001F1778">
              <w:rPr>
                <w:sz w:val="24"/>
                <w:szCs w:val="24"/>
              </w:rPr>
              <w:t xml:space="preserve"> </w:t>
            </w:r>
          </w:p>
        </w:tc>
        <w:tc>
          <w:tcPr>
            <w:tcW w:w="4716" w:type="dxa"/>
            <w:shd w:val="clear" w:color="auto" w:fill="auto"/>
          </w:tcPr>
          <w:p w:rsidR="003C7AF3" w:rsidRPr="001F1778" w:rsidRDefault="003C7AF3" w:rsidP="007F2FBA">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142"/>
              <w:rPr>
                <w:sz w:val="22"/>
                <w:szCs w:val="22"/>
              </w:rPr>
            </w:pPr>
            <w:r w:rsidRPr="001F1778">
              <w:rPr>
                <w:sz w:val="22"/>
                <w:szCs w:val="22"/>
              </w:rPr>
              <w:lastRenderedPageBreak/>
              <w:t>Подпункт 3 пункта 1 статьи 27 «Сохранение права на досрочное назнач</w:t>
            </w:r>
            <w:r w:rsidRPr="001F1778">
              <w:rPr>
                <w:sz w:val="22"/>
                <w:szCs w:val="22"/>
              </w:rPr>
              <w:t>е</w:t>
            </w:r>
            <w:r w:rsidRPr="001F1778">
              <w:rPr>
                <w:sz w:val="22"/>
                <w:szCs w:val="22"/>
              </w:rPr>
              <w:t>ние трудовой пенсии» Федерального закона от 17.12.2001</w:t>
            </w:r>
            <w:r w:rsidR="00CE7985">
              <w:rPr>
                <w:sz w:val="22"/>
                <w:szCs w:val="22"/>
              </w:rPr>
              <w:t xml:space="preserve">   </w:t>
            </w:r>
            <w:r w:rsidRPr="001F1778">
              <w:rPr>
                <w:sz w:val="22"/>
                <w:szCs w:val="22"/>
              </w:rPr>
              <w:t xml:space="preserve"> № 173-ФЗ «О трудовых пенсиях в Ро</w:t>
            </w:r>
            <w:r w:rsidRPr="001F1778">
              <w:rPr>
                <w:sz w:val="22"/>
                <w:szCs w:val="22"/>
              </w:rPr>
              <w:t>с</w:t>
            </w:r>
            <w:r w:rsidRPr="001F1778">
              <w:rPr>
                <w:sz w:val="22"/>
                <w:szCs w:val="22"/>
              </w:rPr>
              <w:t xml:space="preserve">сийской Федерации»  </w:t>
            </w:r>
          </w:p>
        </w:tc>
        <w:tc>
          <w:tcPr>
            <w:tcW w:w="1521" w:type="dxa"/>
            <w:shd w:val="clear" w:color="auto" w:fill="auto"/>
          </w:tcPr>
          <w:p w:rsidR="003C7AF3" w:rsidRPr="001F1778" w:rsidRDefault="003C7AF3" w:rsidP="00B12506">
            <w:pPr>
              <w:pStyle w:val="ConsPlusCell"/>
              <w:rPr>
                <w:sz w:val="22"/>
                <w:szCs w:val="22"/>
              </w:rPr>
            </w:pPr>
            <w:r w:rsidRPr="001F1778">
              <w:rPr>
                <w:sz w:val="22"/>
                <w:szCs w:val="22"/>
              </w:rPr>
              <w:t xml:space="preserve"> с 01.01.2014 по 31.12.2014</w:t>
            </w:r>
          </w:p>
        </w:tc>
      </w:tr>
      <w:tr w:rsidR="003C7AF3" w:rsidTr="00AA6C05">
        <w:tc>
          <w:tcPr>
            <w:tcW w:w="1178" w:type="dxa"/>
            <w:vMerge/>
            <w:shd w:val="clear" w:color="auto" w:fill="auto"/>
          </w:tcPr>
          <w:p w:rsidR="003C7AF3" w:rsidRPr="001F1778" w:rsidRDefault="003C7AF3" w:rsidP="00B12506">
            <w:pPr>
              <w:pStyle w:val="ConsPlusCell"/>
              <w:rPr>
                <w:sz w:val="24"/>
                <w:szCs w:val="24"/>
              </w:rPr>
            </w:pPr>
          </w:p>
        </w:tc>
        <w:tc>
          <w:tcPr>
            <w:tcW w:w="2508" w:type="dxa"/>
            <w:vMerge/>
            <w:shd w:val="clear" w:color="auto" w:fill="auto"/>
          </w:tcPr>
          <w:p w:rsidR="003C7AF3" w:rsidRPr="001F1778" w:rsidRDefault="003C7AF3" w:rsidP="00B12506">
            <w:pPr>
              <w:pStyle w:val="ConsPlusCell"/>
              <w:rPr>
                <w:sz w:val="24"/>
                <w:szCs w:val="24"/>
              </w:rPr>
            </w:pPr>
          </w:p>
        </w:tc>
        <w:tc>
          <w:tcPr>
            <w:tcW w:w="4716" w:type="dxa"/>
            <w:shd w:val="clear" w:color="auto" w:fill="auto"/>
          </w:tcPr>
          <w:p w:rsidR="003C7AF3" w:rsidRPr="001F1778" w:rsidRDefault="003C7AF3" w:rsidP="00B12506">
            <w:pPr>
              <w:pStyle w:val="ConsPlusCell"/>
              <w:rPr>
                <w:sz w:val="22"/>
                <w:szCs w:val="22"/>
              </w:rPr>
            </w:pPr>
            <w:r w:rsidRPr="001F1778">
              <w:rPr>
                <w:sz w:val="22"/>
                <w:szCs w:val="22"/>
              </w:rPr>
              <w:t xml:space="preserve">Пункт 3 части 1 статьи 30 «Сохранение права на досрочное назначение     страховой пенсии» </w:t>
            </w:r>
            <w:r w:rsidRPr="001F1778">
              <w:rPr>
                <w:sz w:val="22"/>
                <w:szCs w:val="22"/>
              </w:rPr>
              <w:lastRenderedPageBreak/>
              <w:t>Федерального закона от 28.12.2013 № 400-ФЗ   «О страх</w:t>
            </w:r>
            <w:r w:rsidRPr="001F1778">
              <w:rPr>
                <w:sz w:val="22"/>
                <w:szCs w:val="22"/>
              </w:rPr>
              <w:t>о</w:t>
            </w:r>
            <w:r w:rsidRPr="001F1778">
              <w:rPr>
                <w:sz w:val="22"/>
                <w:szCs w:val="22"/>
              </w:rPr>
              <w:t>вых пенсиях»</w:t>
            </w:r>
          </w:p>
        </w:tc>
        <w:tc>
          <w:tcPr>
            <w:tcW w:w="1521" w:type="dxa"/>
            <w:shd w:val="clear" w:color="auto" w:fill="auto"/>
          </w:tcPr>
          <w:p w:rsidR="003C7AF3" w:rsidRPr="001F1778" w:rsidRDefault="003C7AF3" w:rsidP="00B12506">
            <w:pPr>
              <w:pStyle w:val="ConsPlusCell"/>
              <w:rPr>
                <w:sz w:val="22"/>
                <w:szCs w:val="22"/>
              </w:rPr>
            </w:pPr>
            <w:r w:rsidRPr="001F1778">
              <w:rPr>
                <w:sz w:val="22"/>
                <w:szCs w:val="22"/>
              </w:rPr>
              <w:lastRenderedPageBreak/>
              <w:t xml:space="preserve"> с 01.01.2015</w:t>
            </w:r>
          </w:p>
        </w:tc>
      </w:tr>
      <w:tr w:rsidR="004D5582" w:rsidTr="00AA6C05">
        <w:tc>
          <w:tcPr>
            <w:tcW w:w="1178" w:type="dxa"/>
            <w:vMerge w:val="restart"/>
            <w:shd w:val="clear" w:color="auto" w:fill="auto"/>
          </w:tcPr>
          <w:p w:rsidR="004D5582" w:rsidRPr="001F1778" w:rsidRDefault="004D5582"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lastRenderedPageBreak/>
              <w:t>27-4</w:t>
            </w:r>
          </w:p>
          <w:p w:rsidR="004D5582" w:rsidRPr="001F1778" w:rsidRDefault="004D5582" w:rsidP="00B12506">
            <w:pPr>
              <w:pStyle w:val="ConsPlusCell"/>
              <w:rPr>
                <w:sz w:val="24"/>
                <w:szCs w:val="24"/>
              </w:rPr>
            </w:pPr>
            <w:r w:rsidRPr="001F1778">
              <w:rPr>
                <w:b/>
                <w:bCs/>
                <w:sz w:val="24"/>
                <w:szCs w:val="24"/>
              </w:rPr>
              <w:t xml:space="preserve"> </w:t>
            </w:r>
          </w:p>
        </w:tc>
        <w:tc>
          <w:tcPr>
            <w:tcW w:w="2508" w:type="dxa"/>
            <w:vMerge w:val="restart"/>
            <w:shd w:val="clear" w:color="auto" w:fill="auto"/>
            <w:vAlign w:val="center"/>
          </w:tcPr>
          <w:p w:rsidR="004D5582" w:rsidRPr="001F1778" w:rsidRDefault="004D5582"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158" w:right="209"/>
              <w:jc w:val="center"/>
              <w:rPr>
                <w:sz w:val="22"/>
                <w:szCs w:val="22"/>
              </w:rPr>
            </w:pPr>
            <w:r w:rsidRPr="001F1778">
              <w:rPr>
                <w:sz w:val="22"/>
                <w:szCs w:val="22"/>
              </w:rPr>
              <w:t>Труд (женщин) в текстильной пр</w:t>
            </w:r>
            <w:r w:rsidRPr="001F1778">
              <w:rPr>
                <w:sz w:val="22"/>
                <w:szCs w:val="22"/>
              </w:rPr>
              <w:t>о</w:t>
            </w:r>
            <w:r w:rsidRPr="001F1778">
              <w:rPr>
                <w:sz w:val="22"/>
                <w:szCs w:val="22"/>
              </w:rPr>
              <w:t>мышленности на работах с пов</w:t>
            </w:r>
            <w:r w:rsidRPr="001F1778">
              <w:rPr>
                <w:sz w:val="22"/>
                <w:szCs w:val="22"/>
              </w:rPr>
              <w:t>ы</w:t>
            </w:r>
            <w:r w:rsidRPr="001F1778">
              <w:rPr>
                <w:sz w:val="22"/>
                <w:szCs w:val="22"/>
              </w:rPr>
              <w:t>шенной интенсивностью и тяж</w:t>
            </w:r>
            <w:r w:rsidRPr="001F1778">
              <w:rPr>
                <w:sz w:val="22"/>
                <w:szCs w:val="22"/>
              </w:rPr>
              <w:t>е</w:t>
            </w:r>
            <w:r w:rsidRPr="001F1778">
              <w:rPr>
                <w:sz w:val="22"/>
                <w:szCs w:val="22"/>
              </w:rPr>
              <w:t>стью</w:t>
            </w:r>
          </w:p>
          <w:p w:rsidR="004D5582" w:rsidRPr="001F1778" w:rsidRDefault="004D5582" w:rsidP="00B12506">
            <w:pPr>
              <w:pStyle w:val="ConsPlusCell"/>
              <w:rPr>
                <w:sz w:val="22"/>
                <w:szCs w:val="22"/>
              </w:rPr>
            </w:pPr>
            <w:r w:rsidRPr="001F1778">
              <w:rPr>
                <w:sz w:val="22"/>
                <w:szCs w:val="22"/>
              </w:rPr>
              <w:t xml:space="preserve"> </w:t>
            </w:r>
          </w:p>
        </w:tc>
        <w:tc>
          <w:tcPr>
            <w:tcW w:w="4716" w:type="dxa"/>
            <w:shd w:val="clear" w:color="auto" w:fill="auto"/>
          </w:tcPr>
          <w:p w:rsidR="004D5582" w:rsidRPr="001F1778" w:rsidRDefault="004D5582"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sidRPr="001F1778">
              <w:rPr>
                <w:sz w:val="22"/>
                <w:szCs w:val="22"/>
              </w:rPr>
              <w:t>Подпункт 4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CE7985">
              <w:rPr>
                <w:sz w:val="22"/>
                <w:szCs w:val="22"/>
              </w:rPr>
              <w:t xml:space="preserve">    </w:t>
            </w:r>
            <w:r w:rsidRPr="001F1778">
              <w:rPr>
                <w:sz w:val="22"/>
                <w:szCs w:val="22"/>
              </w:rPr>
              <w:t xml:space="preserve"> № 173-ФЗ «О трудовых пенсиях в Ро</w:t>
            </w:r>
            <w:r w:rsidRPr="001F1778">
              <w:rPr>
                <w:sz w:val="22"/>
                <w:szCs w:val="22"/>
              </w:rPr>
              <w:t>с</w:t>
            </w:r>
            <w:r w:rsidRPr="001F1778">
              <w:rPr>
                <w:sz w:val="22"/>
                <w:szCs w:val="22"/>
              </w:rPr>
              <w:t xml:space="preserve">сийской Федерации» </w:t>
            </w:r>
          </w:p>
          <w:p w:rsidR="004D5582" w:rsidRPr="001F1778" w:rsidRDefault="004D5582" w:rsidP="001D09BE">
            <w:pPr>
              <w:pStyle w:val="ConsPlusCell"/>
              <w:jc w:val="both"/>
              <w:rPr>
                <w:sz w:val="22"/>
                <w:szCs w:val="22"/>
              </w:rPr>
            </w:pPr>
            <w:r w:rsidRPr="001F1778">
              <w:rPr>
                <w:sz w:val="22"/>
                <w:szCs w:val="22"/>
              </w:rPr>
              <w:t>Постановление Правительства Российской Федерации от 01.03.1992 № 130 «Об утверждении Списка производств и профессий текстильной промышле</w:t>
            </w:r>
            <w:r w:rsidRPr="001F1778">
              <w:rPr>
                <w:sz w:val="22"/>
                <w:szCs w:val="22"/>
              </w:rPr>
              <w:t>н</w:t>
            </w:r>
            <w:r w:rsidRPr="001F1778">
              <w:rPr>
                <w:sz w:val="22"/>
                <w:szCs w:val="22"/>
              </w:rPr>
              <w:t>ности, работа в которых дает женщинам право на пенсию по возрасту по д</w:t>
            </w:r>
            <w:r w:rsidRPr="001F1778">
              <w:rPr>
                <w:sz w:val="22"/>
                <w:szCs w:val="22"/>
              </w:rPr>
              <w:t>о</w:t>
            </w:r>
            <w:r w:rsidRPr="001F1778">
              <w:rPr>
                <w:sz w:val="22"/>
                <w:szCs w:val="22"/>
              </w:rPr>
              <w:t>стижении 50 лет и при стаже работы в этих производствах и профессиях не менее 20 лет» (Документ опубликован не был)</w:t>
            </w:r>
          </w:p>
        </w:tc>
        <w:tc>
          <w:tcPr>
            <w:tcW w:w="1521" w:type="dxa"/>
            <w:shd w:val="clear" w:color="auto" w:fill="auto"/>
          </w:tcPr>
          <w:p w:rsidR="004D5582" w:rsidRPr="001F1778" w:rsidRDefault="004D5582" w:rsidP="00B12506">
            <w:pPr>
              <w:pStyle w:val="ConsPlusCell"/>
              <w:rPr>
                <w:sz w:val="22"/>
                <w:szCs w:val="22"/>
              </w:rPr>
            </w:pPr>
            <w:r w:rsidRPr="001F1778">
              <w:rPr>
                <w:sz w:val="22"/>
                <w:szCs w:val="22"/>
              </w:rPr>
              <w:t xml:space="preserve"> с 01.01.2014 по 31.12.2014</w:t>
            </w:r>
          </w:p>
        </w:tc>
      </w:tr>
      <w:tr w:rsidR="004D5582" w:rsidTr="00AA6C05">
        <w:tc>
          <w:tcPr>
            <w:tcW w:w="1178" w:type="dxa"/>
            <w:vMerge/>
            <w:shd w:val="clear" w:color="auto" w:fill="auto"/>
          </w:tcPr>
          <w:p w:rsidR="004D5582" w:rsidRPr="001F1778" w:rsidRDefault="004D5582" w:rsidP="00B12506">
            <w:pPr>
              <w:pStyle w:val="ConsPlusCell"/>
              <w:rPr>
                <w:sz w:val="24"/>
                <w:szCs w:val="24"/>
              </w:rPr>
            </w:pPr>
          </w:p>
        </w:tc>
        <w:tc>
          <w:tcPr>
            <w:tcW w:w="2508" w:type="dxa"/>
            <w:vMerge/>
            <w:shd w:val="clear" w:color="auto" w:fill="auto"/>
          </w:tcPr>
          <w:p w:rsidR="004D5582" w:rsidRPr="00CF362F" w:rsidRDefault="004D5582" w:rsidP="00B12506">
            <w:pPr>
              <w:pStyle w:val="ConsPlusCell"/>
              <w:rPr>
                <w:sz w:val="22"/>
                <w:szCs w:val="22"/>
              </w:rPr>
            </w:pPr>
          </w:p>
        </w:tc>
        <w:tc>
          <w:tcPr>
            <w:tcW w:w="4716" w:type="dxa"/>
            <w:shd w:val="clear" w:color="auto" w:fill="auto"/>
          </w:tcPr>
          <w:p w:rsidR="004D5582" w:rsidRPr="00CF362F" w:rsidRDefault="004D5582" w:rsidP="002138FE">
            <w:pPr>
              <w:pStyle w:val="afd"/>
              <w:rPr>
                <w:sz w:val="22"/>
                <w:szCs w:val="22"/>
              </w:rPr>
            </w:pPr>
            <w:r w:rsidRPr="00CF362F">
              <w:rPr>
                <w:sz w:val="22"/>
                <w:szCs w:val="22"/>
              </w:rPr>
              <w:t xml:space="preserve">   Пункт 4 части 1 статьи 30 «Сохранение права на досрочное назначение стр</w:t>
            </w:r>
            <w:r w:rsidRPr="00CF362F">
              <w:rPr>
                <w:sz w:val="22"/>
                <w:szCs w:val="22"/>
              </w:rPr>
              <w:t>а</w:t>
            </w:r>
            <w:r w:rsidRPr="00CF362F">
              <w:rPr>
                <w:sz w:val="22"/>
                <w:szCs w:val="22"/>
              </w:rPr>
              <w:t>ховой пенсии» Федерального закона от 28.12.2013 № 400-ФЗ   «О страховых     пенсиях»;</w:t>
            </w:r>
          </w:p>
          <w:p w:rsidR="004D5582" w:rsidRPr="00CF362F" w:rsidRDefault="004D5582" w:rsidP="002138FE">
            <w:pPr>
              <w:pStyle w:val="afd"/>
              <w:rPr>
                <w:sz w:val="22"/>
                <w:szCs w:val="22"/>
              </w:rPr>
            </w:pPr>
            <w:r w:rsidRPr="00CF362F">
              <w:rPr>
                <w:sz w:val="22"/>
                <w:szCs w:val="22"/>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w:t>
            </w:r>
            <w:r w:rsidRPr="00CF362F">
              <w:rPr>
                <w:sz w:val="22"/>
                <w:szCs w:val="22"/>
              </w:rPr>
              <w:t>е</w:t>
            </w:r>
            <w:r w:rsidRPr="00CF362F">
              <w:rPr>
                <w:sz w:val="22"/>
                <w:szCs w:val="22"/>
              </w:rPr>
              <w:t>том которых досрочно назначается страховая пенсия по старости, и правилах исчисления пери</w:t>
            </w:r>
            <w:r w:rsidRPr="00CF362F">
              <w:rPr>
                <w:sz w:val="22"/>
                <w:szCs w:val="22"/>
              </w:rPr>
              <w:t>о</w:t>
            </w:r>
            <w:r w:rsidRPr="00CF362F">
              <w:rPr>
                <w:sz w:val="22"/>
                <w:szCs w:val="22"/>
              </w:rPr>
              <w:t>дов работы (деятельности), дающей право на досрочное пенсионное обеспечение»;</w:t>
            </w:r>
          </w:p>
          <w:p w:rsidR="004D5582" w:rsidRPr="00CF362F" w:rsidRDefault="004D5582" w:rsidP="00EE2690">
            <w:pPr>
              <w:pStyle w:val="afd"/>
              <w:widowControl w:val="0"/>
              <w:tabs>
                <w:tab w:val="clear" w:pos="284"/>
                <w:tab w:val="left" w:pos="33"/>
              </w:tabs>
              <w:ind w:left="142" w:right="142"/>
              <w:rPr>
                <w:sz w:val="22"/>
                <w:szCs w:val="22"/>
              </w:rPr>
            </w:pPr>
            <w:r w:rsidRPr="00CF362F">
              <w:rPr>
                <w:sz w:val="22"/>
                <w:szCs w:val="22"/>
              </w:rPr>
              <w:t>Постановление Правительства Российской Федерации от 01.03.1992  № 130 «Об утверждении Списка производств и профессий текстильной пр</w:t>
            </w:r>
            <w:r w:rsidRPr="00CF362F">
              <w:rPr>
                <w:sz w:val="22"/>
                <w:szCs w:val="22"/>
              </w:rPr>
              <w:t>о</w:t>
            </w:r>
            <w:r w:rsidRPr="00CF362F">
              <w:rPr>
                <w:sz w:val="22"/>
                <w:szCs w:val="22"/>
              </w:rPr>
              <w:t>мышленности, работа в которых дает женщинам право на пенсию по возрасту по достижении 50 лет и при стаже работы в этих производствах и профессиях не менее 20 лет</w:t>
            </w:r>
          </w:p>
        </w:tc>
        <w:tc>
          <w:tcPr>
            <w:tcW w:w="1521" w:type="dxa"/>
            <w:shd w:val="clear" w:color="auto" w:fill="auto"/>
          </w:tcPr>
          <w:p w:rsidR="004D5582" w:rsidRPr="00CF362F" w:rsidRDefault="004D5582" w:rsidP="00B12506">
            <w:pPr>
              <w:pStyle w:val="ConsPlusCell"/>
              <w:rPr>
                <w:sz w:val="22"/>
                <w:szCs w:val="22"/>
              </w:rPr>
            </w:pPr>
            <w:r w:rsidRPr="00CF362F">
              <w:rPr>
                <w:sz w:val="22"/>
                <w:szCs w:val="22"/>
              </w:rPr>
              <w:t>с 01.01.2015</w:t>
            </w:r>
          </w:p>
        </w:tc>
      </w:tr>
      <w:tr w:rsidR="00615CE9" w:rsidTr="00AA6C05">
        <w:tc>
          <w:tcPr>
            <w:tcW w:w="1178" w:type="dxa"/>
            <w:vMerge w:val="restart"/>
            <w:shd w:val="clear" w:color="auto" w:fill="auto"/>
          </w:tcPr>
          <w:p w:rsidR="00615CE9" w:rsidRPr="001F1778"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t>27-5</w:t>
            </w:r>
          </w:p>
          <w:p w:rsidR="00615CE9" w:rsidRPr="001F1778" w:rsidRDefault="00615CE9" w:rsidP="00B12506">
            <w:pPr>
              <w:pStyle w:val="ConsPlusCell"/>
              <w:rPr>
                <w:sz w:val="24"/>
                <w:szCs w:val="24"/>
              </w:rPr>
            </w:pPr>
            <w:r w:rsidRPr="001F1778">
              <w:rPr>
                <w:b/>
                <w:bCs/>
                <w:sz w:val="24"/>
                <w:szCs w:val="24"/>
              </w:rPr>
              <w:t xml:space="preserve"> </w:t>
            </w:r>
          </w:p>
        </w:tc>
        <w:tc>
          <w:tcPr>
            <w:tcW w:w="2508" w:type="dxa"/>
            <w:vMerge w:val="restart"/>
            <w:shd w:val="clear" w:color="auto" w:fill="auto"/>
            <w:vAlign w:val="center"/>
          </w:tcPr>
          <w:p w:rsidR="00615CE9" w:rsidRPr="001F1778" w:rsidRDefault="00615CE9" w:rsidP="001F1778">
            <w:pPr>
              <w:pStyle w:val="afd"/>
              <w:keepLines w:val="0"/>
              <w:widowControl w:val="0"/>
              <w:ind w:left="158" w:right="209"/>
              <w:jc w:val="center"/>
              <w:rPr>
                <w:sz w:val="22"/>
                <w:szCs w:val="22"/>
              </w:rPr>
            </w:pPr>
            <w:r w:rsidRPr="001F1778">
              <w:rPr>
                <w:sz w:val="22"/>
                <w:szCs w:val="22"/>
              </w:rPr>
              <w:t>Работа в качестве рабочих локом</w:t>
            </w:r>
            <w:r w:rsidRPr="001F1778">
              <w:rPr>
                <w:sz w:val="22"/>
                <w:szCs w:val="22"/>
              </w:rPr>
              <w:t>о</w:t>
            </w:r>
            <w:r w:rsidRPr="001F1778">
              <w:rPr>
                <w:sz w:val="22"/>
                <w:szCs w:val="22"/>
              </w:rPr>
              <w:t>тивных бригад и работников о</w:t>
            </w:r>
            <w:r w:rsidRPr="001F1778">
              <w:rPr>
                <w:sz w:val="22"/>
                <w:szCs w:val="22"/>
              </w:rPr>
              <w:t>т</w:t>
            </w:r>
            <w:r w:rsidRPr="001F1778">
              <w:rPr>
                <w:sz w:val="22"/>
                <w:szCs w:val="22"/>
              </w:rPr>
              <w:t>дельных категорий, непосредстве</w:t>
            </w:r>
            <w:r w:rsidRPr="001F1778">
              <w:rPr>
                <w:sz w:val="22"/>
                <w:szCs w:val="22"/>
              </w:rPr>
              <w:t>н</w:t>
            </w:r>
            <w:r w:rsidRPr="001F1778">
              <w:rPr>
                <w:sz w:val="22"/>
                <w:szCs w:val="22"/>
              </w:rPr>
              <w:t>но осуществляющих орган</w:t>
            </w:r>
            <w:r w:rsidRPr="001F1778">
              <w:rPr>
                <w:sz w:val="22"/>
                <w:szCs w:val="22"/>
              </w:rPr>
              <w:t>и</w:t>
            </w:r>
            <w:r w:rsidRPr="001F1778">
              <w:rPr>
                <w:sz w:val="22"/>
                <w:szCs w:val="22"/>
              </w:rPr>
              <w:t>зацию перевозок и обеспечивающих бе</w:t>
            </w:r>
            <w:r w:rsidRPr="001F1778">
              <w:rPr>
                <w:sz w:val="22"/>
                <w:szCs w:val="22"/>
              </w:rPr>
              <w:t>з</w:t>
            </w:r>
            <w:r w:rsidRPr="001F1778">
              <w:rPr>
                <w:sz w:val="22"/>
                <w:szCs w:val="22"/>
              </w:rPr>
              <w:t xml:space="preserve">опасность движения на </w:t>
            </w:r>
            <w:r w:rsidRPr="001F1778">
              <w:rPr>
                <w:sz w:val="22"/>
                <w:szCs w:val="22"/>
              </w:rPr>
              <w:lastRenderedPageBreak/>
              <w:t>железнод</w:t>
            </w:r>
            <w:r w:rsidRPr="001F1778">
              <w:rPr>
                <w:sz w:val="22"/>
                <w:szCs w:val="22"/>
              </w:rPr>
              <w:t>о</w:t>
            </w:r>
            <w:r w:rsidRPr="001F1778">
              <w:rPr>
                <w:sz w:val="22"/>
                <w:szCs w:val="22"/>
              </w:rPr>
              <w:t>рожном транспорте и метропол</w:t>
            </w:r>
            <w:r w:rsidRPr="001F1778">
              <w:rPr>
                <w:sz w:val="22"/>
                <w:szCs w:val="22"/>
              </w:rPr>
              <w:t>и</w:t>
            </w:r>
            <w:r w:rsidRPr="001F1778">
              <w:rPr>
                <w:sz w:val="22"/>
                <w:szCs w:val="22"/>
              </w:rPr>
              <w:t>тене, а также водителей грузовых автомобилей непосредственно в технологическом процессе на ша</w:t>
            </w:r>
            <w:r w:rsidRPr="001F1778">
              <w:rPr>
                <w:sz w:val="22"/>
                <w:szCs w:val="22"/>
              </w:rPr>
              <w:t>х</w:t>
            </w:r>
            <w:r w:rsidRPr="001F1778">
              <w:rPr>
                <w:sz w:val="22"/>
                <w:szCs w:val="22"/>
              </w:rPr>
              <w:t>тах, в рудниках, ра</w:t>
            </w:r>
            <w:r w:rsidRPr="001F1778">
              <w:rPr>
                <w:sz w:val="22"/>
                <w:szCs w:val="22"/>
              </w:rPr>
              <w:t>з</w:t>
            </w:r>
            <w:r w:rsidRPr="001F1778">
              <w:rPr>
                <w:sz w:val="22"/>
                <w:szCs w:val="22"/>
              </w:rPr>
              <w:t>резах и рудных карьерах на вывозе угля, сланца, руды, породы</w:t>
            </w:r>
          </w:p>
          <w:p w:rsidR="00615CE9" w:rsidRPr="001F1778" w:rsidRDefault="00615CE9" w:rsidP="00B12506">
            <w:pPr>
              <w:pStyle w:val="ConsPlusCell"/>
              <w:rPr>
                <w:sz w:val="22"/>
                <w:szCs w:val="22"/>
              </w:rPr>
            </w:pPr>
            <w:r w:rsidRPr="001F1778">
              <w:rPr>
                <w:sz w:val="22"/>
                <w:szCs w:val="22"/>
              </w:rPr>
              <w:t xml:space="preserve"> </w:t>
            </w:r>
          </w:p>
        </w:tc>
        <w:tc>
          <w:tcPr>
            <w:tcW w:w="4716" w:type="dxa"/>
            <w:shd w:val="clear" w:color="auto" w:fill="auto"/>
          </w:tcPr>
          <w:p w:rsidR="00615CE9" w:rsidRPr="001F1778" w:rsidRDefault="00615CE9" w:rsidP="009511AA">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33" w:right="142"/>
              <w:rPr>
                <w:sz w:val="22"/>
                <w:szCs w:val="22"/>
              </w:rPr>
            </w:pPr>
            <w:r w:rsidRPr="001F1778">
              <w:rPr>
                <w:sz w:val="22"/>
                <w:szCs w:val="22"/>
              </w:rPr>
              <w:lastRenderedPageBreak/>
              <w:t>Подпункт 5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9511AA">
              <w:rPr>
                <w:sz w:val="22"/>
                <w:szCs w:val="22"/>
              </w:rPr>
              <w:t xml:space="preserve">  </w:t>
            </w:r>
            <w:r w:rsidRPr="001F1778">
              <w:rPr>
                <w:sz w:val="22"/>
                <w:szCs w:val="22"/>
              </w:rPr>
              <w:t>№ 173-ФЗ «О трудовых пенс</w:t>
            </w:r>
            <w:r w:rsidRPr="001F1778">
              <w:rPr>
                <w:sz w:val="22"/>
                <w:szCs w:val="22"/>
              </w:rPr>
              <w:t>и</w:t>
            </w:r>
            <w:r w:rsidRPr="001F1778">
              <w:rPr>
                <w:sz w:val="22"/>
                <w:szCs w:val="22"/>
              </w:rPr>
              <w:t>ях в Российской Федерации».</w:t>
            </w:r>
          </w:p>
          <w:p w:rsidR="00615CE9" w:rsidRPr="001F1778" w:rsidRDefault="00615CE9" w:rsidP="009511AA">
            <w:pPr>
              <w:pStyle w:val="ConsPlusCell"/>
              <w:jc w:val="both"/>
              <w:rPr>
                <w:sz w:val="22"/>
                <w:szCs w:val="22"/>
              </w:rPr>
            </w:pPr>
            <w:r w:rsidRPr="001F1778">
              <w:rPr>
                <w:sz w:val="22"/>
                <w:szCs w:val="22"/>
              </w:rPr>
              <w:t>Постановление Правительства Российской Федерации от 24.04.1992   № 272 «Об утверждении Списка рабочих локомотивных бригад, а также профе</w:t>
            </w:r>
            <w:r w:rsidRPr="001F1778">
              <w:rPr>
                <w:sz w:val="22"/>
                <w:szCs w:val="22"/>
              </w:rPr>
              <w:t>с</w:t>
            </w:r>
            <w:r w:rsidRPr="001F1778">
              <w:rPr>
                <w:sz w:val="22"/>
                <w:szCs w:val="22"/>
              </w:rPr>
              <w:t>сий и должностей работников отдельных категорий на железнодорожном транспорте и метрополитене, пользующихся правом на пенсию в связи с ос</w:t>
            </w:r>
            <w:r w:rsidRPr="001F1778">
              <w:rPr>
                <w:sz w:val="22"/>
                <w:szCs w:val="22"/>
              </w:rPr>
              <w:t>о</w:t>
            </w:r>
            <w:r w:rsidRPr="001F1778">
              <w:rPr>
                <w:sz w:val="22"/>
                <w:szCs w:val="22"/>
              </w:rPr>
              <w:t>быми условиями труда» (Документ опубликован не был)</w:t>
            </w:r>
          </w:p>
        </w:tc>
        <w:tc>
          <w:tcPr>
            <w:tcW w:w="1521" w:type="dxa"/>
            <w:shd w:val="clear" w:color="auto" w:fill="auto"/>
          </w:tcPr>
          <w:p w:rsidR="00615CE9" w:rsidRPr="001F1778" w:rsidRDefault="00615CE9" w:rsidP="00B12506">
            <w:pPr>
              <w:pStyle w:val="ConsPlusCell"/>
              <w:rPr>
                <w:sz w:val="22"/>
                <w:szCs w:val="22"/>
              </w:rPr>
            </w:pPr>
            <w:r w:rsidRPr="001F1778">
              <w:rPr>
                <w:sz w:val="22"/>
                <w:szCs w:val="22"/>
              </w:rPr>
              <w:t>с 01.01.2014 по 31.12.2014</w:t>
            </w:r>
          </w:p>
        </w:tc>
      </w:tr>
      <w:tr w:rsidR="00615CE9" w:rsidRPr="001F1778" w:rsidTr="00AA6C05">
        <w:tc>
          <w:tcPr>
            <w:tcW w:w="1178" w:type="dxa"/>
            <w:vMerge/>
            <w:shd w:val="clear" w:color="auto" w:fill="auto"/>
          </w:tcPr>
          <w:p w:rsidR="00615CE9" w:rsidRPr="001F1778" w:rsidRDefault="00615CE9" w:rsidP="00B12506">
            <w:pPr>
              <w:pStyle w:val="ConsPlusCell"/>
              <w:rPr>
                <w:sz w:val="24"/>
                <w:szCs w:val="24"/>
              </w:rPr>
            </w:pPr>
          </w:p>
        </w:tc>
        <w:tc>
          <w:tcPr>
            <w:tcW w:w="2508" w:type="dxa"/>
            <w:vMerge/>
            <w:shd w:val="clear" w:color="auto" w:fill="auto"/>
          </w:tcPr>
          <w:p w:rsidR="00615CE9" w:rsidRPr="001F1778" w:rsidRDefault="00615CE9" w:rsidP="00B12506">
            <w:pPr>
              <w:pStyle w:val="ConsPlusCell"/>
              <w:rPr>
                <w:sz w:val="24"/>
                <w:szCs w:val="24"/>
              </w:rPr>
            </w:pPr>
          </w:p>
        </w:tc>
        <w:tc>
          <w:tcPr>
            <w:tcW w:w="4716" w:type="dxa"/>
            <w:shd w:val="clear" w:color="auto" w:fill="auto"/>
          </w:tcPr>
          <w:p w:rsidR="00615CE9" w:rsidRPr="001F1778" w:rsidRDefault="00615CE9" w:rsidP="001D09BE">
            <w:pPr>
              <w:pStyle w:val="afd"/>
              <w:rPr>
                <w:sz w:val="22"/>
                <w:szCs w:val="22"/>
              </w:rPr>
            </w:pPr>
            <w:r w:rsidRPr="001F1778">
              <w:rPr>
                <w:sz w:val="22"/>
                <w:szCs w:val="22"/>
              </w:rPr>
              <w:t xml:space="preserve">   Пункт 5 части 1 статьи 30 «Сохранение права на досрочное назначение страх</w:t>
            </w:r>
            <w:r w:rsidRPr="001F1778">
              <w:rPr>
                <w:sz w:val="22"/>
                <w:szCs w:val="22"/>
              </w:rPr>
              <w:t>о</w:t>
            </w:r>
            <w:r w:rsidRPr="001F1778">
              <w:rPr>
                <w:sz w:val="22"/>
                <w:szCs w:val="22"/>
              </w:rPr>
              <w:t>вой пенсии» Федерального закона от 28.12.2013 № 400-ФЗ     «О страховых  пенсиях»;</w:t>
            </w:r>
          </w:p>
          <w:p w:rsidR="00615CE9" w:rsidRPr="001F1778" w:rsidRDefault="00615CE9" w:rsidP="001D09BE">
            <w:pPr>
              <w:pStyle w:val="afd"/>
              <w:rPr>
                <w:sz w:val="22"/>
                <w:szCs w:val="22"/>
              </w:rPr>
            </w:pPr>
            <w:r w:rsidRPr="001F1778">
              <w:rPr>
                <w:sz w:val="22"/>
                <w:szCs w:val="22"/>
              </w:rPr>
              <w:t xml:space="preserve"> 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w:t>
            </w:r>
            <w:r w:rsidRPr="001F1778">
              <w:rPr>
                <w:sz w:val="22"/>
                <w:szCs w:val="22"/>
              </w:rPr>
              <w:t>е</w:t>
            </w:r>
            <w:r w:rsidRPr="001F1778">
              <w:rPr>
                <w:sz w:val="22"/>
                <w:szCs w:val="22"/>
              </w:rPr>
              <w:t>том которых досрочно назначается страховая пенсия по старости, и правилах исчисления пери</w:t>
            </w:r>
            <w:r w:rsidRPr="001F1778">
              <w:rPr>
                <w:sz w:val="22"/>
                <w:szCs w:val="22"/>
              </w:rPr>
              <w:t>о</w:t>
            </w:r>
            <w:r w:rsidRPr="001F1778">
              <w:rPr>
                <w:sz w:val="22"/>
                <w:szCs w:val="22"/>
              </w:rPr>
              <w:t>дов работы (деятельности), дающей право на досрочное пенсионное обеспечение»;</w:t>
            </w:r>
          </w:p>
          <w:p w:rsidR="00615CE9" w:rsidRPr="001F1778" w:rsidRDefault="00615CE9" w:rsidP="001D09BE">
            <w:pPr>
              <w:pStyle w:val="ConsPlusCell"/>
              <w:jc w:val="both"/>
              <w:rPr>
                <w:sz w:val="24"/>
                <w:szCs w:val="24"/>
              </w:rPr>
            </w:pPr>
            <w:r w:rsidRPr="001F1778">
              <w:rPr>
                <w:sz w:val="22"/>
                <w:szCs w:val="22"/>
              </w:rPr>
              <w:t>Постановление Правительства Российской Федерации от 24.04.1992               № 272 «Об утверждении Списка рабочих локомотивных бригад, а также профе</w:t>
            </w:r>
            <w:r w:rsidRPr="001F1778">
              <w:rPr>
                <w:sz w:val="22"/>
                <w:szCs w:val="22"/>
              </w:rPr>
              <w:t>с</w:t>
            </w:r>
            <w:r w:rsidRPr="001F1778">
              <w:rPr>
                <w:sz w:val="22"/>
                <w:szCs w:val="22"/>
              </w:rPr>
              <w:t>сий и должностей работников отдельных категорий на железнодорожном транспорте и метрополитене, пользующихся правом на пенсию в связи с ос</w:t>
            </w:r>
            <w:r w:rsidRPr="001F1778">
              <w:rPr>
                <w:sz w:val="22"/>
                <w:szCs w:val="22"/>
              </w:rPr>
              <w:t>о</w:t>
            </w:r>
            <w:r w:rsidRPr="001F1778">
              <w:rPr>
                <w:sz w:val="22"/>
                <w:szCs w:val="22"/>
              </w:rPr>
              <w:t>быми условиями труда</w:t>
            </w:r>
          </w:p>
        </w:tc>
        <w:tc>
          <w:tcPr>
            <w:tcW w:w="1521" w:type="dxa"/>
            <w:shd w:val="clear" w:color="auto" w:fill="auto"/>
          </w:tcPr>
          <w:p w:rsidR="00615CE9" w:rsidRPr="001F1778" w:rsidRDefault="00615CE9" w:rsidP="00B12506">
            <w:pPr>
              <w:pStyle w:val="ConsPlusCell"/>
              <w:rPr>
                <w:sz w:val="22"/>
                <w:szCs w:val="22"/>
              </w:rPr>
            </w:pPr>
            <w:r w:rsidRPr="001F1778">
              <w:rPr>
                <w:sz w:val="22"/>
                <w:szCs w:val="22"/>
              </w:rPr>
              <w:t xml:space="preserve"> с 01.01.2015</w:t>
            </w:r>
          </w:p>
        </w:tc>
      </w:tr>
      <w:tr w:rsidR="00615CE9" w:rsidRPr="00CF362F" w:rsidTr="00AA6C05">
        <w:tc>
          <w:tcPr>
            <w:tcW w:w="1178" w:type="dxa"/>
            <w:vMerge w:val="restart"/>
            <w:shd w:val="clear" w:color="auto" w:fill="auto"/>
          </w:tcPr>
          <w:p w:rsidR="00615CE9" w:rsidRPr="001F1778"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lastRenderedPageBreak/>
              <w:t>27-6</w:t>
            </w:r>
          </w:p>
          <w:p w:rsidR="00615CE9" w:rsidRPr="001F1778" w:rsidRDefault="00615CE9" w:rsidP="001F1778">
            <w:pPr>
              <w:pStyle w:val="afd"/>
              <w:widowControl w:val="0"/>
              <w:jc w:val="center"/>
              <w:rPr>
                <w:b/>
                <w:bCs/>
                <w:sz w:val="24"/>
                <w:szCs w:val="24"/>
              </w:rPr>
            </w:pPr>
            <w:r w:rsidRPr="001F1778">
              <w:rPr>
                <w:b/>
                <w:bCs/>
                <w:sz w:val="24"/>
                <w:szCs w:val="24"/>
              </w:rPr>
              <w:t xml:space="preserve"> </w:t>
            </w:r>
          </w:p>
        </w:tc>
        <w:tc>
          <w:tcPr>
            <w:tcW w:w="2508" w:type="dxa"/>
            <w:vMerge w:val="restart"/>
            <w:shd w:val="clear" w:color="auto" w:fill="auto"/>
          </w:tcPr>
          <w:p w:rsidR="00615CE9" w:rsidRPr="001F1778" w:rsidRDefault="00615CE9" w:rsidP="00120808">
            <w:pPr>
              <w:pStyle w:val="afd"/>
              <w:keepLines w:val="0"/>
              <w:widowControl w:val="0"/>
              <w:tabs>
                <w:tab w:val="clear" w:pos="284"/>
                <w:tab w:val="clear" w:pos="1985"/>
                <w:tab w:val="left" w:pos="-9"/>
                <w:tab w:val="left" w:pos="2117"/>
              </w:tabs>
              <w:ind w:left="-9" w:right="34"/>
              <w:rPr>
                <w:sz w:val="22"/>
                <w:szCs w:val="22"/>
              </w:rPr>
            </w:pPr>
            <w:r w:rsidRPr="001F1778">
              <w:rPr>
                <w:sz w:val="22"/>
                <w:szCs w:val="22"/>
              </w:rPr>
              <w:t>Работа в экспедициях, партиях, о</w:t>
            </w:r>
            <w:r w:rsidRPr="001F1778">
              <w:rPr>
                <w:sz w:val="22"/>
                <w:szCs w:val="22"/>
              </w:rPr>
              <w:t>т</w:t>
            </w:r>
            <w:r w:rsidRPr="001F1778">
              <w:rPr>
                <w:sz w:val="22"/>
                <w:szCs w:val="22"/>
              </w:rPr>
              <w:t>рядах, на участках и в бригадах непосредственно на полевых геол</w:t>
            </w:r>
            <w:r w:rsidRPr="001F1778">
              <w:rPr>
                <w:sz w:val="22"/>
                <w:szCs w:val="22"/>
              </w:rPr>
              <w:t>о</w:t>
            </w:r>
            <w:r w:rsidR="00CF362F">
              <w:rPr>
                <w:sz w:val="22"/>
                <w:szCs w:val="22"/>
              </w:rPr>
              <w:t>горазведочных,</w:t>
            </w:r>
            <w:r w:rsidRPr="001F1778">
              <w:rPr>
                <w:sz w:val="22"/>
                <w:szCs w:val="22"/>
              </w:rPr>
              <w:t xml:space="preserve"> поисковых, топ</w:t>
            </w:r>
            <w:r w:rsidRPr="001F1778">
              <w:rPr>
                <w:sz w:val="22"/>
                <w:szCs w:val="22"/>
              </w:rPr>
              <w:t>о</w:t>
            </w:r>
            <w:r w:rsidRPr="001F1778">
              <w:rPr>
                <w:sz w:val="22"/>
                <w:szCs w:val="22"/>
              </w:rPr>
              <w:t>графо-геодезических, геофизич</w:t>
            </w:r>
            <w:r w:rsidRPr="001F1778">
              <w:rPr>
                <w:sz w:val="22"/>
                <w:szCs w:val="22"/>
              </w:rPr>
              <w:t>е</w:t>
            </w:r>
            <w:r w:rsidRPr="001F1778">
              <w:rPr>
                <w:sz w:val="22"/>
                <w:szCs w:val="22"/>
              </w:rPr>
              <w:t>ских, гидрографических</w:t>
            </w:r>
            <w:r w:rsidR="00CF362F">
              <w:rPr>
                <w:sz w:val="22"/>
                <w:szCs w:val="22"/>
              </w:rPr>
              <w:t>,</w:t>
            </w:r>
            <w:r w:rsidRPr="001F1778">
              <w:rPr>
                <w:sz w:val="22"/>
                <w:szCs w:val="22"/>
              </w:rPr>
              <w:t xml:space="preserve"> гидрол</w:t>
            </w:r>
            <w:r w:rsidRPr="001F1778">
              <w:rPr>
                <w:sz w:val="22"/>
                <w:szCs w:val="22"/>
              </w:rPr>
              <w:t>о</w:t>
            </w:r>
            <w:r w:rsidRPr="001F1778">
              <w:rPr>
                <w:sz w:val="22"/>
                <w:szCs w:val="22"/>
              </w:rPr>
              <w:t>гических, лесоустроительных и изыскательных р</w:t>
            </w:r>
            <w:r w:rsidRPr="001F1778">
              <w:rPr>
                <w:sz w:val="22"/>
                <w:szCs w:val="22"/>
              </w:rPr>
              <w:t>а</w:t>
            </w:r>
            <w:r w:rsidRPr="001F1778">
              <w:rPr>
                <w:sz w:val="22"/>
                <w:szCs w:val="22"/>
              </w:rPr>
              <w:t>ботах</w:t>
            </w:r>
          </w:p>
        </w:tc>
        <w:tc>
          <w:tcPr>
            <w:tcW w:w="4716" w:type="dxa"/>
            <w:shd w:val="clear" w:color="auto" w:fill="auto"/>
          </w:tcPr>
          <w:p w:rsidR="00615CE9" w:rsidRPr="001F1778"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right="142"/>
              <w:rPr>
                <w:sz w:val="22"/>
                <w:szCs w:val="22"/>
              </w:rPr>
            </w:pPr>
            <w:r w:rsidRPr="001F1778">
              <w:rPr>
                <w:sz w:val="22"/>
                <w:szCs w:val="22"/>
              </w:rPr>
              <w:t>Подпункт 6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CE7985">
              <w:rPr>
                <w:sz w:val="22"/>
                <w:szCs w:val="22"/>
              </w:rPr>
              <w:t xml:space="preserve">   </w:t>
            </w:r>
            <w:r w:rsidRPr="001F1778">
              <w:rPr>
                <w:sz w:val="22"/>
                <w:szCs w:val="22"/>
              </w:rPr>
              <w:t>№ 173-ФЗ «О трудовых пенс</w:t>
            </w:r>
            <w:r w:rsidRPr="001F1778">
              <w:rPr>
                <w:sz w:val="22"/>
                <w:szCs w:val="22"/>
              </w:rPr>
              <w:t>и</w:t>
            </w:r>
            <w:r w:rsidRPr="001F1778">
              <w:rPr>
                <w:sz w:val="22"/>
                <w:szCs w:val="22"/>
              </w:rPr>
              <w:t xml:space="preserve">ях в Российской Федерации» </w:t>
            </w:r>
          </w:p>
        </w:tc>
        <w:tc>
          <w:tcPr>
            <w:tcW w:w="1521" w:type="dxa"/>
            <w:shd w:val="clear" w:color="auto" w:fill="auto"/>
          </w:tcPr>
          <w:p w:rsidR="00615CE9" w:rsidRPr="001F1778" w:rsidRDefault="00E51C0D"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sidRPr="001F1778">
              <w:rPr>
                <w:sz w:val="22"/>
                <w:szCs w:val="22"/>
              </w:rPr>
              <w:t xml:space="preserve"> с 01.01.2014 по 31.12.2014</w:t>
            </w:r>
          </w:p>
        </w:tc>
      </w:tr>
      <w:tr w:rsidR="00615CE9" w:rsidRPr="00CF362F" w:rsidTr="00AA6C05">
        <w:tc>
          <w:tcPr>
            <w:tcW w:w="1178" w:type="dxa"/>
            <w:vMerge/>
            <w:shd w:val="clear" w:color="auto" w:fill="auto"/>
          </w:tcPr>
          <w:p w:rsidR="00615CE9" w:rsidRPr="001F1778"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p>
        </w:tc>
        <w:tc>
          <w:tcPr>
            <w:tcW w:w="2508" w:type="dxa"/>
            <w:vMerge/>
            <w:shd w:val="clear" w:color="auto" w:fill="auto"/>
          </w:tcPr>
          <w:p w:rsidR="00615CE9" w:rsidRPr="00CF362F" w:rsidRDefault="00615CE9" w:rsidP="001F1778">
            <w:pPr>
              <w:pStyle w:val="afd"/>
              <w:keepLines w:val="0"/>
              <w:widowControl w:val="0"/>
              <w:ind w:left="158" w:right="209"/>
              <w:rPr>
                <w:sz w:val="22"/>
                <w:szCs w:val="22"/>
              </w:rPr>
            </w:pPr>
          </w:p>
        </w:tc>
        <w:tc>
          <w:tcPr>
            <w:tcW w:w="4716" w:type="dxa"/>
            <w:shd w:val="clear" w:color="auto" w:fill="auto"/>
          </w:tcPr>
          <w:p w:rsidR="00615CE9" w:rsidRPr="00CF362F"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right="142"/>
              <w:rPr>
                <w:sz w:val="22"/>
                <w:szCs w:val="22"/>
              </w:rPr>
            </w:pPr>
            <w:r w:rsidRPr="00CF362F">
              <w:rPr>
                <w:sz w:val="22"/>
                <w:szCs w:val="22"/>
              </w:rPr>
              <w:t>Пункт 6 части 1 статьи 30 «Сохранение права на досрочное назначение стр</w:t>
            </w:r>
            <w:r w:rsidRPr="00CF362F">
              <w:rPr>
                <w:sz w:val="22"/>
                <w:szCs w:val="22"/>
              </w:rPr>
              <w:t>а</w:t>
            </w:r>
            <w:r w:rsidRPr="00CF362F">
              <w:rPr>
                <w:sz w:val="22"/>
                <w:szCs w:val="22"/>
              </w:rPr>
              <w:t>ховой пенсии» Федерального закона от 28.12.2013 № 400-ФЗ   «О страх</w:t>
            </w:r>
            <w:r w:rsidRPr="00CF362F">
              <w:rPr>
                <w:sz w:val="22"/>
                <w:szCs w:val="22"/>
              </w:rPr>
              <w:t>о</w:t>
            </w:r>
            <w:r w:rsidRPr="00CF362F">
              <w:rPr>
                <w:sz w:val="22"/>
                <w:szCs w:val="22"/>
              </w:rPr>
              <w:t>вых пенсиях»</w:t>
            </w:r>
          </w:p>
        </w:tc>
        <w:tc>
          <w:tcPr>
            <w:tcW w:w="1521" w:type="dxa"/>
            <w:shd w:val="clear" w:color="auto" w:fill="auto"/>
          </w:tcPr>
          <w:p w:rsidR="00615CE9" w:rsidRPr="00CF362F" w:rsidRDefault="00615CE9"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sidRPr="00CF362F">
              <w:rPr>
                <w:sz w:val="22"/>
                <w:szCs w:val="22"/>
              </w:rPr>
              <w:t xml:space="preserve"> с 01.01.2015</w:t>
            </w:r>
          </w:p>
        </w:tc>
      </w:tr>
      <w:tr w:rsidR="00920565" w:rsidRPr="00CF362F" w:rsidTr="00AA6C05">
        <w:tc>
          <w:tcPr>
            <w:tcW w:w="1178" w:type="dxa"/>
            <w:vMerge w:val="restart"/>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t>27-7</w:t>
            </w:r>
          </w:p>
          <w:p w:rsidR="00920565" w:rsidRPr="001F1778" w:rsidRDefault="00920565" w:rsidP="00B12506">
            <w:pPr>
              <w:pStyle w:val="ConsPlusCell"/>
              <w:rPr>
                <w:sz w:val="24"/>
                <w:szCs w:val="24"/>
              </w:rPr>
            </w:pPr>
            <w:r w:rsidRPr="001F1778">
              <w:rPr>
                <w:b/>
                <w:bCs/>
                <w:sz w:val="24"/>
                <w:szCs w:val="24"/>
              </w:rPr>
              <w:t xml:space="preserve"> </w:t>
            </w:r>
          </w:p>
        </w:tc>
        <w:tc>
          <w:tcPr>
            <w:tcW w:w="2508" w:type="dxa"/>
            <w:vMerge w:val="restart"/>
            <w:shd w:val="clear" w:color="auto" w:fill="auto"/>
            <w:vAlign w:val="center"/>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158" w:right="209"/>
              <w:jc w:val="center"/>
              <w:rPr>
                <w:sz w:val="22"/>
                <w:szCs w:val="22"/>
              </w:rPr>
            </w:pPr>
            <w:r w:rsidRPr="001F1778">
              <w:rPr>
                <w:sz w:val="22"/>
                <w:szCs w:val="22"/>
              </w:rPr>
              <w:t>Работа на лесозаготовках и лес</w:t>
            </w:r>
            <w:r w:rsidRPr="001F1778">
              <w:rPr>
                <w:sz w:val="22"/>
                <w:szCs w:val="22"/>
              </w:rPr>
              <w:t>о</w:t>
            </w:r>
            <w:r w:rsidRPr="001F1778">
              <w:rPr>
                <w:sz w:val="22"/>
                <w:szCs w:val="22"/>
              </w:rPr>
              <w:t>сплаве, включая обслуживание механизмов и оборуд</w:t>
            </w:r>
            <w:r w:rsidRPr="001F1778">
              <w:rPr>
                <w:sz w:val="22"/>
                <w:szCs w:val="22"/>
              </w:rPr>
              <w:t>о</w:t>
            </w:r>
            <w:r w:rsidRPr="001F1778">
              <w:rPr>
                <w:sz w:val="22"/>
                <w:szCs w:val="22"/>
              </w:rPr>
              <w:t>вания</w:t>
            </w:r>
          </w:p>
          <w:p w:rsidR="00920565" w:rsidRPr="001F1778" w:rsidRDefault="00920565" w:rsidP="001F1778">
            <w:pPr>
              <w:pStyle w:val="afd"/>
              <w:jc w:val="center"/>
              <w:rPr>
                <w:sz w:val="22"/>
                <w:szCs w:val="22"/>
              </w:rPr>
            </w:pPr>
            <w:r w:rsidRPr="001F1778">
              <w:rPr>
                <w:sz w:val="22"/>
                <w:szCs w:val="22"/>
              </w:rPr>
              <w:t xml:space="preserve"> </w:t>
            </w:r>
          </w:p>
          <w:p w:rsidR="00920565" w:rsidRPr="001F1778" w:rsidRDefault="00920565" w:rsidP="00B12506">
            <w:pPr>
              <w:pStyle w:val="ConsPlusCell"/>
              <w:rPr>
                <w:sz w:val="22"/>
                <w:szCs w:val="22"/>
              </w:rPr>
            </w:pPr>
          </w:p>
        </w:tc>
        <w:tc>
          <w:tcPr>
            <w:tcW w:w="4716" w:type="dxa"/>
            <w:shd w:val="clear" w:color="auto" w:fill="auto"/>
          </w:tcPr>
          <w:p w:rsidR="00920565" w:rsidRPr="001F1778" w:rsidRDefault="00920565" w:rsidP="004C0E9D">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86" w:right="142"/>
              <w:rPr>
                <w:sz w:val="22"/>
                <w:szCs w:val="22"/>
              </w:rPr>
            </w:pPr>
            <w:r w:rsidRPr="001F1778">
              <w:rPr>
                <w:sz w:val="22"/>
                <w:szCs w:val="22"/>
              </w:rPr>
              <w:t>Подпункт 7 пункта 1 статьи 27 «Сохран</w:t>
            </w:r>
            <w:r w:rsidRPr="001F1778">
              <w:rPr>
                <w:sz w:val="22"/>
                <w:szCs w:val="22"/>
              </w:rPr>
              <w:t>е</w:t>
            </w:r>
            <w:r w:rsidRPr="001F1778">
              <w:rPr>
                <w:sz w:val="22"/>
                <w:szCs w:val="22"/>
              </w:rPr>
              <w:t>ние права на досрочное назначение трудовой пенсии» Федерального закона от 17.12.2001</w:t>
            </w:r>
            <w:r w:rsidR="00CE7985">
              <w:rPr>
                <w:sz w:val="22"/>
                <w:szCs w:val="22"/>
              </w:rPr>
              <w:t xml:space="preserve">  </w:t>
            </w:r>
            <w:r w:rsidRPr="001F1778">
              <w:rPr>
                <w:sz w:val="22"/>
                <w:szCs w:val="22"/>
              </w:rPr>
              <w:t xml:space="preserve"> № 173-ФЗ «О трудовых пенс</w:t>
            </w:r>
            <w:r w:rsidRPr="001F1778">
              <w:rPr>
                <w:sz w:val="22"/>
                <w:szCs w:val="22"/>
              </w:rPr>
              <w:t>и</w:t>
            </w:r>
            <w:r w:rsidRPr="001F1778">
              <w:rPr>
                <w:sz w:val="22"/>
                <w:szCs w:val="22"/>
              </w:rPr>
              <w:t xml:space="preserve">ях в Российской Федерации». </w:t>
            </w:r>
          </w:p>
          <w:p w:rsidR="00920565" w:rsidRPr="001F1778" w:rsidRDefault="00920565" w:rsidP="004C0E9D">
            <w:pPr>
              <w:pStyle w:val="ConsPlusCell"/>
              <w:jc w:val="both"/>
              <w:rPr>
                <w:sz w:val="22"/>
                <w:szCs w:val="22"/>
              </w:rPr>
            </w:pPr>
            <w:r w:rsidRPr="001F1778">
              <w:rPr>
                <w:sz w:val="22"/>
                <w:szCs w:val="22"/>
              </w:rPr>
              <w:t>Постановление Правительства Российской Федерации от 24.04.1992    № 273 «Об утверждении Списка профессий и должностей рабочих и маст</w:t>
            </w:r>
            <w:r w:rsidRPr="001F1778">
              <w:rPr>
                <w:sz w:val="22"/>
                <w:szCs w:val="22"/>
              </w:rPr>
              <w:t>е</w:t>
            </w:r>
            <w:r w:rsidRPr="001F1778">
              <w:rPr>
                <w:sz w:val="22"/>
                <w:szCs w:val="22"/>
              </w:rPr>
              <w:t>ров, занятых непосредственно на лесозаготовках и лесосплаве (включая обслуж</w:t>
            </w:r>
            <w:r w:rsidRPr="001F1778">
              <w:rPr>
                <w:sz w:val="22"/>
                <w:szCs w:val="22"/>
              </w:rPr>
              <w:t>и</w:t>
            </w:r>
            <w:r w:rsidRPr="001F1778">
              <w:rPr>
                <w:sz w:val="22"/>
                <w:szCs w:val="22"/>
              </w:rPr>
              <w:t>вание механизмов и оборудования), пользующихся правом на пенсию в связи с особыми условиями труда» (Документ опубликован не был)</w:t>
            </w:r>
          </w:p>
        </w:tc>
        <w:tc>
          <w:tcPr>
            <w:tcW w:w="1521" w:type="dxa"/>
            <w:shd w:val="clear" w:color="auto" w:fill="auto"/>
          </w:tcPr>
          <w:p w:rsidR="00920565" w:rsidRPr="001F1778" w:rsidRDefault="00920565" w:rsidP="00B12506">
            <w:pPr>
              <w:pStyle w:val="ConsPlusCell"/>
              <w:rPr>
                <w:sz w:val="22"/>
                <w:szCs w:val="22"/>
              </w:rPr>
            </w:pPr>
            <w:r w:rsidRPr="001F1778">
              <w:rPr>
                <w:sz w:val="22"/>
                <w:szCs w:val="22"/>
              </w:rPr>
              <w:t>с 01.01.2014 по 31.12.2014</w:t>
            </w:r>
          </w:p>
        </w:tc>
      </w:tr>
      <w:tr w:rsidR="00920565" w:rsidTr="00AA6C05">
        <w:tc>
          <w:tcPr>
            <w:tcW w:w="1178" w:type="dxa"/>
            <w:vMerge/>
            <w:shd w:val="clear" w:color="auto" w:fill="auto"/>
          </w:tcPr>
          <w:p w:rsidR="00920565" w:rsidRPr="001F1778" w:rsidRDefault="00920565" w:rsidP="00B12506">
            <w:pPr>
              <w:pStyle w:val="ConsPlusCell"/>
              <w:rPr>
                <w:sz w:val="24"/>
                <w:szCs w:val="24"/>
              </w:rPr>
            </w:pPr>
          </w:p>
        </w:tc>
        <w:tc>
          <w:tcPr>
            <w:tcW w:w="2508" w:type="dxa"/>
            <w:vMerge/>
            <w:shd w:val="clear" w:color="auto" w:fill="auto"/>
          </w:tcPr>
          <w:p w:rsidR="00920565" w:rsidRPr="001F1778" w:rsidRDefault="00920565" w:rsidP="00B12506">
            <w:pPr>
              <w:pStyle w:val="ConsPlusCell"/>
              <w:rPr>
                <w:sz w:val="24"/>
                <w:szCs w:val="24"/>
              </w:rPr>
            </w:pPr>
          </w:p>
        </w:tc>
        <w:tc>
          <w:tcPr>
            <w:tcW w:w="4716" w:type="dxa"/>
            <w:shd w:val="clear" w:color="auto" w:fill="auto"/>
          </w:tcPr>
          <w:p w:rsidR="00920565" w:rsidRPr="001F1778" w:rsidRDefault="00920565" w:rsidP="002138FE">
            <w:pPr>
              <w:pStyle w:val="afd"/>
              <w:rPr>
                <w:sz w:val="22"/>
                <w:szCs w:val="22"/>
              </w:rPr>
            </w:pPr>
            <w:r>
              <w:t xml:space="preserve">   </w:t>
            </w:r>
            <w:r w:rsidRPr="001F1778">
              <w:rPr>
                <w:sz w:val="22"/>
                <w:szCs w:val="22"/>
              </w:rPr>
              <w:t>Пункт 7 части 1 статьи 30 «Сохранение права на досрочное назначение страх</w:t>
            </w:r>
            <w:r w:rsidRPr="001F1778">
              <w:rPr>
                <w:sz w:val="22"/>
                <w:szCs w:val="22"/>
              </w:rPr>
              <w:t>о</w:t>
            </w:r>
            <w:r w:rsidRPr="001F1778">
              <w:rPr>
                <w:sz w:val="22"/>
                <w:szCs w:val="22"/>
              </w:rPr>
              <w:t>вой пенсии» Федерального закона от 28.12.2013 № 400-ФЗ    «О страховых    пенсиях»;</w:t>
            </w:r>
          </w:p>
          <w:p w:rsidR="00920565" w:rsidRPr="001F1778" w:rsidRDefault="00920565" w:rsidP="004C0E9D">
            <w:pPr>
              <w:pStyle w:val="afd"/>
              <w:rPr>
                <w:sz w:val="22"/>
                <w:szCs w:val="22"/>
              </w:rPr>
            </w:pPr>
            <w:r w:rsidRPr="001F1778">
              <w:rPr>
                <w:sz w:val="22"/>
                <w:szCs w:val="22"/>
              </w:rPr>
              <w:t xml:space="preserve">Постановление Правительства Российской Федерации от 16.07.2014 № 665 «О списках работ, производств, профессий, должностей, </w:t>
            </w:r>
            <w:r w:rsidRPr="001F1778">
              <w:rPr>
                <w:sz w:val="22"/>
                <w:szCs w:val="22"/>
              </w:rPr>
              <w:lastRenderedPageBreak/>
              <w:t>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920565" w:rsidRPr="001F1778" w:rsidRDefault="00920565" w:rsidP="004C0E9D">
            <w:pPr>
              <w:pStyle w:val="ConsPlusCell"/>
              <w:jc w:val="both"/>
              <w:rPr>
                <w:sz w:val="24"/>
                <w:szCs w:val="24"/>
              </w:rPr>
            </w:pPr>
            <w:r w:rsidRPr="001F1778">
              <w:rPr>
                <w:sz w:val="22"/>
                <w:szCs w:val="22"/>
              </w:rPr>
              <w:t>Постановление Правительства Российской Федерации от 24.04.1992  № 273 «Об утверждении Списка профессий и должностей рабочих и маст</w:t>
            </w:r>
            <w:r w:rsidRPr="001F1778">
              <w:rPr>
                <w:sz w:val="22"/>
                <w:szCs w:val="22"/>
              </w:rPr>
              <w:t>е</w:t>
            </w:r>
            <w:r w:rsidRPr="001F1778">
              <w:rPr>
                <w:sz w:val="22"/>
                <w:szCs w:val="22"/>
              </w:rPr>
              <w:t>ров, занятых непосредственно на лесозаготовках и лесосплаве (включая о</w:t>
            </w:r>
            <w:r w:rsidRPr="001F1778">
              <w:rPr>
                <w:sz w:val="22"/>
                <w:szCs w:val="22"/>
              </w:rPr>
              <w:t>б</w:t>
            </w:r>
            <w:r w:rsidRPr="001F1778">
              <w:rPr>
                <w:sz w:val="22"/>
                <w:szCs w:val="22"/>
              </w:rPr>
              <w:t>служивание механизмов и оборудования), пользующихся правом на пенсию в связи с особыми условиями труда</w:t>
            </w:r>
          </w:p>
        </w:tc>
        <w:tc>
          <w:tcPr>
            <w:tcW w:w="1521" w:type="dxa"/>
            <w:shd w:val="clear" w:color="auto" w:fill="auto"/>
          </w:tcPr>
          <w:p w:rsidR="00920565" w:rsidRPr="001F1778" w:rsidRDefault="00920565" w:rsidP="002138FE">
            <w:pPr>
              <w:pStyle w:val="afd"/>
              <w:rPr>
                <w:sz w:val="22"/>
                <w:szCs w:val="22"/>
              </w:rPr>
            </w:pPr>
            <w:r w:rsidRPr="001F1778">
              <w:rPr>
                <w:sz w:val="24"/>
                <w:szCs w:val="24"/>
              </w:rPr>
              <w:lastRenderedPageBreak/>
              <w:t xml:space="preserve"> </w:t>
            </w:r>
            <w:r w:rsidRPr="001F1778">
              <w:rPr>
                <w:sz w:val="22"/>
                <w:szCs w:val="22"/>
              </w:rPr>
              <w:t>с 01.01.2015</w:t>
            </w:r>
          </w:p>
          <w:p w:rsidR="00920565" w:rsidRPr="001F1778" w:rsidRDefault="00920565" w:rsidP="00B12506">
            <w:pPr>
              <w:pStyle w:val="ConsPlusCell"/>
              <w:rPr>
                <w:sz w:val="24"/>
                <w:szCs w:val="24"/>
              </w:rPr>
            </w:pPr>
          </w:p>
        </w:tc>
      </w:tr>
      <w:tr w:rsidR="00920565" w:rsidTr="00AA6C05">
        <w:tc>
          <w:tcPr>
            <w:tcW w:w="1178" w:type="dxa"/>
            <w:vMerge w:val="restart"/>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r w:rsidRPr="001F1778">
              <w:rPr>
                <w:b/>
                <w:bCs/>
                <w:sz w:val="24"/>
                <w:szCs w:val="24"/>
              </w:rPr>
              <w:lastRenderedPageBreak/>
              <w:t>27-8</w:t>
            </w:r>
          </w:p>
          <w:p w:rsidR="00920565" w:rsidRPr="001F1778" w:rsidRDefault="00920565" w:rsidP="00B12506">
            <w:pPr>
              <w:pStyle w:val="ConsPlusCell"/>
              <w:rPr>
                <w:sz w:val="24"/>
                <w:szCs w:val="24"/>
              </w:rPr>
            </w:pPr>
            <w:r w:rsidRPr="001F1778">
              <w:rPr>
                <w:b/>
                <w:bCs/>
                <w:sz w:val="24"/>
                <w:szCs w:val="24"/>
              </w:rPr>
              <w:t xml:space="preserve"> </w:t>
            </w:r>
          </w:p>
        </w:tc>
        <w:tc>
          <w:tcPr>
            <w:tcW w:w="2508" w:type="dxa"/>
            <w:vMerge w:val="restart"/>
            <w:shd w:val="clear" w:color="auto" w:fill="auto"/>
            <w:vAlign w:val="center"/>
          </w:tcPr>
          <w:p w:rsidR="00920565" w:rsidRPr="001F1778" w:rsidRDefault="00920565" w:rsidP="000D5E70">
            <w:pPr>
              <w:pStyle w:val="afd"/>
              <w:keepLines w:val="0"/>
              <w:widowControl w:val="0"/>
              <w:tabs>
                <w:tab w:val="clear" w:pos="284"/>
                <w:tab w:val="left" w:pos="-9"/>
              </w:tabs>
              <w:spacing w:line="240" w:lineRule="atLeast"/>
              <w:ind w:left="-9" w:right="209"/>
              <w:rPr>
                <w:sz w:val="22"/>
                <w:szCs w:val="22"/>
              </w:rPr>
            </w:pPr>
            <w:r w:rsidRPr="001F1778">
              <w:rPr>
                <w:sz w:val="22"/>
                <w:szCs w:val="22"/>
              </w:rPr>
              <w:t>Работа в качестве механизаторов (докеров-механи</w:t>
            </w:r>
            <w:r w:rsidRPr="001F1778">
              <w:rPr>
                <w:sz w:val="22"/>
                <w:szCs w:val="22"/>
              </w:rPr>
              <w:softHyphen/>
              <w:t>заторов) ко</w:t>
            </w:r>
            <w:r w:rsidRPr="001F1778">
              <w:rPr>
                <w:sz w:val="22"/>
                <w:szCs w:val="22"/>
              </w:rPr>
              <w:t>м</w:t>
            </w:r>
            <w:r w:rsidRPr="001F1778">
              <w:rPr>
                <w:sz w:val="22"/>
                <w:szCs w:val="22"/>
              </w:rPr>
              <w:t>плексных бригад на п</w:t>
            </w:r>
            <w:r w:rsidRPr="001F1778">
              <w:rPr>
                <w:sz w:val="22"/>
                <w:szCs w:val="22"/>
              </w:rPr>
              <w:t>о</w:t>
            </w:r>
            <w:r w:rsidRPr="001F1778">
              <w:rPr>
                <w:sz w:val="22"/>
                <w:szCs w:val="22"/>
              </w:rPr>
              <w:t xml:space="preserve">грузочно-разгрузочных работах в портах </w:t>
            </w:r>
          </w:p>
        </w:tc>
        <w:tc>
          <w:tcPr>
            <w:tcW w:w="4716" w:type="dxa"/>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86" w:right="72" w:firstLine="130"/>
              <w:rPr>
                <w:sz w:val="22"/>
                <w:szCs w:val="22"/>
              </w:rPr>
            </w:pPr>
            <w:r w:rsidRPr="001F1778">
              <w:rPr>
                <w:sz w:val="22"/>
                <w:szCs w:val="22"/>
              </w:rPr>
              <w:t xml:space="preserve"> Подпункт 8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642AED" w:rsidRPr="001F1778">
              <w:rPr>
                <w:sz w:val="22"/>
                <w:szCs w:val="22"/>
              </w:rPr>
              <w:t xml:space="preserve">   </w:t>
            </w:r>
            <w:r w:rsidRPr="001F1778">
              <w:rPr>
                <w:sz w:val="22"/>
                <w:szCs w:val="22"/>
              </w:rPr>
              <w:t xml:space="preserve"> № 173-ФЗ «О трудовых пе</w:t>
            </w:r>
            <w:r w:rsidRPr="001F1778">
              <w:rPr>
                <w:sz w:val="22"/>
                <w:szCs w:val="22"/>
              </w:rPr>
              <w:t>н</w:t>
            </w:r>
            <w:r w:rsidRPr="001F1778">
              <w:rPr>
                <w:sz w:val="22"/>
                <w:szCs w:val="22"/>
              </w:rPr>
              <w:t xml:space="preserve">сиях в Российской Федерации» </w:t>
            </w:r>
          </w:p>
        </w:tc>
        <w:tc>
          <w:tcPr>
            <w:tcW w:w="1521" w:type="dxa"/>
            <w:shd w:val="clear" w:color="auto" w:fill="auto"/>
          </w:tcPr>
          <w:p w:rsidR="00920565" w:rsidRPr="001F1778" w:rsidRDefault="00920565" w:rsidP="00B12506">
            <w:pPr>
              <w:pStyle w:val="ConsPlusCell"/>
              <w:rPr>
                <w:sz w:val="22"/>
                <w:szCs w:val="22"/>
              </w:rPr>
            </w:pPr>
            <w:r w:rsidRPr="001F1778">
              <w:rPr>
                <w:sz w:val="22"/>
                <w:szCs w:val="22"/>
              </w:rPr>
              <w:t>с 01.01.2014 по 31.12.2014</w:t>
            </w:r>
          </w:p>
        </w:tc>
      </w:tr>
      <w:tr w:rsidR="00920565" w:rsidTr="00AA6C05">
        <w:trPr>
          <w:trHeight w:val="1065"/>
        </w:trPr>
        <w:tc>
          <w:tcPr>
            <w:tcW w:w="1178" w:type="dxa"/>
            <w:vMerge/>
            <w:shd w:val="clear" w:color="auto" w:fill="auto"/>
          </w:tcPr>
          <w:p w:rsidR="00920565" w:rsidRPr="001F1778" w:rsidRDefault="00920565" w:rsidP="00B12506">
            <w:pPr>
              <w:pStyle w:val="ConsPlusCell"/>
              <w:rPr>
                <w:sz w:val="24"/>
                <w:szCs w:val="24"/>
              </w:rPr>
            </w:pPr>
          </w:p>
        </w:tc>
        <w:tc>
          <w:tcPr>
            <w:tcW w:w="2508" w:type="dxa"/>
            <w:vMerge/>
            <w:shd w:val="clear" w:color="auto" w:fill="auto"/>
          </w:tcPr>
          <w:p w:rsidR="00920565" w:rsidRPr="001F1778" w:rsidRDefault="00920565" w:rsidP="00B12506">
            <w:pPr>
              <w:pStyle w:val="ConsPlusCell"/>
              <w:rPr>
                <w:sz w:val="22"/>
                <w:szCs w:val="22"/>
              </w:rPr>
            </w:pPr>
          </w:p>
        </w:tc>
        <w:tc>
          <w:tcPr>
            <w:tcW w:w="4716" w:type="dxa"/>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right="72"/>
              <w:rPr>
                <w:sz w:val="22"/>
                <w:szCs w:val="22"/>
              </w:rPr>
            </w:pPr>
            <w:r w:rsidRPr="001F1778">
              <w:rPr>
                <w:sz w:val="22"/>
                <w:szCs w:val="22"/>
              </w:rPr>
              <w:t>Пункт 8 части 1 статьи 30 «Сохранение права на досрочное назначение страховой пенсии» Федерального закона от 28.12.2013 № 400-ФЗ  «О страховых пенсиях»</w:t>
            </w:r>
          </w:p>
        </w:tc>
        <w:tc>
          <w:tcPr>
            <w:tcW w:w="1521" w:type="dxa"/>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rPr>
                <w:sz w:val="22"/>
                <w:szCs w:val="22"/>
              </w:rPr>
            </w:pPr>
            <w:r w:rsidRPr="001F1778">
              <w:rPr>
                <w:sz w:val="22"/>
                <w:szCs w:val="22"/>
              </w:rPr>
              <w:t>с 01.01.2015</w:t>
            </w:r>
          </w:p>
          <w:p w:rsidR="00920565" w:rsidRPr="001F1778" w:rsidRDefault="00920565" w:rsidP="00B12506">
            <w:pPr>
              <w:pStyle w:val="ConsPlusCell"/>
              <w:rPr>
                <w:sz w:val="22"/>
                <w:szCs w:val="22"/>
              </w:rPr>
            </w:pPr>
          </w:p>
        </w:tc>
      </w:tr>
      <w:tr w:rsidR="00920565" w:rsidTr="00AA6C05">
        <w:tc>
          <w:tcPr>
            <w:tcW w:w="1178" w:type="dxa"/>
            <w:vMerge w:val="restart"/>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2"/>
                <w:szCs w:val="22"/>
              </w:rPr>
            </w:pPr>
            <w:r w:rsidRPr="001F1778">
              <w:rPr>
                <w:b/>
                <w:bCs/>
                <w:sz w:val="22"/>
                <w:szCs w:val="22"/>
              </w:rPr>
              <w:t>27-9</w:t>
            </w:r>
          </w:p>
          <w:p w:rsidR="00920565" w:rsidRPr="001F1778" w:rsidRDefault="00920565" w:rsidP="00B12506">
            <w:pPr>
              <w:pStyle w:val="ConsPlusCell"/>
              <w:rPr>
                <w:sz w:val="22"/>
                <w:szCs w:val="22"/>
              </w:rPr>
            </w:pPr>
            <w:r w:rsidRPr="001F1778">
              <w:rPr>
                <w:b/>
                <w:bCs/>
                <w:sz w:val="22"/>
                <w:szCs w:val="22"/>
              </w:rPr>
              <w:t xml:space="preserve"> </w:t>
            </w:r>
          </w:p>
        </w:tc>
        <w:tc>
          <w:tcPr>
            <w:tcW w:w="2508" w:type="dxa"/>
            <w:vMerge w:val="restart"/>
            <w:shd w:val="clear" w:color="auto" w:fill="auto"/>
          </w:tcPr>
          <w:p w:rsidR="00920565" w:rsidRPr="001F1778" w:rsidRDefault="00920565" w:rsidP="00B12506">
            <w:pPr>
              <w:pStyle w:val="ConsPlusCell"/>
              <w:rPr>
                <w:sz w:val="22"/>
                <w:szCs w:val="22"/>
              </w:rPr>
            </w:pPr>
            <w:r w:rsidRPr="001F1778">
              <w:rPr>
                <w:sz w:val="22"/>
                <w:szCs w:val="22"/>
              </w:rPr>
              <w:t>Работа в плавсоставе на судах мо</w:t>
            </w:r>
            <w:r w:rsidRPr="001F1778">
              <w:rPr>
                <w:sz w:val="22"/>
                <w:szCs w:val="22"/>
              </w:rPr>
              <w:t>р</w:t>
            </w:r>
            <w:r w:rsidRPr="001F1778">
              <w:rPr>
                <w:sz w:val="22"/>
                <w:szCs w:val="22"/>
              </w:rPr>
              <w:t>ского, речного флота и флота ры</w:t>
            </w:r>
            <w:r w:rsidRPr="001F1778">
              <w:rPr>
                <w:sz w:val="22"/>
                <w:szCs w:val="22"/>
              </w:rPr>
              <w:t>б</w:t>
            </w:r>
            <w:r w:rsidRPr="001F1778">
              <w:rPr>
                <w:sz w:val="22"/>
                <w:szCs w:val="22"/>
              </w:rPr>
              <w:t>ной промышленности (за исключ</w:t>
            </w:r>
            <w:r w:rsidRPr="001F1778">
              <w:rPr>
                <w:sz w:val="22"/>
                <w:szCs w:val="22"/>
              </w:rPr>
              <w:t>е</w:t>
            </w:r>
            <w:r w:rsidRPr="001F1778">
              <w:rPr>
                <w:sz w:val="22"/>
                <w:szCs w:val="22"/>
              </w:rPr>
              <w:t>нием портовых судов, постоянно работающих на акватории порта, служебно-вспомогательных и раз</w:t>
            </w:r>
            <w:r w:rsidRPr="001F1778">
              <w:rPr>
                <w:sz w:val="22"/>
                <w:szCs w:val="22"/>
              </w:rPr>
              <w:t>ъ</w:t>
            </w:r>
            <w:r w:rsidRPr="001F1778">
              <w:rPr>
                <w:sz w:val="22"/>
                <w:szCs w:val="22"/>
              </w:rPr>
              <w:t>ездных судов, судов приг</w:t>
            </w:r>
            <w:r w:rsidRPr="001F1778">
              <w:rPr>
                <w:sz w:val="22"/>
                <w:szCs w:val="22"/>
              </w:rPr>
              <w:t>о</w:t>
            </w:r>
            <w:r w:rsidRPr="001F1778">
              <w:rPr>
                <w:sz w:val="22"/>
                <w:szCs w:val="22"/>
              </w:rPr>
              <w:t>родного и внутригородского с</w:t>
            </w:r>
            <w:r w:rsidRPr="001F1778">
              <w:rPr>
                <w:sz w:val="22"/>
                <w:szCs w:val="22"/>
              </w:rPr>
              <w:t>о</w:t>
            </w:r>
            <w:r w:rsidRPr="001F1778">
              <w:rPr>
                <w:sz w:val="22"/>
                <w:szCs w:val="22"/>
              </w:rPr>
              <w:t xml:space="preserve">общения) </w:t>
            </w:r>
          </w:p>
        </w:tc>
        <w:tc>
          <w:tcPr>
            <w:tcW w:w="4716" w:type="dxa"/>
            <w:shd w:val="clear" w:color="auto" w:fill="auto"/>
          </w:tcPr>
          <w:p w:rsidR="00920565" w:rsidRPr="001F1778" w:rsidRDefault="0092056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 xml:space="preserve">Подпункт 9 пункта 1 статьи 27 «Сохранение права на досрочное назначение трудовой пенсии» Федерального закона от 17.12.2001 </w:t>
            </w:r>
            <w:r w:rsidR="00CE7985">
              <w:rPr>
                <w:sz w:val="22"/>
                <w:szCs w:val="22"/>
              </w:rPr>
              <w:t xml:space="preserve">    </w:t>
            </w:r>
            <w:r w:rsidRPr="001F1778">
              <w:rPr>
                <w:sz w:val="22"/>
                <w:szCs w:val="22"/>
              </w:rPr>
              <w:t>№ 173-ФЗ «О трудовых пенс</w:t>
            </w:r>
            <w:r w:rsidRPr="001F1778">
              <w:rPr>
                <w:sz w:val="22"/>
                <w:szCs w:val="22"/>
              </w:rPr>
              <w:t>и</w:t>
            </w:r>
            <w:r w:rsidRPr="001F1778">
              <w:rPr>
                <w:sz w:val="22"/>
                <w:szCs w:val="22"/>
              </w:rPr>
              <w:t>ях в Российской Федерации»</w:t>
            </w:r>
          </w:p>
          <w:p w:rsidR="000048F2" w:rsidRPr="001F1778" w:rsidRDefault="000048F2"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left="86" w:right="72"/>
              <w:rPr>
                <w:sz w:val="22"/>
                <w:szCs w:val="22"/>
              </w:rPr>
            </w:pPr>
          </w:p>
        </w:tc>
        <w:tc>
          <w:tcPr>
            <w:tcW w:w="1521" w:type="dxa"/>
            <w:shd w:val="clear" w:color="auto" w:fill="auto"/>
          </w:tcPr>
          <w:p w:rsidR="00920565" w:rsidRPr="001F1778" w:rsidRDefault="00920565" w:rsidP="00B12506">
            <w:pPr>
              <w:pStyle w:val="ConsPlusCell"/>
              <w:rPr>
                <w:sz w:val="22"/>
                <w:szCs w:val="22"/>
              </w:rPr>
            </w:pPr>
            <w:r w:rsidRPr="001F1778">
              <w:rPr>
                <w:sz w:val="22"/>
                <w:szCs w:val="22"/>
              </w:rPr>
              <w:t>с 01.01.2014 по 31.12.2014</w:t>
            </w:r>
            <w:r w:rsidR="00E51C0D" w:rsidRPr="001F1778">
              <w:rPr>
                <w:sz w:val="22"/>
                <w:szCs w:val="22"/>
              </w:rPr>
              <w:t xml:space="preserve"> </w:t>
            </w:r>
          </w:p>
        </w:tc>
      </w:tr>
      <w:tr w:rsidR="00920565" w:rsidTr="00AA6C05">
        <w:tc>
          <w:tcPr>
            <w:tcW w:w="1178" w:type="dxa"/>
            <w:vMerge/>
            <w:shd w:val="clear" w:color="auto" w:fill="auto"/>
          </w:tcPr>
          <w:p w:rsidR="00920565" w:rsidRPr="001F1778" w:rsidRDefault="00920565" w:rsidP="00B12506">
            <w:pPr>
              <w:pStyle w:val="ConsPlusCell"/>
              <w:rPr>
                <w:sz w:val="22"/>
                <w:szCs w:val="22"/>
              </w:rPr>
            </w:pPr>
          </w:p>
        </w:tc>
        <w:tc>
          <w:tcPr>
            <w:tcW w:w="2508" w:type="dxa"/>
            <w:vMerge/>
            <w:shd w:val="clear" w:color="auto" w:fill="auto"/>
          </w:tcPr>
          <w:p w:rsidR="00920565" w:rsidRPr="001F1778" w:rsidRDefault="00920565" w:rsidP="00B12506">
            <w:pPr>
              <w:pStyle w:val="ConsPlusCell"/>
              <w:rPr>
                <w:sz w:val="22"/>
                <w:szCs w:val="22"/>
              </w:rPr>
            </w:pPr>
          </w:p>
        </w:tc>
        <w:tc>
          <w:tcPr>
            <w:tcW w:w="4716" w:type="dxa"/>
            <w:shd w:val="clear" w:color="auto" w:fill="auto"/>
          </w:tcPr>
          <w:p w:rsidR="00920565" w:rsidRPr="001F1778" w:rsidRDefault="00920565" w:rsidP="00B12506">
            <w:pPr>
              <w:pStyle w:val="ConsPlusCell"/>
              <w:rPr>
                <w:sz w:val="22"/>
                <w:szCs w:val="22"/>
              </w:rPr>
            </w:pPr>
            <w:r w:rsidRPr="001F1778">
              <w:rPr>
                <w:sz w:val="22"/>
                <w:szCs w:val="22"/>
              </w:rPr>
              <w:t>Пункт 9 части 1 статьи 30 «Сохранение права на досрочное назначение страховой пенсии» Федерального закона от 28.12.2013 № 400-ФЗ                             «О страховых пенсиях»</w:t>
            </w:r>
          </w:p>
        </w:tc>
        <w:tc>
          <w:tcPr>
            <w:tcW w:w="1521" w:type="dxa"/>
            <w:shd w:val="clear" w:color="auto" w:fill="auto"/>
          </w:tcPr>
          <w:p w:rsidR="00920565" w:rsidRPr="001F1778" w:rsidRDefault="00920565" w:rsidP="00B12506">
            <w:pPr>
              <w:pStyle w:val="ConsPlusCell"/>
              <w:rPr>
                <w:sz w:val="22"/>
                <w:szCs w:val="22"/>
              </w:rPr>
            </w:pPr>
            <w:r w:rsidRPr="001F1778">
              <w:rPr>
                <w:sz w:val="22"/>
                <w:szCs w:val="22"/>
              </w:rPr>
              <w:t xml:space="preserve"> с 01.01.2015</w:t>
            </w:r>
          </w:p>
        </w:tc>
      </w:tr>
      <w:tr w:rsidR="00B832AA" w:rsidTr="00AA6C05">
        <w:tc>
          <w:tcPr>
            <w:tcW w:w="1178" w:type="dxa"/>
            <w:vMerge w:val="restart"/>
            <w:shd w:val="clear" w:color="auto" w:fill="auto"/>
          </w:tcPr>
          <w:p w:rsidR="00B832AA" w:rsidRPr="001F1778" w:rsidRDefault="00B832AA"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2"/>
                <w:szCs w:val="22"/>
              </w:rPr>
            </w:pPr>
            <w:r w:rsidRPr="001F1778">
              <w:rPr>
                <w:b/>
                <w:bCs/>
                <w:sz w:val="22"/>
                <w:szCs w:val="22"/>
              </w:rPr>
              <w:t>27-10</w:t>
            </w:r>
          </w:p>
          <w:p w:rsidR="00B832AA" w:rsidRPr="001F1778" w:rsidRDefault="00B832AA" w:rsidP="00B12506">
            <w:pPr>
              <w:pStyle w:val="ConsPlusCell"/>
              <w:rPr>
                <w:sz w:val="22"/>
                <w:szCs w:val="22"/>
              </w:rPr>
            </w:pPr>
            <w:r w:rsidRPr="001F1778">
              <w:rPr>
                <w:b/>
                <w:bCs/>
                <w:sz w:val="22"/>
                <w:szCs w:val="22"/>
              </w:rPr>
              <w:t xml:space="preserve"> </w:t>
            </w:r>
          </w:p>
        </w:tc>
        <w:tc>
          <w:tcPr>
            <w:tcW w:w="2508" w:type="dxa"/>
            <w:vMerge w:val="restart"/>
            <w:shd w:val="clear" w:color="auto" w:fill="auto"/>
          </w:tcPr>
          <w:p w:rsidR="00B832AA" w:rsidRPr="001F1778" w:rsidRDefault="00B832AA" w:rsidP="000D5E70">
            <w:pPr>
              <w:pStyle w:val="afd"/>
              <w:keepLines w:val="0"/>
              <w:widowControl w:val="0"/>
              <w:tabs>
                <w:tab w:val="clear" w:pos="1985"/>
                <w:tab w:val="left" w:pos="2117"/>
              </w:tabs>
              <w:ind w:left="-9" w:right="34"/>
              <w:rPr>
                <w:sz w:val="22"/>
                <w:szCs w:val="22"/>
              </w:rPr>
            </w:pPr>
            <w:r w:rsidRPr="001F1778">
              <w:rPr>
                <w:sz w:val="22"/>
                <w:szCs w:val="22"/>
              </w:rPr>
              <w:t>Работа в качестве водителей авт</w:t>
            </w:r>
            <w:r w:rsidRPr="001F1778">
              <w:rPr>
                <w:sz w:val="22"/>
                <w:szCs w:val="22"/>
              </w:rPr>
              <w:t>о</w:t>
            </w:r>
            <w:r w:rsidRPr="001F1778">
              <w:rPr>
                <w:sz w:val="22"/>
                <w:szCs w:val="22"/>
              </w:rPr>
              <w:t>бусов, троллейбусов, трамваев на регулярных городских пассажирских маршр</w:t>
            </w:r>
            <w:r w:rsidRPr="001F1778">
              <w:rPr>
                <w:sz w:val="22"/>
                <w:szCs w:val="22"/>
              </w:rPr>
              <w:t>у</w:t>
            </w:r>
            <w:r w:rsidRPr="001F1778">
              <w:rPr>
                <w:sz w:val="22"/>
                <w:szCs w:val="22"/>
              </w:rPr>
              <w:t xml:space="preserve">тах </w:t>
            </w:r>
          </w:p>
        </w:tc>
        <w:tc>
          <w:tcPr>
            <w:tcW w:w="4716" w:type="dxa"/>
            <w:shd w:val="clear" w:color="auto" w:fill="auto"/>
          </w:tcPr>
          <w:p w:rsidR="00B832AA" w:rsidRPr="001F1778" w:rsidRDefault="00B832AA"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Подпункт 10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CE7985">
              <w:rPr>
                <w:sz w:val="22"/>
                <w:szCs w:val="22"/>
              </w:rPr>
              <w:t xml:space="preserve">    </w:t>
            </w:r>
            <w:r w:rsidRPr="001F1778">
              <w:rPr>
                <w:sz w:val="22"/>
                <w:szCs w:val="22"/>
              </w:rPr>
              <w:t>№ 173-ФЗ «О трудовых пенс</w:t>
            </w:r>
            <w:r w:rsidRPr="001F1778">
              <w:rPr>
                <w:sz w:val="22"/>
                <w:szCs w:val="22"/>
              </w:rPr>
              <w:t>и</w:t>
            </w:r>
            <w:r w:rsidRPr="001F1778">
              <w:rPr>
                <w:sz w:val="22"/>
                <w:szCs w:val="22"/>
              </w:rPr>
              <w:t xml:space="preserve">ях в Российской Федерации» </w:t>
            </w:r>
          </w:p>
        </w:tc>
        <w:tc>
          <w:tcPr>
            <w:tcW w:w="1521" w:type="dxa"/>
            <w:shd w:val="clear" w:color="auto" w:fill="auto"/>
          </w:tcPr>
          <w:p w:rsidR="00B832AA" w:rsidRPr="001F1778" w:rsidRDefault="00B832AA" w:rsidP="00B12506">
            <w:pPr>
              <w:pStyle w:val="ConsPlusCell"/>
              <w:rPr>
                <w:sz w:val="22"/>
                <w:szCs w:val="22"/>
              </w:rPr>
            </w:pPr>
            <w:r w:rsidRPr="001F1778">
              <w:rPr>
                <w:sz w:val="22"/>
                <w:szCs w:val="22"/>
              </w:rPr>
              <w:t>с 01.01.2014 по 31.12.2014</w:t>
            </w:r>
          </w:p>
        </w:tc>
      </w:tr>
      <w:tr w:rsidR="00B832AA" w:rsidTr="00AA6C05">
        <w:tc>
          <w:tcPr>
            <w:tcW w:w="1178" w:type="dxa"/>
            <w:vMerge/>
            <w:shd w:val="clear" w:color="auto" w:fill="auto"/>
          </w:tcPr>
          <w:p w:rsidR="00B832AA" w:rsidRPr="001F1778" w:rsidRDefault="00B832AA" w:rsidP="00B12506">
            <w:pPr>
              <w:pStyle w:val="ConsPlusCell"/>
              <w:rPr>
                <w:sz w:val="22"/>
                <w:szCs w:val="22"/>
              </w:rPr>
            </w:pPr>
          </w:p>
        </w:tc>
        <w:tc>
          <w:tcPr>
            <w:tcW w:w="2508" w:type="dxa"/>
            <w:vMerge/>
            <w:shd w:val="clear" w:color="auto" w:fill="auto"/>
          </w:tcPr>
          <w:p w:rsidR="00B832AA" w:rsidRPr="001F1778" w:rsidRDefault="00B832AA" w:rsidP="00B12506">
            <w:pPr>
              <w:pStyle w:val="ConsPlusCell"/>
              <w:rPr>
                <w:sz w:val="22"/>
                <w:szCs w:val="22"/>
              </w:rPr>
            </w:pPr>
          </w:p>
        </w:tc>
        <w:tc>
          <w:tcPr>
            <w:tcW w:w="4716" w:type="dxa"/>
            <w:shd w:val="clear" w:color="auto" w:fill="auto"/>
          </w:tcPr>
          <w:p w:rsidR="00B832AA" w:rsidRPr="001F1778" w:rsidRDefault="00B832AA"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Пункт 10 части 1 статьи 30 «Сохранение права на досрочное назначение страховой пенсии» Федерального закона от 28.12.2013 № 400-ФЗ  «О страховых пенсиях»</w:t>
            </w:r>
          </w:p>
        </w:tc>
        <w:tc>
          <w:tcPr>
            <w:tcW w:w="1521" w:type="dxa"/>
            <w:shd w:val="clear" w:color="auto" w:fill="auto"/>
          </w:tcPr>
          <w:p w:rsidR="00B832AA" w:rsidRPr="001F1778" w:rsidRDefault="00B832AA" w:rsidP="00B12506">
            <w:pPr>
              <w:pStyle w:val="ConsPlusCell"/>
              <w:rPr>
                <w:sz w:val="22"/>
                <w:szCs w:val="22"/>
              </w:rPr>
            </w:pPr>
            <w:r w:rsidRPr="001F1778">
              <w:rPr>
                <w:sz w:val="22"/>
                <w:szCs w:val="22"/>
              </w:rPr>
              <w:t xml:space="preserve">  с 01.01.2015</w:t>
            </w:r>
          </w:p>
        </w:tc>
      </w:tr>
      <w:tr w:rsidR="00D70375" w:rsidRPr="003955CB" w:rsidTr="00AA6C05">
        <w:tc>
          <w:tcPr>
            <w:tcW w:w="1178" w:type="dxa"/>
            <w:vMerge w:val="restart"/>
            <w:shd w:val="clear" w:color="auto" w:fill="auto"/>
          </w:tcPr>
          <w:p w:rsidR="00D70375" w:rsidRPr="001F1778" w:rsidRDefault="00D7037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2"/>
                <w:szCs w:val="22"/>
              </w:rPr>
            </w:pPr>
            <w:r w:rsidRPr="001F1778">
              <w:rPr>
                <w:b/>
                <w:bCs/>
                <w:sz w:val="22"/>
                <w:szCs w:val="22"/>
              </w:rPr>
              <w:t>27-ОС</w:t>
            </w:r>
          </w:p>
          <w:p w:rsidR="00D70375" w:rsidRPr="001F1778" w:rsidRDefault="00D70375" w:rsidP="001F1778">
            <w:pPr>
              <w:pStyle w:val="afd"/>
              <w:widowControl w:val="0"/>
              <w:spacing w:before="0" w:after="0"/>
              <w:jc w:val="center"/>
              <w:rPr>
                <w:b/>
                <w:bCs/>
                <w:sz w:val="22"/>
                <w:szCs w:val="22"/>
              </w:rPr>
            </w:pPr>
            <w:r w:rsidRPr="001F1778">
              <w:rPr>
                <w:b/>
                <w:bCs/>
                <w:sz w:val="22"/>
                <w:szCs w:val="22"/>
              </w:rPr>
              <w:t xml:space="preserve"> </w:t>
            </w:r>
          </w:p>
        </w:tc>
        <w:tc>
          <w:tcPr>
            <w:tcW w:w="2508" w:type="dxa"/>
            <w:vMerge w:val="restart"/>
            <w:shd w:val="clear" w:color="auto" w:fill="auto"/>
          </w:tcPr>
          <w:p w:rsidR="00D70375" w:rsidRPr="001F1778" w:rsidRDefault="00D70375" w:rsidP="000D5E70">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2117"/>
              </w:tabs>
              <w:spacing w:before="0" w:after="0"/>
              <w:ind w:left="-9" w:right="34" w:firstLine="167"/>
              <w:rPr>
                <w:sz w:val="22"/>
                <w:szCs w:val="22"/>
              </w:rPr>
            </w:pPr>
            <w:r w:rsidRPr="001F1778">
              <w:rPr>
                <w:sz w:val="22"/>
                <w:szCs w:val="22"/>
              </w:rPr>
              <w:t>Работа с осужденн</w:t>
            </w:r>
            <w:r w:rsidRPr="001F1778">
              <w:rPr>
                <w:sz w:val="22"/>
                <w:szCs w:val="22"/>
              </w:rPr>
              <w:t>ы</w:t>
            </w:r>
            <w:r w:rsidRPr="001F1778">
              <w:rPr>
                <w:sz w:val="22"/>
                <w:szCs w:val="22"/>
              </w:rPr>
              <w:t>ми в качестве рабочих и сл</w:t>
            </w:r>
            <w:r w:rsidRPr="001F1778">
              <w:rPr>
                <w:sz w:val="22"/>
                <w:szCs w:val="22"/>
              </w:rPr>
              <w:t>у</w:t>
            </w:r>
            <w:r w:rsidRPr="001F1778">
              <w:rPr>
                <w:sz w:val="22"/>
                <w:szCs w:val="22"/>
              </w:rPr>
              <w:t>жащих учреждений, исполняющих уголовные наказ</w:t>
            </w:r>
            <w:r w:rsidRPr="001F1778">
              <w:rPr>
                <w:sz w:val="22"/>
                <w:szCs w:val="22"/>
              </w:rPr>
              <w:t>а</w:t>
            </w:r>
            <w:r w:rsidRPr="001F1778">
              <w:rPr>
                <w:sz w:val="22"/>
                <w:szCs w:val="22"/>
              </w:rPr>
              <w:t>ния в виде лишения св</w:t>
            </w:r>
            <w:r w:rsidRPr="001F1778">
              <w:rPr>
                <w:sz w:val="22"/>
                <w:szCs w:val="22"/>
              </w:rPr>
              <w:t>о</w:t>
            </w:r>
            <w:r w:rsidRPr="001F1778">
              <w:rPr>
                <w:sz w:val="22"/>
                <w:szCs w:val="22"/>
              </w:rPr>
              <w:t>боды</w:t>
            </w:r>
          </w:p>
          <w:p w:rsidR="00D70375" w:rsidRPr="001F1778" w:rsidRDefault="00D70375" w:rsidP="001F1778">
            <w:pPr>
              <w:pStyle w:val="afd"/>
              <w:widowControl w:val="0"/>
              <w:spacing w:before="0" w:after="0"/>
              <w:ind w:left="158" w:right="209"/>
              <w:rPr>
                <w:sz w:val="22"/>
                <w:szCs w:val="22"/>
              </w:rPr>
            </w:pPr>
            <w:r w:rsidRPr="001F1778">
              <w:rPr>
                <w:sz w:val="22"/>
                <w:szCs w:val="22"/>
              </w:rPr>
              <w:t xml:space="preserve"> </w:t>
            </w:r>
          </w:p>
        </w:tc>
        <w:tc>
          <w:tcPr>
            <w:tcW w:w="4716" w:type="dxa"/>
            <w:shd w:val="clear" w:color="auto" w:fill="auto"/>
          </w:tcPr>
          <w:p w:rsidR="00D70375" w:rsidRPr="001F1778" w:rsidRDefault="00D70375" w:rsidP="000D5E70">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Подпункт 17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sidR="009511AA">
              <w:rPr>
                <w:sz w:val="22"/>
                <w:szCs w:val="22"/>
              </w:rPr>
              <w:t xml:space="preserve">     </w:t>
            </w:r>
            <w:r w:rsidRPr="001F1778">
              <w:rPr>
                <w:sz w:val="22"/>
                <w:szCs w:val="22"/>
              </w:rPr>
              <w:t>№ 173-ФЗ «О трудовых пенсиях в Российской Федер</w:t>
            </w:r>
            <w:r w:rsidRPr="001F1778">
              <w:rPr>
                <w:sz w:val="22"/>
                <w:szCs w:val="22"/>
              </w:rPr>
              <w:t>а</w:t>
            </w:r>
            <w:r w:rsidRPr="001F1778">
              <w:rPr>
                <w:sz w:val="22"/>
                <w:szCs w:val="22"/>
              </w:rPr>
              <w:t>ции».</w:t>
            </w:r>
          </w:p>
          <w:p w:rsidR="00D70375" w:rsidRPr="001F1778" w:rsidRDefault="00D70375" w:rsidP="009511AA">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right="72"/>
              <w:rPr>
                <w:sz w:val="22"/>
                <w:szCs w:val="22"/>
              </w:rPr>
            </w:pPr>
            <w:r w:rsidRPr="001F1778">
              <w:rPr>
                <w:sz w:val="22"/>
                <w:szCs w:val="22"/>
              </w:rPr>
              <w:t xml:space="preserve">Постановление Правительства Российской Федерации от 03.02.1994 № 85 «Об утверждении Списка работ, профессий и </w:t>
            </w:r>
            <w:r w:rsidRPr="001F1778">
              <w:rPr>
                <w:sz w:val="22"/>
                <w:szCs w:val="22"/>
              </w:rPr>
              <w:lastRenderedPageBreak/>
              <w:t>должностей работников учреждений, исполняющих уголовные наказания в виде лишения своб</w:t>
            </w:r>
            <w:r w:rsidRPr="001F1778">
              <w:rPr>
                <w:sz w:val="22"/>
                <w:szCs w:val="22"/>
              </w:rPr>
              <w:t>о</w:t>
            </w:r>
            <w:r w:rsidRPr="001F1778">
              <w:rPr>
                <w:sz w:val="22"/>
                <w:szCs w:val="22"/>
              </w:rPr>
              <w:t>ды, занятых на работах с осужденными, пользующихся правом на пенсию в связи с особыми условиями труда» (Собрание актов Президента и Прав</w:t>
            </w:r>
            <w:r w:rsidRPr="001F1778">
              <w:rPr>
                <w:sz w:val="22"/>
                <w:szCs w:val="22"/>
              </w:rPr>
              <w:t>и</w:t>
            </w:r>
            <w:r w:rsidRPr="001F1778">
              <w:rPr>
                <w:sz w:val="22"/>
                <w:szCs w:val="22"/>
              </w:rPr>
              <w:t>тельства Российской Федерации, 1994, № 7, ст. 509; Собрание законод</w:t>
            </w:r>
            <w:r w:rsidRPr="001F1778">
              <w:rPr>
                <w:sz w:val="22"/>
                <w:szCs w:val="22"/>
              </w:rPr>
              <w:t>а</w:t>
            </w:r>
            <w:r w:rsidRPr="001F1778">
              <w:rPr>
                <w:sz w:val="22"/>
                <w:szCs w:val="22"/>
              </w:rPr>
              <w:t xml:space="preserve">тельства Российской Федерации , 1996, № 36, ст. 4240; 2006, № 3, </w:t>
            </w:r>
            <w:r w:rsidR="00A3751C">
              <w:rPr>
                <w:sz w:val="22"/>
                <w:szCs w:val="22"/>
              </w:rPr>
              <w:t xml:space="preserve">   </w:t>
            </w:r>
            <w:r w:rsidRPr="001F1778">
              <w:rPr>
                <w:sz w:val="22"/>
                <w:szCs w:val="22"/>
              </w:rPr>
              <w:t>ст. 297)</w:t>
            </w:r>
          </w:p>
        </w:tc>
        <w:tc>
          <w:tcPr>
            <w:tcW w:w="1521" w:type="dxa"/>
            <w:shd w:val="clear" w:color="auto" w:fill="auto"/>
          </w:tcPr>
          <w:p w:rsidR="00D70375" w:rsidRPr="001F1778" w:rsidRDefault="00D7037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rPr>
                <w:sz w:val="22"/>
                <w:szCs w:val="22"/>
              </w:rPr>
            </w:pPr>
            <w:r w:rsidRPr="001F1778">
              <w:rPr>
                <w:sz w:val="22"/>
                <w:szCs w:val="22"/>
              </w:rPr>
              <w:lastRenderedPageBreak/>
              <w:t>с 01.01.2014 по 31.12.2014</w:t>
            </w:r>
          </w:p>
        </w:tc>
      </w:tr>
      <w:tr w:rsidR="00D70375" w:rsidRPr="00174DF4" w:rsidTr="00AA6C05">
        <w:tc>
          <w:tcPr>
            <w:tcW w:w="1178" w:type="dxa"/>
            <w:vMerge/>
            <w:shd w:val="clear" w:color="auto" w:fill="auto"/>
          </w:tcPr>
          <w:p w:rsidR="00D70375" w:rsidRPr="001F1778" w:rsidRDefault="00D7037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jc w:val="center"/>
              <w:rPr>
                <w:b/>
                <w:bCs/>
                <w:sz w:val="24"/>
                <w:szCs w:val="24"/>
              </w:rPr>
            </w:pPr>
          </w:p>
        </w:tc>
        <w:tc>
          <w:tcPr>
            <w:tcW w:w="2508" w:type="dxa"/>
            <w:vMerge/>
            <w:shd w:val="clear" w:color="auto" w:fill="auto"/>
          </w:tcPr>
          <w:p w:rsidR="00D70375" w:rsidRPr="001F1778" w:rsidRDefault="00D7037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ind w:left="158" w:right="209"/>
              <w:rPr>
                <w:sz w:val="24"/>
                <w:szCs w:val="24"/>
              </w:rPr>
            </w:pPr>
          </w:p>
        </w:tc>
        <w:tc>
          <w:tcPr>
            <w:tcW w:w="4716" w:type="dxa"/>
            <w:shd w:val="clear" w:color="auto" w:fill="auto"/>
          </w:tcPr>
          <w:p w:rsidR="00D70375" w:rsidRPr="001F1778" w:rsidRDefault="00D70375" w:rsidP="002138FE">
            <w:pPr>
              <w:pStyle w:val="afd"/>
              <w:rPr>
                <w:sz w:val="22"/>
                <w:szCs w:val="22"/>
              </w:rPr>
            </w:pPr>
            <w:r w:rsidRPr="001F1778">
              <w:rPr>
                <w:sz w:val="22"/>
                <w:szCs w:val="22"/>
              </w:rPr>
              <w:t>Пункт 17 части 1 статьи 30 «Сохранение права на досрочное назначение страховой пенсии» Ф</w:t>
            </w:r>
            <w:r w:rsidRPr="001F1778">
              <w:rPr>
                <w:sz w:val="22"/>
                <w:szCs w:val="22"/>
              </w:rPr>
              <w:t>е</w:t>
            </w:r>
            <w:r w:rsidRPr="001F1778">
              <w:rPr>
                <w:sz w:val="22"/>
                <w:szCs w:val="22"/>
              </w:rPr>
              <w:t>дерального закона от 28.12.2013 № 400-ФЗ                             «О страховых пенсиях»;</w:t>
            </w:r>
          </w:p>
          <w:p w:rsidR="00D70375" w:rsidRPr="001F1778" w:rsidRDefault="00D70375" w:rsidP="002138FE">
            <w:pPr>
              <w:pStyle w:val="afd"/>
              <w:rPr>
                <w:sz w:val="22"/>
                <w:szCs w:val="22"/>
              </w:rPr>
            </w:pPr>
            <w:r w:rsidRPr="001F1778">
              <w:rPr>
                <w:sz w:val="22"/>
                <w:szCs w:val="22"/>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D70375" w:rsidRPr="001F1778" w:rsidRDefault="00D70375" w:rsidP="001F1778">
            <w:pPr>
              <w:pStyle w:val="afd"/>
              <w:widowControl w:val="0"/>
              <w:tabs>
                <w:tab w:val="clear" w:pos="284"/>
                <w:tab w:val="clear" w:pos="3969"/>
                <w:tab w:val="left" w:pos="86"/>
                <w:tab w:val="left" w:pos="4196"/>
              </w:tabs>
              <w:ind w:right="72"/>
              <w:rPr>
                <w:sz w:val="22"/>
                <w:szCs w:val="22"/>
              </w:rPr>
            </w:pPr>
            <w:r w:rsidRPr="001F1778">
              <w:rPr>
                <w:sz w:val="22"/>
                <w:szCs w:val="22"/>
              </w:rPr>
              <w:t>Постановление Правительства Российской Федерации от 03.02.1994 № 85 «Об утверждении Списка работ, профессий и должностей работников учреждений, исполняющих уголовные наказания в виде лишения свободы, занятых на работах с осужденными, пользующихся правом на пенсию в связи с особыми условиями труда</w:t>
            </w:r>
          </w:p>
        </w:tc>
        <w:tc>
          <w:tcPr>
            <w:tcW w:w="1521" w:type="dxa"/>
            <w:shd w:val="clear" w:color="auto" w:fill="auto"/>
          </w:tcPr>
          <w:p w:rsidR="00D70375" w:rsidRPr="001F1778" w:rsidRDefault="00D70375"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spacing w:before="0" w:after="0"/>
              <w:rPr>
                <w:sz w:val="22"/>
                <w:szCs w:val="22"/>
              </w:rPr>
            </w:pPr>
            <w:r w:rsidRPr="001F1778">
              <w:rPr>
                <w:sz w:val="24"/>
                <w:szCs w:val="24"/>
              </w:rPr>
              <w:t xml:space="preserve">  </w:t>
            </w:r>
            <w:r w:rsidRPr="001F1778">
              <w:rPr>
                <w:sz w:val="22"/>
                <w:szCs w:val="22"/>
              </w:rPr>
              <w:t>с 01.01.2015</w:t>
            </w:r>
          </w:p>
        </w:tc>
      </w:tr>
      <w:tr w:rsidR="0098354E" w:rsidTr="00AA6C05">
        <w:tc>
          <w:tcPr>
            <w:tcW w:w="1178" w:type="dxa"/>
            <w:vMerge w:val="restart"/>
            <w:shd w:val="clear" w:color="auto" w:fill="auto"/>
          </w:tcPr>
          <w:p w:rsidR="0098354E" w:rsidRPr="001F1778" w:rsidRDefault="0098354E"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t>27-ПЖ</w:t>
            </w:r>
          </w:p>
          <w:p w:rsidR="0098354E" w:rsidRPr="001F1778" w:rsidRDefault="0098354E" w:rsidP="00B12506">
            <w:pPr>
              <w:pStyle w:val="ConsPlusCell"/>
              <w:rPr>
                <w:sz w:val="22"/>
                <w:szCs w:val="22"/>
              </w:rPr>
            </w:pPr>
            <w:r w:rsidRPr="001F1778">
              <w:rPr>
                <w:b/>
                <w:bCs/>
                <w:sz w:val="22"/>
                <w:szCs w:val="22"/>
              </w:rPr>
              <w:t xml:space="preserve"> </w:t>
            </w:r>
          </w:p>
        </w:tc>
        <w:tc>
          <w:tcPr>
            <w:tcW w:w="2508" w:type="dxa"/>
            <w:vMerge w:val="restart"/>
            <w:shd w:val="clear" w:color="auto" w:fill="auto"/>
          </w:tcPr>
          <w:p w:rsidR="0098354E" w:rsidRPr="001F1778" w:rsidRDefault="0098354E" w:rsidP="000D5E70">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2117"/>
              </w:tabs>
              <w:ind w:left="158" w:right="34"/>
              <w:rPr>
                <w:sz w:val="22"/>
                <w:szCs w:val="22"/>
              </w:rPr>
            </w:pPr>
            <w:r w:rsidRPr="001F1778">
              <w:rPr>
                <w:sz w:val="22"/>
                <w:szCs w:val="22"/>
              </w:rPr>
              <w:t>Работа на должностях Госуда</w:t>
            </w:r>
            <w:r w:rsidRPr="001F1778">
              <w:rPr>
                <w:sz w:val="22"/>
                <w:szCs w:val="22"/>
              </w:rPr>
              <w:t>р</w:t>
            </w:r>
            <w:r w:rsidRPr="001F1778">
              <w:rPr>
                <w:sz w:val="22"/>
                <w:szCs w:val="22"/>
              </w:rPr>
              <w:t>ственной противопожарной слу</w:t>
            </w:r>
            <w:r w:rsidRPr="001F1778">
              <w:rPr>
                <w:sz w:val="22"/>
                <w:szCs w:val="22"/>
              </w:rPr>
              <w:t>ж</w:t>
            </w:r>
            <w:r w:rsidRPr="001F1778">
              <w:rPr>
                <w:sz w:val="22"/>
                <w:szCs w:val="22"/>
              </w:rPr>
              <w:t>бы (пожарной охраны, противопожа</w:t>
            </w:r>
            <w:r w:rsidRPr="001F1778">
              <w:rPr>
                <w:sz w:val="22"/>
                <w:szCs w:val="22"/>
              </w:rPr>
              <w:t>р</w:t>
            </w:r>
            <w:r w:rsidRPr="001F1778">
              <w:rPr>
                <w:sz w:val="22"/>
                <w:szCs w:val="22"/>
              </w:rPr>
              <w:t>ных и аварийно-спасательных служб) МЧС России</w:t>
            </w:r>
          </w:p>
          <w:p w:rsidR="0098354E" w:rsidRPr="001F1778" w:rsidRDefault="0098354E" w:rsidP="00B12506">
            <w:pPr>
              <w:pStyle w:val="ConsPlusCell"/>
              <w:rPr>
                <w:sz w:val="22"/>
                <w:szCs w:val="22"/>
              </w:rPr>
            </w:pPr>
            <w:r w:rsidRPr="001F1778">
              <w:rPr>
                <w:sz w:val="22"/>
                <w:szCs w:val="22"/>
              </w:rPr>
              <w:t xml:space="preserve"> </w:t>
            </w:r>
          </w:p>
        </w:tc>
        <w:tc>
          <w:tcPr>
            <w:tcW w:w="4716" w:type="dxa"/>
            <w:shd w:val="clear" w:color="auto" w:fill="auto"/>
          </w:tcPr>
          <w:p w:rsidR="0098354E" w:rsidRPr="001F1778" w:rsidRDefault="0098354E"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right="72"/>
              <w:rPr>
                <w:sz w:val="22"/>
                <w:szCs w:val="22"/>
              </w:rPr>
            </w:pPr>
            <w:r w:rsidRPr="001F1778">
              <w:rPr>
                <w:sz w:val="22"/>
                <w:szCs w:val="22"/>
              </w:rPr>
              <w:t>Подпункт 18 пункта 1 статьи 27 «Сохранение права на досрочное назнач</w:t>
            </w:r>
            <w:r w:rsidRPr="001F1778">
              <w:rPr>
                <w:sz w:val="22"/>
                <w:szCs w:val="22"/>
              </w:rPr>
              <w:t>е</w:t>
            </w:r>
            <w:r w:rsidRPr="001F1778">
              <w:rPr>
                <w:sz w:val="22"/>
                <w:szCs w:val="22"/>
              </w:rPr>
              <w:t xml:space="preserve">ние трудовой пенсии» Федерального закона от 17.12.2001 </w:t>
            </w:r>
            <w:r>
              <w:rPr>
                <w:sz w:val="22"/>
                <w:szCs w:val="22"/>
              </w:rPr>
              <w:t xml:space="preserve">    </w:t>
            </w:r>
            <w:r w:rsidRPr="001F1778">
              <w:rPr>
                <w:sz w:val="22"/>
                <w:szCs w:val="22"/>
              </w:rPr>
              <w:t>№ 173-ФЗ «О трудовых пенс</w:t>
            </w:r>
            <w:r w:rsidRPr="001F1778">
              <w:rPr>
                <w:sz w:val="22"/>
                <w:szCs w:val="22"/>
              </w:rPr>
              <w:t>и</w:t>
            </w:r>
            <w:r w:rsidRPr="001F1778">
              <w:rPr>
                <w:sz w:val="22"/>
                <w:szCs w:val="22"/>
              </w:rPr>
              <w:t>ях в Российской Федерации».</w:t>
            </w:r>
          </w:p>
          <w:p w:rsidR="0098354E" w:rsidRPr="001F1778" w:rsidRDefault="0098354E" w:rsidP="00120808">
            <w:pPr>
              <w:pStyle w:val="ConsPlusCell"/>
              <w:jc w:val="both"/>
              <w:rPr>
                <w:sz w:val="22"/>
                <w:szCs w:val="22"/>
              </w:rPr>
            </w:pPr>
            <w:r w:rsidRPr="001F1778">
              <w:rPr>
                <w:sz w:val="22"/>
                <w:szCs w:val="22"/>
              </w:rPr>
              <w:t>Постановление Правительства Российской Федерации от 18.06.2002 № 437 «Об утверждении Списка должностей работников Государственной прот</w:t>
            </w:r>
            <w:r w:rsidRPr="001F1778">
              <w:rPr>
                <w:sz w:val="22"/>
                <w:szCs w:val="22"/>
              </w:rPr>
              <w:t>и</w:t>
            </w:r>
            <w:r w:rsidRPr="001F1778">
              <w:rPr>
                <w:sz w:val="22"/>
                <w:szCs w:val="22"/>
              </w:rPr>
              <w:t>вопожарной службы (пожарной охраны, противопожарных и авари</w:t>
            </w:r>
            <w:r w:rsidRPr="001F1778">
              <w:rPr>
                <w:sz w:val="22"/>
                <w:szCs w:val="22"/>
              </w:rPr>
              <w:t>й</w:t>
            </w:r>
            <w:r w:rsidRPr="001F1778">
              <w:rPr>
                <w:sz w:val="22"/>
                <w:szCs w:val="22"/>
              </w:rPr>
              <w:t>но-спасательных служб) Министерства Российской Федерации по делам гра</w:t>
            </w:r>
            <w:r w:rsidRPr="001F1778">
              <w:rPr>
                <w:sz w:val="22"/>
                <w:szCs w:val="22"/>
              </w:rPr>
              <w:t>ж</w:t>
            </w:r>
            <w:r w:rsidRPr="001F1778">
              <w:rPr>
                <w:sz w:val="22"/>
                <w:szCs w:val="22"/>
              </w:rPr>
              <w:t>данской обороны, чрезвычайным ситуациям и ликвидации последствий стихийных бедствий, пользующихся правом на досрочное назначение тр</w:t>
            </w:r>
            <w:r w:rsidRPr="001F1778">
              <w:rPr>
                <w:sz w:val="22"/>
                <w:szCs w:val="22"/>
              </w:rPr>
              <w:t>у</w:t>
            </w:r>
            <w:r w:rsidRPr="001F1778">
              <w:rPr>
                <w:sz w:val="22"/>
                <w:szCs w:val="22"/>
              </w:rPr>
              <w:t>довой пенсии по старости в соответствии с подпунктом 18 пункта 1 ст</w:t>
            </w:r>
            <w:r w:rsidRPr="001F1778">
              <w:rPr>
                <w:sz w:val="22"/>
                <w:szCs w:val="22"/>
              </w:rPr>
              <w:t>а</w:t>
            </w:r>
            <w:r w:rsidRPr="001F1778">
              <w:rPr>
                <w:sz w:val="22"/>
                <w:szCs w:val="22"/>
              </w:rPr>
              <w:t>тьи 27 Федерального закона «О трудовых пенсиях в Российской Федерации» (Собрание законодательства Российской Федерации, 2002, № 25, ст. 2460)</w:t>
            </w:r>
          </w:p>
        </w:tc>
        <w:tc>
          <w:tcPr>
            <w:tcW w:w="1521" w:type="dxa"/>
            <w:shd w:val="clear" w:color="auto" w:fill="auto"/>
          </w:tcPr>
          <w:p w:rsidR="0098354E" w:rsidRPr="001F1778" w:rsidRDefault="0098354E" w:rsidP="00B12506">
            <w:pPr>
              <w:pStyle w:val="ConsPlusCell"/>
              <w:rPr>
                <w:sz w:val="22"/>
                <w:szCs w:val="22"/>
              </w:rPr>
            </w:pPr>
            <w:r w:rsidRPr="001F1778">
              <w:rPr>
                <w:sz w:val="22"/>
                <w:szCs w:val="22"/>
              </w:rPr>
              <w:t>с 01.01.2014 по 31.12.2014</w:t>
            </w:r>
          </w:p>
        </w:tc>
      </w:tr>
      <w:tr w:rsidR="0098354E" w:rsidTr="00AA6C05">
        <w:tc>
          <w:tcPr>
            <w:tcW w:w="1178" w:type="dxa"/>
            <w:vMerge/>
            <w:shd w:val="clear" w:color="auto" w:fill="auto"/>
          </w:tcPr>
          <w:p w:rsidR="0098354E" w:rsidRPr="001F1778" w:rsidRDefault="0098354E" w:rsidP="00B12506">
            <w:pPr>
              <w:pStyle w:val="ConsPlusCell"/>
              <w:rPr>
                <w:sz w:val="24"/>
                <w:szCs w:val="24"/>
              </w:rPr>
            </w:pPr>
          </w:p>
        </w:tc>
        <w:tc>
          <w:tcPr>
            <w:tcW w:w="2508" w:type="dxa"/>
            <w:vMerge/>
            <w:shd w:val="clear" w:color="auto" w:fill="auto"/>
          </w:tcPr>
          <w:p w:rsidR="0098354E" w:rsidRPr="001F1778" w:rsidRDefault="0098354E" w:rsidP="00B12506">
            <w:pPr>
              <w:pStyle w:val="ConsPlusCell"/>
              <w:rPr>
                <w:sz w:val="24"/>
                <w:szCs w:val="24"/>
              </w:rPr>
            </w:pPr>
          </w:p>
        </w:tc>
        <w:tc>
          <w:tcPr>
            <w:tcW w:w="4716" w:type="dxa"/>
            <w:shd w:val="clear" w:color="auto" w:fill="auto"/>
          </w:tcPr>
          <w:p w:rsidR="0098354E" w:rsidRPr="001F1778" w:rsidRDefault="0098354E" w:rsidP="002138FE">
            <w:pPr>
              <w:pStyle w:val="afd"/>
              <w:rPr>
                <w:sz w:val="22"/>
                <w:szCs w:val="22"/>
              </w:rPr>
            </w:pPr>
            <w:r w:rsidRPr="001F1778">
              <w:rPr>
                <w:sz w:val="22"/>
                <w:szCs w:val="22"/>
              </w:rPr>
              <w:t xml:space="preserve">   Пункт 18 части 1 статьи 30 «Сохранение права на досрочное назначение стр</w:t>
            </w:r>
            <w:r w:rsidRPr="001F1778">
              <w:rPr>
                <w:sz w:val="22"/>
                <w:szCs w:val="22"/>
              </w:rPr>
              <w:t>а</w:t>
            </w:r>
            <w:r w:rsidRPr="001F1778">
              <w:rPr>
                <w:sz w:val="22"/>
                <w:szCs w:val="22"/>
              </w:rPr>
              <w:t xml:space="preserve">ховой пенсии» Федерального закона от 28.12.2013 № </w:t>
            </w:r>
            <w:r w:rsidRPr="001F1778">
              <w:rPr>
                <w:sz w:val="22"/>
                <w:szCs w:val="22"/>
              </w:rPr>
              <w:lastRenderedPageBreak/>
              <w:t xml:space="preserve">400-ФЗ </w:t>
            </w:r>
            <w:r>
              <w:rPr>
                <w:sz w:val="22"/>
                <w:szCs w:val="22"/>
              </w:rPr>
              <w:t xml:space="preserve">  </w:t>
            </w:r>
            <w:r w:rsidRPr="001F1778">
              <w:rPr>
                <w:sz w:val="22"/>
                <w:szCs w:val="22"/>
              </w:rPr>
              <w:t>«О страховых  пенсиях»;</w:t>
            </w:r>
          </w:p>
          <w:p w:rsidR="0098354E" w:rsidRPr="001F1778" w:rsidRDefault="0098354E" w:rsidP="002138FE">
            <w:pPr>
              <w:pStyle w:val="afd"/>
              <w:rPr>
                <w:sz w:val="22"/>
                <w:szCs w:val="22"/>
              </w:rPr>
            </w:pPr>
            <w:r w:rsidRPr="001F1778">
              <w:rPr>
                <w:sz w:val="22"/>
                <w:szCs w:val="22"/>
              </w:rPr>
              <w:t xml:space="preserve">  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98354E" w:rsidRPr="001F1778" w:rsidRDefault="0098354E" w:rsidP="00120808">
            <w:pPr>
              <w:pStyle w:val="ConsPlusCell"/>
              <w:jc w:val="both"/>
              <w:rPr>
                <w:sz w:val="22"/>
                <w:szCs w:val="22"/>
              </w:rPr>
            </w:pPr>
            <w:r w:rsidRPr="001F1778">
              <w:rPr>
                <w:sz w:val="22"/>
                <w:szCs w:val="22"/>
              </w:rPr>
              <w:t>Постановление Правительства Российской Федерации от 18.06.2002 № 437 «Об утверждении Списка должностей работников Государственной прот</w:t>
            </w:r>
            <w:r w:rsidRPr="001F1778">
              <w:rPr>
                <w:sz w:val="22"/>
                <w:szCs w:val="22"/>
              </w:rPr>
              <w:t>и</w:t>
            </w:r>
            <w:r w:rsidRPr="001F1778">
              <w:rPr>
                <w:sz w:val="22"/>
                <w:szCs w:val="22"/>
              </w:rPr>
              <w:t>вопожарной службы (пожарной охраны, противопожарных и аварийно-спасательных служб) Министерства Российской Федерации по делам гра</w:t>
            </w:r>
            <w:r w:rsidRPr="001F1778">
              <w:rPr>
                <w:sz w:val="22"/>
                <w:szCs w:val="22"/>
              </w:rPr>
              <w:t>ж</w:t>
            </w:r>
            <w:r w:rsidRPr="001F1778">
              <w:rPr>
                <w:sz w:val="22"/>
                <w:szCs w:val="22"/>
              </w:rPr>
              <w:t>данской обороны, чрезвычайным ситуациям и ликвидации последствий стихийных бедствий, пользующихся правом на досрочное назначение тр</w:t>
            </w:r>
            <w:r w:rsidRPr="001F1778">
              <w:rPr>
                <w:sz w:val="22"/>
                <w:szCs w:val="22"/>
              </w:rPr>
              <w:t>у</w:t>
            </w:r>
            <w:r w:rsidRPr="001F1778">
              <w:rPr>
                <w:sz w:val="22"/>
                <w:szCs w:val="22"/>
              </w:rPr>
              <w:t>довой пенсии по старости в соответствии с подпунктом 18 пункта 1 статьи 27 Федерального закона «О трудовых пенсиях в Российской Федерации» (Собрание законодательства Российской Федерации, 2002, № 25, ст. 2460; 2009, № 22, ст.2725)</w:t>
            </w:r>
          </w:p>
        </w:tc>
        <w:tc>
          <w:tcPr>
            <w:tcW w:w="1521" w:type="dxa"/>
            <w:shd w:val="clear" w:color="auto" w:fill="auto"/>
          </w:tcPr>
          <w:p w:rsidR="0098354E" w:rsidRPr="001F1778" w:rsidRDefault="0098354E" w:rsidP="00B12506">
            <w:pPr>
              <w:pStyle w:val="ConsPlusCell"/>
              <w:rPr>
                <w:sz w:val="22"/>
                <w:szCs w:val="22"/>
              </w:rPr>
            </w:pPr>
            <w:r w:rsidRPr="001F1778">
              <w:rPr>
                <w:sz w:val="22"/>
                <w:szCs w:val="22"/>
              </w:rPr>
              <w:lastRenderedPageBreak/>
              <w:t>с 01.01.2015</w:t>
            </w:r>
          </w:p>
        </w:tc>
      </w:tr>
      <w:tr w:rsidR="00311936" w:rsidTr="00AA6C05">
        <w:tc>
          <w:tcPr>
            <w:tcW w:w="1178" w:type="dxa"/>
            <w:vMerge w:val="restart"/>
            <w:shd w:val="clear" w:color="auto" w:fill="auto"/>
          </w:tcPr>
          <w:p w:rsidR="00311936" w:rsidRPr="001F1778" w:rsidRDefault="00311936"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1F1778">
              <w:rPr>
                <w:b/>
                <w:bCs/>
                <w:sz w:val="22"/>
                <w:szCs w:val="22"/>
              </w:rPr>
              <w:lastRenderedPageBreak/>
              <w:t>28-СЕВ</w:t>
            </w:r>
          </w:p>
          <w:p w:rsidR="00311936" w:rsidRPr="001F1778" w:rsidRDefault="00311936" w:rsidP="00B12506">
            <w:pPr>
              <w:pStyle w:val="ConsPlusCell"/>
              <w:rPr>
                <w:sz w:val="22"/>
                <w:szCs w:val="22"/>
              </w:rPr>
            </w:pPr>
            <w:r w:rsidRPr="001F1778">
              <w:rPr>
                <w:b/>
                <w:bCs/>
                <w:sz w:val="22"/>
                <w:szCs w:val="22"/>
              </w:rPr>
              <w:t xml:space="preserve"> </w:t>
            </w:r>
          </w:p>
        </w:tc>
        <w:tc>
          <w:tcPr>
            <w:tcW w:w="2508" w:type="dxa"/>
            <w:vMerge w:val="restart"/>
            <w:shd w:val="clear" w:color="auto" w:fill="auto"/>
          </w:tcPr>
          <w:p w:rsidR="00311936" w:rsidRPr="001F1778" w:rsidRDefault="00311936" w:rsidP="000D5E70">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9" w:right="34"/>
              <w:rPr>
                <w:sz w:val="22"/>
                <w:szCs w:val="22"/>
              </w:rPr>
            </w:pPr>
            <w:r w:rsidRPr="001F1778">
              <w:rPr>
                <w:sz w:val="22"/>
                <w:szCs w:val="22"/>
              </w:rPr>
              <w:t>Оленеводы, рыбаки, охотн</w:t>
            </w:r>
            <w:r w:rsidRPr="001F1778">
              <w:rPr>
                <w:sz w:val="22"/>
                <w:szCs w:val="22"/>
              </w:rPr>
              <w:t>и</w:t>
            </w:r>
            <w:r w:rsidRPr="001F1778">
              <w:rPr>
                <w:sz w:val="22"/>
                <w:szCs w:val="22"/>
              </w:rPr>
              <w:t>ки–промысловики, проживающие п</w:t>
            </w:r>
            <w:r w:rsidRPr="001F1778">
              <w:rPr>
                <w:sz w:val="22"/>
                <w:szCs w:val="22"/>
              </w:rPr>
              <w:t>о</w:t>
            </w:r>
            <w:r w:rsidRPr="001F1778">
              <w:rPr>
                <w:sz w:val="22"/>
                <w:szCs w:val="22"/>
              </w:rPr>
              <w:t>стоянно в районах Крайнего Сев</w:t>
            </w:r>
            <w:r w:rsidRPr="001F1778">
              <w:rPr>
                <w:sz w:val="22"/>
                <w:szCs w:val="22"/>
              </w:rPr>
              <w:t>е</w:t>
            </w:r>
            <w:r w:rsidRPr="001F1778">
              <w:rPr>
                <w:sz w:val="22"/>
                <w:szCs w:val="22"/>
              </w:rPr>
              <w:t>ра и приравненных к ним местн</w:t>
            </w:r>
            <w:r w:rsidRPr="001F1778">
              <w:rPr>
                <w:sz w:val="22"/>
                <w:szCs w:val="22"/>
              </w:rPr>
              <w:t>о</w:t>
            </w:r>
            <w:r w:rsidRPr="001F1778">
              <w:rPr>
                <w:sz w:val="22"/>
                <w:szCs w:val="22"/>
              </w:rPr>
              <w:t>стях</w:t>
            </w:r>
          </w:p>
          <w:p w:rsidR="00311936" w:rsidRPr="001F1778" w:rsidRDefault="00311936" w:rsidP="00B12506">
            <w:pPr>
              <w:pStyle w:val="ConsPlusCell"/>
              <w:rPr>
                <w:sz w:val="22"/>
                <w:szCs w:val="22"/>
              </w:rPr>
            </w:pPr>
            <w:r w:rsidRPr="001F1778">
              <w:rPr>
                <w:sz w:val="22"/>
                <w:szCs w:val="22"/>
              </w:rPr>
              <w:t xml:space="preserve"> </w:t>
            </w:r>
          </w:p>
        </w:tc>
        <w:tc>
          <w:tcPr>
            <w:tcW w:w="4716" w:type="dxa"/>
            <w:shd w:val="clear" w:color="auto" w:fill="auto"/>
          </w:tcPr>
          <w:p w:rsidR="00311936" w:rsidRPr="001F1778" w:rsidRDefault="00311936"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right="72"/>
              <w:rPr>
                <w:sz w:val="22"/>
                <w:szCs w:val="22"/>
              </w:rPr>
            </w:pPr>
            <w:r w:rsidRPr="001F1778">
              <w:rPr>
                <w:sz w:val="22"/>
                <w:szCs w:val="22"/>
              </w:rPr>
              <w:t>Подпункт 13 пункта 1 статьи 28 «Сохранение права на досрочное назначение трудовой пенсии отдел</w:t>
            </w:r>
            <w:r w:rsidRPr="001F1778">
              <w:rPr>
                <w:sz w:val="22"/>
                <w:szCs w:val="22"/>
              </w:rPr>
              <w:t>ь</w:t>
            </w:r>
            <w:r w:rsidRPr="001F1778">
              <w:rPr>
                <w:sz w:val="22"/>
                <w:szCs w:val="22"/>
              </w:rPr>
              <w:t>ным категориям граждан» Федерального закона от 17.12.2001 № 173-ФЗ «О трудовых пенсиях в Российской Ф</w:t>
            </w:r>
            <w:r w:rsidRPr="001F1778">
              <w:rPr>
                <w:sz w:val="22"/>
                <w:szCs w:val="22"/>
              </w:rPr>
              <w:t>е</w:t>
            </w:r>
            <w:r w:rsidRPr="001F1778">
              <w:rPr>
                <w:sz w:val="22"/>
                <w:szCs w:val="22"/>
              </w:rPr>
              <w:t xml:space="preserve">дерации»  </w:t>
            </w:r>
          </w:p>
        </w:tc>
        <w:tc>
          <w:tcPr>
            <w:tcW w:w="1521" w:type="dxa"/>
            <w:shd w:val="clear" w:color="auto" w:fill="auto"/>
          </w:tcPr>
          <w:p w:rsidR="00311936" w:rsidRPr="001F1778" w:rsidRDefault="00311936" w:rsidP="00B12506">
            <w:pPr>
              <w:pStyle w:val="ConsPlusCell"/>
              <w:rPr>
                <w:sz w:val="22"/>
                <w:szCs w:val="22"/>
              </w:rPr>
            </w:pPr>
            <w:r w:rsidRPr="001F1778">
              <w:rPr>
                <w:sz w:val="22"/>
                <w:szCs w:val="22"/>
              </w:rPr>
              <w:t>с 01.01.2014 по 31.12.2014</w:t>
            </w:r>
          </w:p>
        </w:tc>
      </w:tr>
      <w:tr w:rsidR="00311936" w:rsidTr="00AA6C05">
        <w:tc>
          <w:tcPr>
            <w:tcW w:w="1178" w:type="dxa"/>
            <w:vMerge/>
            <w:shd w:val="clear" w:color="auto" w:fill="auto"/>
          </w:tcPr>
          <w:p w:rsidR="00311936" w:rsidRPr="00CF362F" w:rsidRDefault="00311936" w:rsidP="001F1778">
            <w:pPr>
              <w:pStyle w:val="a3"/>
              <w:widowControl w:val="0"/>
              <w:jc w:val="center"/>
              <w:rPr>
                <w:b/>
                <w:bCs/>
                <w:sz w:val="22"/>
                <w:szCs w:val="22"/>
              </w:rPr>
            </w:pPr>
          </w:p>
        </w:tc>
        <w:tc>
          <w:tcPr>
            <w:tcW w:w="2508" w:type="dxa"/>
            <w:vMerge/>
            <w:shd w:val="clear" w:color="auto" w:fill="auto"/>
          </w:tcPr>
          <w:p w:rsidR="00311936" w:rsidRPr="00CF362F" w:rsidRDefault="00311936" w:rsidP="001F1778">
            <w:pPr>
              <w:pStyle w:val="a3"/>
              <w:widowControl w:val="0"/>
              <w:ind w:left="158" w:right="209"/>
              <w:rPr>
                <w:sz w:val="22"/>
                <w:szCs w:val="22"/>
              </w:rPr>
            </w:pPr>
          </w:p>
        </w:tc>
        <w:tc>
          <w:tcPr>
            <w:tcW w:w="4716" w:type="dxa"/>
            <w:shd w:val="clear" w:color="auto" w:fill="auto"/>
          </w:tcPr>
          <w:p w:rsidR="00311936" w:rsidRPr="001F1778" w:rsidRDefault="00311936"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ind w:left="86" w:right="72"/>
              <w:rPr>
                <w:sz w:val="22"/>
                <w:szCs w:val="22"/>
              </w:rPr>
            </w:pPr>
            <w:r w:rsidRPr="001F1778">
              <w:rPr>
                <w:sz w:val="22"/>
                <w:szCs w:val="22"/>
              </w:rPr>
              <w:t>Пункт 7 части 1 статьи 32 «Сохранение права на досрочное назначение страховой пенсии отдельным категориям граждан» Федерального закона от 28.12.2013 № 400-ФЗ «О страховых пенсиях</w:t>
            </w:r>
          </w:p>
        </w:tc>
        <w:tc>
          <w:tcPr>
            <w:tcW w:w="1521" w:type="dxa"/>
            <w:shd w:val="clear" w:color="auto" w:fill="auto"/>
          </w:tcPr>
          <w:p w:rsidR="00311936" w:rsidRPr="001F1778" w:rsidRDefault="00311936" w:rsidP="00B12506">
            <w:pPr>
              <w:pStyle w:val="ConsPlusCell"/>
              <w:rPr>
                <w:sz w:val="22"/>
                <w:szCs w:val="22"/>
              </w:rPr>
            </w:pPr>
            <w:r w:rsidRPr="001F1778">
              <w:rPr>
                <w:sz w:val="22"/>
                <w:szCs w:val="22"/>
              </w:rPr>
              <w:t xml:space="preserve">  с 01.01.2015</w:t>
            </w:r>
          </w:p>
        </w:tc>
      </w:tr>
    </w:tbl>
    <w:p w:rsidR="002A6C18" w:rsidRPr="000D5E70" w:rsidRDefault="00642AED" w:rsidP="003B3A0B">
      <w:pPr>
        <w:pStyle w:val="ConsPlusCell"/>
        <w:ind w:left="927"/>
        <w:rPr>
          <w:sz w:val="12"/>
          <w:szCs w:val="12"/>
        </w:rPr>
      </w:pPr>
      <w:r>
        <w:rPr>
          <w:sz w:val="24"/>
          <w:szCs w:val="24"/>
        </w:rPr>
        <w:t xml:space="preserve"> </w:t>
      </w:r>
    </w:p>
    <w:p w:rsidR="00CA3891" w:rsidRDefault="008D6E2F" w:rsidP="004C0E9D">
      <w:pPr>
        <w:pStyle w:val="ConsPlusCell"/>
        <w:numPr>
          <w:ilvl w:val="2"/>
          <w:numId w:val="11"/>
        </w:numPr>
        <w:jc w:val="both"/>
        <w:rPr>
          <w:sz w:val="24"/>
          <w:szCs w:val="24"/>
        </w:rPr>
      </w:pPr>
      <w:r w:rsidRPr="007F4CC1">
        <w:rPr>
          <w:sz w:val="24"/>
          <w:szCs w:val="24"/>
        </w:rPr>
        <w:t xml:space="preserve"> </w:t>
      </w:r>
      <w:r w:rsidR="002A6C18" w:rsidRPr="007F4CC1">
        <w:rPr>
          <w:sz w:val="24"/>
          <w:szCs w:val="24"/>
        </w:rPr>
        <w:t>В разделе «</w:t>
      </w:r>
      <w:r w:rsidR="007C135F" w:rsidRPr="007F4CC1">
        <w:rPr>
          <w:sz w:val="24"/>
          <w:szCs w:val="24"/>
        </w:rPr>
        <w:t>И</w:t>
      </w:r>
      <w:r w:rsidR="002A6C18" w:rsidRPr="007F4CC1">
        <w:rPr>
          <w:sz w:val="24"/>
          <w:szCs w:val="24"/>
        </w:rPr>
        <w:t>счисление страхового стажа: основание»</w:t>
      </w:r>
      <w:r w:rsidR="00014E46">
        <w:rPr>
          <w:sz w:val="24"/>
          <w:szCs w:val="24"/>
        </w:rPr>
        <w:t>:</w:t>
      </w:r>
    </w:p>
    <w:p w:rsidR="008A731E" w:rsidRPr="007F4CC1" w:rsidRDefault="00CA3891" w:rsidP="00CA3891">
      <w:pPr>
        <w:pStyle w:val="ConsPlusCell"/>
        <w:ind w:left="709"/>
        <w:jc w:val="both"/>
        <w:rPr>
          <w:sz w:val="24"/>
          <w:szCs w:val="24"/>
        </w:rPr>
      </w:pPr>
      <w:r>
        <w:rPr>
          <w:sz w:val="24"/>
          <w:szCs w:val="24"/>
        </w:rPr>
        <w:t xml:space="preserve">а) </w:t>
      </w:r>
      <w:r w:rsidR="00F91AFD">
        <w:rPr>
          <w:sz w:val="24"/>
          <w:szCs w:val="24"/>
        </w:rPr>
        <w:t>содержание строки</w:t>
      </w:r>
      <w:r w:rsidR="003D0080" w:rsidRPr="007F4CC1">
        <w:rPr>
          <w:sz w:val="24"/>
          <w:szCs w:val="24"/>
        </w:rPr>
        <w:t xml:space="preserve"> с код</w:t>
      </w:r>
      <w:r>
        <w:rPr>
          <w:sz w:val="24"/>
          <w:szCs w:val="24"/>
        </w:rPr>
        <w:t xml:space="preserve">ом </w:t>
      </w:r>
      <w:r w:rsidR="002A6C18" w:rsidRPr="007F4CC1">
        <w:rPr>
          <w:sz w:val="24"/>
          <w:szCs w:val="24"/>
        </w:rPr>
        <w:t>«СЕЗОН»»</w:t>
      </w:r>
      <w:r w:rsidR="00D70ED3" w:rsidRPr="007F4CC1">
        <w:rPr>
          <w:sz w:val="24"/>
          <w:szCs w:val="24"/>
        </w:rPr>
        <w:t xml:space="preserve"> </w:t>
      </w:r>
      <w:r w:rsidR="002A6C18" w:rsidRPr="007F4CC1">
        <w:rPr>
          <w:sz w:val="24"/>
          <w:szCs w:val="24"/>
        </w:rPr>
        <w:t>изложить в следующей редакции:</w:t>
      </w:r>
    </w:p>
    <w:p w:rsidR="0056536F" w:rsidRDefault="0056536F" w:rsidP="00D70ED3">
      <w:pPr>
        <w:pStyle w:val="ConsPlusCell"/>
        <w:rPr>
          <w:sz w:val="24"/>
          <w:szCs w:val="24"/>
        </w:rPr>
      </w:pPr>
      <w:r>
        <w:rPr>
          <w:sz w:val="24"/>
          <w:szCs w:val="24"/>
        </w:rPr>
        <w:t xml:space="preserve">            б) после строки с кодом «СЕЗОН» дополнить строкой следующего содержания:</w:t>
      </w:r>
    </w:p>
    <w:p w:rsidR="0056536F" w:rsidRDefault="0056536F" w:rsidP="00D70ED3">
      <w:pPr>
        <w:pStyle w:val="ConsPlusCell"/>
        <w:rPr>
          <w:sz w:val="24"/>
          <w:szCs w:val="24"/>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6"/>
        <w:gridCol w:w="2835"/>
        <w:gridCol w:w="4395"/>
        <w:gridCol w:w="1309"/>
      </w:tblGrid>
      <w:tr w:rsidR="0056536F" w:rsidTr="001F1778">
        <w:tc>
          <w:tcPr>
            <w:tcW w:w="1276" w:type="dxa"/>
            <w:shd w:val="clear" w:color="auto" w:fill="auto"/>
          </w:tcPr>
          <w:p w:rsidR="0056536F" w:rsidRPr="000D5E70" w:rsidRDefault="0056536F" w:rsidP="001F1778">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2"/>
                <w:szCs w:val="22"/>
              </w:rPr>
            </w:pPr>
            <w:r w:rsidRPr="000D5E70">
              <w:rPr>
                <w:b/>
                <w:bCs/>
                <w:sz w:val="22"/>
                <w:szCs w:val="22"/>
              </w:rPr>
              <w:t>ПОЛЕ</w:t>
            </w:r>
          </w:p>
        </w:tc>
        <w:tc>
          <w:tcPr>
            <w:tcW w:w="2835" w:type="dxa"/>
            <w:shd w:val="clear" w:color="auto" w:fill="auto"/>
          </w:tcPr>
          <w:p w:rsidR="0056536F" w:rsidRPr="000D5E70" w:rsidRDefault="0056536F" w:rsidP="001F1778">
            <w:pPr>
              <w:pStyle w:val="afd"/>
              <w:widowControl w:val="0"/>
              <w:tabs>
                <w:tab w:val="left" w:pos="3544"/>
              </w:tabs>
              <w:ind w:left="34" w:right="142"/>
              <w:jc w:val="left"/>
              <w:rPr>
                <w:sz w:val="22"/>
                <w:szCs w:val="22"/>
              </w:rPr>
            </w:pPr>
            <w:r w:rsidRPr="000D5E70">
              <w:rPr>
                <w:sz w:val="22"/>
                <w:szCs w:val="22"/>
              </w:rPr>
              <w:t>Работа в экспедициях, парт</w:t>
            </w:r>
            <w:r w:rsidRPr="000D5E70">
              <w:rPr>
                <w:sz w:val="22"/>
                <w:szCs w:val="22"/>
              </w:rPr>
              <w:t>и</w:t>
            </w:r>
            <w:r w:rsidRPr="000D5E70">
              <w:rPr>
                <w:sz w:val="22"/>
                <w:szCs w:val="22"/>
              </w:rPr>
              <w:t>ях, отрядах, на участках и в бриг</w:t>
            </w:r>
            <w:r w:rsidRPr="000D5E70">
              <w:rPr>
                <w:sz w:val="22"/>
                <w:szCs w:val="22"/>
              </w:rPr>
              <w:t>а</w:t>
            </w:r>
            <w:r w:rsidRPr="000D5E70">
              <w:rPr>
                <w:sz w:val="22"/>
                <w:szCs w:val="22"/>
              </w:rPr>
              <w:t>дах на полевых работах (геол</w:t>
            </w:r>
            <w:r w:rsidRPr="000D5E70">
              <w:rPr>
                <w:sz w:val="22"/>
                <w:szCs w:val="22"/>
              </w:rPr>
              <w:t>о</w:t>
            </w:r>
            <w:r w:rsidRPr="000D5E70">
              <w:rPr>
                <w:sz w:val="22"/>
                <w:szCs w:val="22"/>
              </w:rPr>
              <w:t>горазведочных,     поисковых, топографо-геодезических,    геофизических, гидрографич</w:t>
            </w:r>
            <w:r w:rsidRPr="000D5E70">
              <w:rPr>
                <w:sz w:val="22"/>
                <w:szCs w:val="22"/>
              </w:rPr>
              <w:t>е</w:t>
            </w:r>
            <w:r w:rsidRPr="000D5E70">
              <w:rPr>
                <w:sz w:val="22"/>
                <w:szCs w:val="22"/>
              </w:rPr>
              <w:t>ских, гидрологических, лес</w:t>
            </w:r>
            <w:r w:rsidRPr="000D5E70">
              <w:rPr>
                <w:sz w:val="22"/>
                <w:szCs w:val="22"/>
              </w:rPr>
              <w:t>о</w:t>
            </w:r>
            <w:r w:rsidRPr="000D5E70">
              <w:rPr>
                <w:sz w:val="22"/>
                <w:szCs w:val="22"/>
              </w:rPr>
              <w:t>устроительных и изыскател</w:t>
            </w:r>
            <w:r w:rsidRPr="000D5E70">
              <w:rPr>
                <w:sz w:val="22"/>
                <w:szCs w:val="22"/>
              </w:rPr>
              <w:t>ь</w:t>
            </w:r>
            <w:r w:rsidRPr="000D5E70">
              <w:rPr>
                <w:sz w:val="22"/>
                <w:szCs w:val="22"/>
              </w:rPr>
              <w:t xml:space="preserve">ных) непосредственно в </w:t>
            </w:r>
            <w:r w:rsidRPr="000D5E70">
              <w:rPr>
                <w:sz w:val="22"/>
                <w:szCs w:val="22"/>
              </w:rPr>
              <w:lastRenderedPageBreak/>
              <w:t>пол</w:t>
            </w:r>
            <w:r w:rsidRPr="000D5E70">
              <w:rPr>
                <w:sz w:val="22"/>
                <w:szCs w:val="22"/>
              </w:rPr>
              <w:t>е</w:t>
            </w:r>
            <w:r w:rsidRPr="000D5E70">
              <w:rPr>
                <w:sz w:val="22"/>
                <w:szCs w:val="22"/>
              </w:rPr>
              <w:t>вых условиях</w:t>
            </w:r>
          </w:p>
        </w:tc>
        <w:tc>
          <w:tcPr>
            <w:tcW w:w="4395" w:type="dxa"/>
            <w:shd w:val="clear" w:color="auto" w:fill="auto"/>
          </w:tcPr>
          <w:p w:rsidR="0056536F" w:rsidRPr="000D5E70" w:rsidRDefault="0056536F" w:rsidP="001F1778">
            <w:pPr>
              <w:pStyle w:val="afd"/>
              <w:rPr>
                <w:sz w:val="22"/>
                <w:szCs w:val="22"/>
              </w:rPr>
            </w:pPr>
            <w:r w:rsidRPr="000D5E70">
              <w:rPr>
                <w:sz w:val="22"/>
                <w:szCs w:val="22"/>
              </w:rPr>
              <w:lastRenderedPageBreak/>
              <w:t xml:space="preserve">  Пункт 6 части 1 статьи 30 Федерального закона от 28.12.2013 № 400-ФЗ «О страховых пенсиях»;</w:t>
            </w:r>
          </w:p>
          <w:p w:rsidR="0056536F" w:rsidRPr="000D5E70" w:rsidRDefault="0056536F" w:rsidP="001F1778">
            <w:pPr>
              <w:pStyle w:val="afd"/>
              <w:rPr>
                <w:sz w:val="22"/>
                <w:szCs w:val="22"/>
              </w:rPr>
            </w:pPr>
            <w:r w:rsidRPr="000D5E70">
              <w:rPr>
                <w:sz w:val="22"/>
                <w:szCs w:val="22"/>
              </w:rPr>
              <w:t xml:space="preserve">  Постановление Правительства Российской Федерации от 16.07.2014</w:t>
            </w:r>
            <w:r w:rsidR="00CE7985" w:rsidRPr="000D5E70">
              <w:rPr>
                <w:sz w:val="22"/>
                <w:szCs w:val="22"/>
              </w:rPr>
              <w:t xml:space="preserve">   </w:t>
            </w:r>
            <w:r w:rsidRPr="000D5E70">
              <w:rPr>
                <w:sz w:val="22"/>
                <w:szCs w:val="22"/>
              </w:rPr>
              <w:t xml:space="preserve"> № 665  «О списках работ, производств, профессий,</w:t>
            </w:r>
            <w:r w:rsidR="00CE7985" w:rsidRPr="000D5E70">
              <w:rPr>
                <w:sz w:val="22"/>
                <w:szCs w:val="22"/>
              </w:rPr>
              <w:t xml:space="preserve"> </w:t>
            </w:r>
            <w:r w:rsidRPr="000D5E70">
              <w:rPr>
                <w:sz w:val="22"/>
                <w:szCs w:val="22"/>
              </w:rPr>
              <w:t>должностей, специальностей и учрежд</w:t>
            </w:r>
            <w:r w:rsidRPr="000D5E70">
              <w:rPr>
                <w:sz w:val="22"/>
                <w:szCs w:val="22"/>
              </w:rPr>
              <w:t>е</w:t>
            </w:r>
            <w:r w:rsidRPr="000D5E70">
              <w:rPr>
                <w:sz w:val="22"/>
                <w:szCs w:val="22"/>
              </w:rPr>
              <w:t>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56536F" w:rsidRPr="000D5E70" w:rsidRDefault="0056536F" w:rsidP="001F1778">
            <w:pPr>
              <w:pStyle w:val="afd"/>
              <w:rPr>
                <w:sz w:val="22"/>
                <w:szCs w:val="22"/>
              </w:rPr>
            </w:pPr>
            <w:r w:rsidRPr="000D5E70">
              <w:rPr>
                <w:sz w:val="22"/>
                <w:szCs w:val="22"/>
              </w:rPr>
              <w:t xml:space="preserve">  Пункт 7 Правил исчисления периодов </w:t>
            </w:r>
            <w:r w:rsidRPr="000D5E70">
              <w:rPr>
                <w:sz w:val="22"/>
                <w:szCs w:val="22"/>
              </w:rPr>
              <w:lastRenderedPageBreak/>
              <w:t>работы, дающей право на досрочное назначение трудовой пенсии по старости в соответствии со статьями 27 и 28 Ф</w:t>
            </w:r>
            <w:r w:rsidRPr="000D5E70">
              <w:rPr>
                <w:sz w:val="22"/>
                <w:szCs w:val="22"/>
              </w:rPr>
              <w:t>е</w:t>
            </w:r>
            <w:r w:rsidRPr="000D5E70">
              <w:rPr>
                <w:sz w:val="22"/>
                <w:szCs w:val="22"/>
              </w:rPr>
              <w:t>дерального закона «О трудовых пенсиях в Российской Федерации», утвержденных, п</w:t>
            </w:r>
            <w:r w:rsidRPr="000D5E70">
              <w:rPr>
                <w:sz w:val="22"/>
                <w:szCs w:val="22"/>
              </w:rPr>
              <w:t>о</w:t>
            </w:r>
            <w:r w:rsidRPr="000D5E70">
              <w:rPr>
                <w:sz w:val="22"/>
                <w:szCs w:val="22"/>
              </w:rPr>
              <w:t>становлением Правительства Российской Федерации от 11.07.2002 № 516 «Об утверждении Правил исчисления периодов работы, дающей право на досро</w:t>
            </w:r>
            <w:r w:rsidRPr="000D5E70">
              <w:rPr>
                <w:sz w:val="22"/>
                <w:szCs w:val="22"/>
              </w:rPr>
              <w:t>ч</w:t>
            </w:r>
            <w:r w:rsidRPr="000D5E70">
              <w:rPr>
                <w:sz w:val="22"/>
                <w:szCs w:val="22"/>
              </w:rPr>
              <w:t>ное назначение трудовой пенсии по старости в соответствии со статьями 27 и 28 Ф</w:t>
            </w:r>
            <w:r w:rsidRPr="000D5E70">
              <w:rPr>
                <w:sz w:val="22"/>
                <w:szCs w:val="22"/>
              </w:rPr>
              <w:t>е</w:t>
            </w:r>
            <w:r w:rsidRPr="000D5E70">
              <w:rPr>
                <w:sz w:val="22"/>
                <w:szCs w:val="22"/>
              </w:rPr>
              <w:t>дерального закона «О трудовых пенсиях в Российской Федерации»</w:t>
            </w:r>
          </w:p>
        </w:tc>
        <w:tc>
          <w:tcPr>
            <w:tcW w:w="1309" w:type="dxa"/>
            <w:shd w:val="clear" w:color="auto" w:fill="auto"/>
          </w:tcPr>
          <w:p w:rsidR="0056536F" w:rsidRPr="000D5E70" w:rsidRDefault="0056536F" w:rsidP="001F1778">
            <w:pPr>
              <w:pStyle w:val="afd"/>
              <w:widowControl w:val="0"/>
              <w:rPr>
                <w:sz w:val="22"/>
                <w:szCs w:val="22"/>
              </w:rPr>
            </w:pPr>
            <w:r w:rsidRPr="000D5E70">
              <w:rPr>
                <w:sz w:val="22"/>
                <w:szCs w:val="22"/>
              </w:rPr>
              <w:lastRenderedPageBreak/>
              <w:t xml:space="preserve">  с 01.01.2015</w:t>
            </w:r>
          </w:p>
        </w:tc>
      </w:tr>
    </w:tbl>
    <w:p w:rsidR="0056536F" w:rsidRDefault="0056536F" w:rsidP="00D70ED3">
      <w:pPr>
        <w:pStyle w:val="ConsPlusCell"/>
        <w:rPr>
          <w:sz w:val="24"/>
          <w:szCs w:val="24"/>
        </w:rPr>
      </w:pPr>
    </w:p>
    <w:p w:rsidR="00CA3891" w:rsidRDefault="0056536F" w:rsidP="00F91AFD">
      <w:pPr>
        <w:pStyle w:val="ConsPlusCell"/>
        <w:ind w:firstLine="709"/>
        <w:jc w:val="both"/>
        <w:rPr>
          <w:sz w:val="24"/>
          <w:szCs w:val="24"/>
        </w:rPr>
      </w:pPr>
      <w:r>
        <w:rPr>
          <w:sz w:val="24"/>
          <w:szCs w:val="24"/>
        </w:rPr>
        <w:t>в</w:t>
      </w:r>
      <w:r w:rsidR="00F91AFD">
        <w:rPr>
          <w:sz w:val="24"/>
          <w:szCs w:val="24"/>
        </w:rPr>
        <w:t xml:space="preserve">) содержание </w:t>
      </w:r>
      <w:r w:rsidR="00F91AFD" w:rsidRPr="007F4CC1">
        <w:rPr>
          <w:sz w:val="24"/>
          <w:szCs w:val="24"/>
        </w:rPr>
        <w:t>строк</w:t>
      </w:r>
      <w:r w:rsidR="00F91AFD">
        <w:rPr>
          <w:sz w:val="24"/>
          <w:szCs w:val="24"/>
        </w:rPr>
        <w:t>и</w:t>
      </w:r>
      <w:r w:rsidR="00F91AFD" w:rsidRPr="007F4CC1">
        <w:rPr>
          <w:sz w:val="24"/>
          <w:szCs w:val="24"/>
        </w:rPr>
        <w:t xml:space="preserve"> с код</w:t>
      </w:r>
      <w:r w:rsidR="00F91AFD">
        <w:rPr>
          <w:sz w:val="24"/>
          <w:szCs w:val="24"/>
        </w:rPr>
        <w:t xml:space="preserve">ом </w:t>
      </w:r>
      <w:r w:rsidR="00F91AFD" w:rsidRPr="007F4CC1">
        <w:rPr>
          <w:sz w:val="24"/>
          <w:szCs w:val="24"/>
        </w:rPr>
        <w:t>«</w:t>
      </w:r>
      <w:r w:rsidR="00F91AFD">
        <w:rPr>
          <w:sz w:val="24"/>
          <w:szCs w:val="24"/>
        </w:rPr>
        <w:t>ВОДОЛАЗ</w:t>
      </w:r>
      <w:r w:rsidR="00F91AFD" w:rsidRPr="007F4CC1">
        <w:rPr>
          <w:sz w:val="24"/>
          <w:szCs w:val="24"/>
        </w:rPr>
        <w:t>» изложить в следующей редакции</w:t>
      </w:r>
      <w:r w:rsidR="00F91AFD">
        <w:rPr>
          <w:sz w:val="24"/>
          <w:szCs w:val="24"/>
        </w:rPr>
        <w:t>:</w:t>
      </w:r>
    </w:p>
    <w:tbl>
      <w:tblPr>
        <w:tblW w:w="9861" w:type="dxa"/>
        <w:tblInd w:w="-2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356"/>
        <w:gridCol w:w="2835"/>
        <w:gridCol w:w="4395"/>
        <w:gridCol w:w="1275"/>
      </w:tblGrid>
      <w:tr w:rsidR="00CA3891" w:rsidRPr="00DD4D2F" w:rsidTr="00057BCE">
        <w:tblPrEx>
          <w:tblCellMar>
            <w:top w:w="0" w:type="dxa"/>
            <w:left w:w="0" w:type="dxa"/>
            <w:bottom w:w="0" w:type="dxa"/>
            <w:right w:w="0" w:type="dxa"/>
          </w:tblCellMar>
        </w:tblPrEx>
        <w:tc>
          <w:tcPr>
            <w:tcW w:w="1356" w:type="dxa"/>
            <w:vMerge w:val="restart"/>
            <w:tcBorders>
              <w:top w:val="single" w:sz="6" w:space="0" w:color="auto"/>
              <w:left w:val="single" w:sz="6" w:space="0" w:color="auto"/>
              <w:right w:val="single" w:sz="6" w:space="0" w:color="auto"/>
            </w:tcBorders>
            <w:vAlign w:val="center"/>
          </w:tcPr>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ВОДОЛАЗ</w:t>
            </w:r>
          </w:p>
        </w:tc>
        <w:tc>
          <w:tcPr>
            <w:tcW w:w="2835" w:type="dxa"/>
            <w:vMerge w:val="restart"/>
            <w:tcBorders>
              <w:top w:val="single" w:sz="6" w:space="0" w:color="auto"/>
              <w:left w:val="single" w:sz="6" w:space="0" w:color="auto"/>
              <w:right w:val="single" w:sz="6" w:space="0" w:color="auto"/>
            </w:tcBorders>
            <w:vAlign w:val="center"/>
          </w:tcPr>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544"/>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42"/>
              <w:jc w:val="center"/>
              <w:rPr>
                <w:sz w:val="22"/>
                <w:szCs w:val="22"/>
                <w:lang w:eastAsia="ru-RU"/>
              </w:rPr>
            </w:pPr>
            <w:r w:rsidRPr="00DD4D2F">
              <w:rPr>
                <w:sz w:val="22"/>
                <w:szCs w:val="22"/>
                <w:lang w:eastAsia="ru-RU"/>
              </w:rPr>
              <w:t>Водолазы и другие работники, занятые работой под водой</w:t>
            </w:r>
          </w:p>
        </w:tc>
        <w:tc>
          <w:tcPr>
            <w:tcW w:w="4395" w:type="dxa"/>
            <w:tcBorders>
              <w:top w:val="single" w:sz="6" w:space="0" w:color="auto"/>
              <w:left w:val="single" w:sz="6" w:space="0" w:color="auto"/>
              <w:bottom w:val="single" w:sz="6" w:space="0" w:color="auto"/>
              <w:right w:val="single" w:sz="6" w:space="0" w:color="auto"/>
            </w:tcBorders>
          </w:tcPr>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Подпункт 1 пункта 1 статьи 27 Федерального закона от 17.12.2001</w:t>
            </w:r>
            <w:r w:rsidRPr="00DD4D2F">
              <w:rPr>
                <w:sz w:val="22"/>
                <w:szCs w:val="22"/>
                <w:lang w:eastAsia="ru-RU"/>
              </w:rPr>
              <w:br/>
              <w:t xml:space="preserve">№ 173-ФЗ «О трудовых </w:t>
            </w:r>
            <w:r w:rsidR="004C5E5F">
              <w:rPr>
                <w:sz w:val="22"/>
                <w:szCs w:val="22"/>
                <w:lang w:eastAsia="ru-RU"/>
              </w:rPr>
              <w:t>пенсиях в Российской Федерации»;</w:t>
            </w:r>
          </w:p>
          <w:p w:rsidR="00CA3891" w:rsidRPr="00DD4D2F" w:rsidRDefault="00CA3891" w:rsidP="000D5E70">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 xml:space="preserve">Постановление Кабинета Министров СССР от 26.01.1991 № 10 </w:t>
            </w:r>
            <w:r w:rsidR="00FF2EF0">
              <w:rPr>
                <w:sz w:val="22"/>
                <w:szCs w:val="22"/>
                <w:lang w:eastAsia="ru-RU"/>
              </w:rPr>
              <w:t>«</w:t>
            </w:r>
            <w:r w:rsidRPr="00DD4D2F">
              <w:rPr>
                <w:sz w:val="22"/>
                <w:szCs w:val="22"/>
                <w:lang w:eastAsia="ru-RU"/>
              </w:rPr>
              <w:t>Об</w:t>
            </w:r>
            <w:r>
              <w:rPr>
                <w:sz w:val="22"/>
                <w:szCs w:val="22"/>
                <w:lang w:eastAsia="ru-RU"/>
              </w:rPr>
              <w:t> </w:t>
            </w:r>
            <w:r w:rsidR="00FF2EF0">
              <w:rPr>
                <w:sz w:val="22"/>
                <w:szCs w:val="22"/>
                <w:lang w:eastAsia="ru-RU"/>
              </w:rPr>
              <w:t xml:space="preserve"> </w:t>
            </w:r>
            <w:r w:rsidRPr="00DD4D2F">
              <w:rPr>
                <w:sz w:val="22"/>
                <w:szCs w:val="22"/>
                <w:lang w:eastAsia="ru-RU"/>
              </w:rPr>
              <w:t>утверждении Списков производств, работ, профессий, должностей и показателей, дающих право на льготное пенсионное обеспечение» (Список № 1)</w:t>
            </w:r>
            <w:r w:rsidR="00FF2EF0">
              <w:rPr>
                <w:sz w:val="22"/>
                <w:szCs w:val="22"/>
                <w:lang w:eastAsia="ru-RU"/>
              </w:rPr>
              <w:t xml:space="preserve"> </w:t>
            </w:r>
            <w:r w:rsidRPr="00DD4D2F">
              <w:rPr>
                <w:sz w:val="22"/>
                <w:szCs w:val="22"/>
                <w:lang w:eastAsia="ru-RU"/>
              </w:rPr>
              <w:t>позиция 12100000-11465 раздела XXIII Списка № 1 производств, профессий, должностей и показателей на подземных работах, на работах с особо вредными и особо тяжелыми условиями труда, занятость в которых дает право на пенсию по возрасту (по старости) на льготн</w:t>
            </w:r>
            <w:r w:rsidR="004C5E5F">
              <w:rPr>
                <w:sz w:val="22"/>
                <w:szCs w:val="22"/>
                <w:lang w:eastAsia="ru-RU"/>
              </w:rPr>
              <w:t>ых условиях</w:t>
            </w:r>
          </w:p>
        </w:tc>
        <w:tc>
          <w:tcPr>
            <w:tcW w:w="1275" w:type="dxa"/>
            <w:tcBorders>
              <w:top w:val="single" w:sz="6" w:space="0" w:color="auto"/>
              <w:left w:val="single" w:sz="6" w:space="0" w:color="auto"/>
              <w:bottom w:val="single" w:sz="6" w:space="0" w:color="auto"/>
              <w:right w:val="single" w:sz="12" w:space="0" w:color="auto"/>
            </w:tcBorders>
          </w:tcPr>
          <w:p w:rsidR="00CA3891" w:rsidRPr="00DD4D2F" w:rsidRDefault="00CA3891" w:rsidP="00057BCE">
            <w:pPr>
              <w:jc w:val="center"/>
              <w:rPr>
                <w:sz w:val="22"/>
                <w:szCs w:val="22"/>
                <w:lang w:eastAsia="ru-RU"/>
              </w:rPr>
            </w:pPr>
            <w:r w:rsidRPr="00DD4D2F">
              <w:rPr>
                <w:sz w:val="22"/>
                <w:szCs w:val="22"/>
                <w:lang w:eastAsia="ru-RU"/>
              </w:rPr>
              <w:t>с 01.01.2014 по 31.12.2014</w:t>
            </w:r>
          </w:p>
        </w:tc>
      </w:tr>
      <w:tr w:rsidR="00CA3891" w:rsidRPr="00DD4D2F" w:rsidTr="00057BCE">
        <w:tblPrEx>
          <w:tblCellMar>
            <w:top w:w="0" w:type="dxa"/>
            <w:left w:w="0" w:type="dxa"/>
            <w:bottom w:w="0" w:type="dxa"/>
            <w:right w:w="0" w:type="dxa"/>
          </w:tblCellMar>
        </w:tblPrEx>
        <w:tc>
          <w:tcPr>
            <w:tcW w:w="1356" w:type="dxa"/>
            <w:vMerge/>
            <w:tcBorders>
              <w:left w:val="single" w:sz="6" w:space="0" w:color="auto"/>
              <w:bottom w:val="single" w:sz="6" w:space="0" w:color="auto"/>
              <w:right w:val="single" w:sz="6" w:space="0" w:color="auto"/>
            </w:tcBorders>
          </w:tcPr>
          <w:p w:rsidR="00CA3891" w:rsidRPr="00DD4D2F" w:rsidRDefault="00CA3891" w:rsidP="00057BCE">
            <w:pPr>
              <w:widowControl w:val="0"/>
              <w:autoSpaceDE w:val="0"/>
              <w:autoSpaceDN w:val="0"/>
              <w:spacing w:before="20" w:after="20"/>
              <w:jc w:val="center"/>
              <w:rPr>
                <w:b/>
                <w:bCs/>
                <w:sz w:val="22"/>
                <w:szCs w:val="22"/>
                <w:lang w:eastAsia="ru-RU"/>
              </w:rPr>
            </w:pPr>
          </w:p>
        </w:tc>
        <w:tc>
          <w:tcPr>
            <w:tcW w:w="2835" w:type="dxa"/>
            <w:vMerge/>
            <w:tcBorders>
              <w:left w:val="single" w:sz="6" w:space="0" w:color="auto"/>
              <w:bottom w:val="single" w:sz="6" w:space="0" w:color="auto"/>
              <w:right w:val="single" w:sz="6" w:space="0" w:color="auto"/>
            </w:tcBorders>
          </w:tcPr>
          <w:p w:rsidR="00CA3891" w:rsidRPr="00DD4D2F" w:rsidRDefault="00CA3891" w:rsidP="00057BCE">
            <w:pPr>
              <w:widowControl w:val="0"/>
              <w:tabs>
                <w:tab w:val="left" w:pos="3544"/>
              </w:tabs>
              <w:autoSpaceDE w:val="0"/>
              <w:autoSpaceDN w:val="0"/>
              <w:spacing w:before="20" w:after="20"/>
              <w:ind w:left="142" w:right="142"/>
              <w:rPr>
                <w:sz w:val="22"/>
                <w:szCs w:val="22"/>
                <w:lang w:eastAsia="ru-RU"/>
              </w:rPr>
            </w:pPr>
          </w:p>
        </w:tc>
        <w:tc>
          <w:tcPr>
            <w:tcW w:w="4395" w:type="dxa"/>
            <w:tcBorders>
              <w:top w:val="single" w:sz="6" w:space="0" w:color="auto"/>
              <w:left w:val="single" w:sz="6" w:space="0" w:color="auto"/>
              <w:bottom w:val="single" w:sz="6" w:space="0" w:color="auto"/>
              <w:right w:val="single" w:sz="6" w:space="0" w:color="auto"/>
            </w:tcBorders>
          </w:tcPr>
          <w:p w:rsidR="00CA3891" w:rsidRPr="00DD4D2F" w:rsidRDefault="00CA3891"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Пункт 1 части 1 статьи 30 «Сохранение права на досрочное назначение страховой пенсии» Федерального закона от</w:t>
            </w:r>
            <w:r>
              <w:rPr>
                <w:sz w:val="22"/>
                <w:szCs w:val="22"/>
                <w:lang w:eastAsia="ru-RU"/>
              </w:rPr>
              <w:t> </w:t>
            </w:r>
            <w:r w:rsidRPr="00DD4D2F">
              <w:rPr>
                <w:sz w:val="22"/>
                <w:szCs w:val="22"/>
                <w:lang w:eastAsia="ru-RU"/>
              </w:rPr>
              <w:t>28.12.2013 № 400-ФЗ «О страховых пенсиях»;</w:t>
            </w:r>
          </w:p>
          <w:p w:rsidR="00CA3891" w:rsidRPr="00DD4D2F" w:rsidRDefault="00CA3891"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 xml:space="preserve">Постановление Правительства Российской Федерации от 16.07.2014 </w:t>
            </w:r>
            <w:r>
              <w:rPr>
                <w:sz w:val="22"/>
                <w:szCs w:val="22"/>
                <w:lang w:eastAsia="ru-RU"/>
              </w:rPr>
              <w:br/>
            </w:r>
            <w:r w:rsidRPr="00DD4D2F">
              <w:rPr>
                <w:sz w:val="22"/>
                <w:szCs w:val="22"/>
                <w:lang w:eastAsia="ru-RU"/>
              </w:rPr>
              <w:t>№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CA3891" w:rsidRPr="00DD4D2F" w:rsidRDefault="00CA3891"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Постановление Кабинета Министров СССР от 26.01.1991 № 10 «Об утверждении Списков производств, работ, профессий, должностей и показателей, дающих право на льготное пенсионное обеспечение» (Список №1);</w:t>
            </w:r>
          </w:p>
          <w:p w:rsidR="00CA3891" w:rsidRPr="00DD4D2F" w:rsidRDefault="00CA3891"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позиция 12100000–11465 раздела XXIII Списка №1 производств, профессий, </w:t>
            </w:r>
            <w:r w:rsidRPr="00DD4D2F">
              <w:rPr>
                <w:sz w:val="22"/>
                <w:szCs w:val="22"/>
                <w:lang w:eastAsia="ru-RU"/>
              </w:rPr>
              <w:lastRenderedPageBreak/>
              <w:t xml:space="preserve">должностей и показателей на подземных работах, на работах с особо вредными и особо тяжелыми условиями труда, занятость в которых дает право на пенсию по возрасту (по </w:t>
            </w:r>
            <w:r w:rsidR="004C5E5F">
              <w:rPr>
                <w:sz w:val="22"/>
                <w:szCs w:val="22"/>
                <w:lang w:eastAsia="ru-RU"/>
              </w:rPr>
              <w:t>старости) на льготных условиях</w:t>
            </w:r>
          </w:p>
        </w:tc>
        <w:tc>
          <w:tcPr>
            <w:tcW w:w="1275" w:type="dxa"/>
            <w:tcBorders>
              <w:top w:val="single" w:sz="6" w:space="0" w:color="auto"/>
              <w:left w:val="single" w:sz="6" w:space="0" w:color="auto"/>
              <w:bottom w:val="single" w:sz="6" w:space="0" w:color="auto"/>
              <w:right w:val="single" w:sz="12" w:space="0" w:color="auto"/>
            </w:tcBorders>
          </w:tcPr>
          <w:p w:rsidR="00CA3891" w:rsidRPr="00DD4D2F" w:rsidRDefault="00CA3891" w:rsidP="00057BCE">
            <w:pPr>
              <w:jc w:val="center"/>
              <w:rPr>
                <w:sz w:val="22"/>
                <w:szCs w:val="22"/>
                <w:lang w:eastAsia="ru-RU"/>
              </w:rPr>
            </w:pPr>
            <w:r w:rsidRPr="00DD4D2F">
              <w:rPr>
                <w:sz w:val="22"/>
                <w:szCs w:val="22"/>
                <w:lang w:eastAsia="ru-RU"/>
              </w:rPr>
              <w:lastRenderedPageBreak/>
              <w:t>с 01.01.2015</w:t>
            </w:r>
          </w:p>
        </w:tc>
      </w:tr>
    </w:tbl>
    <w:p w:rsidR="00CA3891" w:rsidRDefault="00CA3891" w:rsidP="00D70ED3">
      <w:pPr>
        <w:pStyle w:val="ConsPlusCell"/>
        <w:rPr>
          <w:sz w:val="24"/>
          <w:szCs w:val="24"/>
        </w:rPr>
      </w:pPr>
    </w:p>
    <w:p w:rsidR="002A6C18" w:rsidRPr="007F4CC1" w:rsidRDefault="002A6C18" w:rsidP="004C0E9D">
      <w:pPr>
        <w:pStyle w:val="ConsPlusCell"/>
        <w:numPr>
          <w:ilvl w:val="2"/>
          <w:numId w:val="11"/>
        </w:numPr>
        <w:jc w:val="both"/>
        <w:rPr>
          <w:sz w:val="24"/>
          <w:szCs w:val="24"/>
        </w:rPr>
      </w:pPr>
      <w:r w:rsidRPr="007F4CC1">
        <w:rPr>
          <w:sz w:val="24"/>
          <w:szCs w:val="24"/>
        </w:rPr>
        <w:t>В разделе «Исчисление страхового стажа: дополнительные сведения»:</w:t>
      </w:r>
    </w:p>
    <w:p w:rsidR="00DD3ED3" w:rsidRPr="007F4CC1" w:rsidRDefault="00EC47A6" w:rsidP="00DD4D2F">
      <w:pPr>
        <w:pStyle w:val="ConsPlusCell"/>
        <w:numPr>
          <w:ilvl w:val="0"/>
          <w:numId w:val="6"/>
        </w:numPr>
        <w:ind w:left="0" w:firstLine="709"/>
        <w:jc w:val="both"/>
        <w:rPr>
          <w:sz w:val="24"/>
          <w:szCs w:val="24"/>
        </w:rPr>
      </w:pPr>
      <w:r w:rsidRPr="007F4CC1">
        <w:rPr>
          <w:sz w:val="24"/>
          <w:szCs w:val="24"/>
        </w:rPr>
        <w:t>содержание</w:t>
      </w:r>
      <w:r w:rsidR="002A6C18" w:rsidRPr="007F4CC1">
        <w:rPr>
          <w:sz w:val="24"/>
          <w:szCs w:val="24"/>
        </w:rPr>
        <w:t xml:space="preserve"> строк</w:t>
      </w:r>
      <w:r w:rsidR="00B45988" w:rsidRPr="007F4CC1">
        <w:rPr>
          <w:sz w:val="24"/>
          <w:szCs w:val="24"/>
        </w:rPr>
        <w:t xml:space="preserve"> </w:t>
      </w:r>
      <w:r w:rsidRPr="007F4CC1">
        <w:rPr>
          <w:sz w:val="24"/>
          <w:szCs w:val="24"/>
        </w:rPr>
        <w:t>с</w:t>
      </w:r>
      <w:r w:rsidR="00B45988" w:rsidRPr="007F4CC1">
        <w:rPr>
          <w:sz w:val="24"/>
          <w:szCs w:val="24"/>
        </w:rPr>
        <w:t xml:space="preserve"> </w:t>
      </w:r>
      <w:r w:rsidR="002A6C18" w:rsidRPr="007F4CC1">
        <w:rPr>
          <w:sz w:val="24"/>
          <w:szCs w:val="24"/>
        </w:rPr>
        <w:t>код</w:t>
      </w:r>
      <w:r w:rsidR="00DD3ED3" w:rsidRPr="007F4CC1">
        <w:rPr>
          <w:sz w:val="24"/>
          <w:szCs w:val="24"/>
        </w:rPr>
        <w:t xml:space="preserve">ами </w:t>
      </w:r>
      <w:r w:rsidR="002A6C18" w:rsidRPr="007F4CC1">
        <w:rPr>
          <w:sz w:val="24"/>
          <w:szCs w:val="24"/>
        </w:rPr>
        <w:t>«ДЕТИ»</w:t>
      </w:r>
      <w:r w:rsidR="00DD3ED3" w:rsidRPr="007F4CC1">
        <w:rPr>
          <w:sz w:val="24"/>
          <w:szCs w:val="24"/>
        </w:rPr>
        <w:t xml:space="preserve"> и </w:t>
      </w:r>
      <w:r w:rsidR="002A6C18" w:rsidRPr="007F4CC1">
        <w:rPr>
          <w:sz w:val="24"/>
          <w:szCs w:val="24"/>
        </w:rPr>
        <w:t>«ДЕКРЕТ»</w:t>
      </w:r>
      <w:r w:rsidR="00DD3ED3" w:rsidRPr="007F4CC1">
        <w:rPr>
          <w:sz w:val="24"/>
          <w:szCs w:val="24"/>
        </w:rPr>
        <w:t xml:space="preserve"> изложить в следующей редакции:</w:t>
      </w:r>
    </w:p>
    <w:tbl>
      <w:tblPr>
        <w:tblW w:w="9751" w:type="dxa"/>
        <w:tblInd w:w="-1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246"/>
        <w:gridCol w:w="2694"/>
        <w:gridCol w:w="4536"/>
        <w:gridCol w:w="1275"/>
      </w:tblGrid>
      <w:tr w:rsidR="00DD3ED3" w:rsidRPr="00DD4D2F" w:rsidTr="00AA6C05">
        <w:tblPrEx>
          <w:tblCellMar>
            <w:top w:w="0" w:type="dxa"/>
            <w:left w:w="0" w:type="dxa"/>
            <w:bottom w:w="0" w:type="dxa"/>
            <w:right w:w="0" w:type="dxa"/>
          </w:tblCellMar>
        </w:tblPrEx>
        <w:tc>
          <w:tcPr>
            <w:tcW w:w="1246" w:type="dxa"/>
            <w:vMerge w:val="restart"/>
            <w:tcBorders>
              <w:top w:val="single" w:sz="6" w:space="0" w:color="auto"/>
              <w:left w:val="single" w:sz="6" w:space="0" w:color="auto"/>
              <w:right w:val="single" w:sz="6" w:space="0" w:color="auto"/>
            </w:tcBorders>
            <w:vAlign w:val="center"/>
          </w:tcPr>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ДЕТИ</w:t>
            </w:r>
          </w:p>
        </w:tc>
        <w:tc>
          <w:tcPr>
            <w:tcW w:w="2694" w:type="dxa"/>
            <w:vMerge w:val="restart"/>
            <w:tcBorders>
              <w:top w:val="single" w:sz="6" w:space="0" w:color="auto"/>
              <w:left w:val="single" w:sz="6" w:space="0" w:color="auto"/>
              <w:right w:val="single" w:sz="6" w:space="0" w:color="auto"/>
            </w:tcBorders>
            <w:vAlign w:val="center"/>
          </w:tcPr>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DD4D2F">
              <w:rPr>
                <w:sz w:val="22"/>
                <w:szCs w:val="22"/>
                <w:lang w:eastAsia="ru-RU"/>
              </w:rPr>
              <w:t xml:space="preserve">Отпуск по уходу за ребенком до достижения им возраста полутора лет, предоставляемый одному из родителей </w:t>
            </w:r>
          </w:p>
        </w:tc>
        <w:tc>
          <w:tcPr>
            <w:tcW w:w="4536" w:type="dxa"/>
            <w:tcBorders>
              <w:top w:val="single" w:sz="6" w:space="0" w:color="auto"/>
              <w:left w:val="single" w:sz="6" w:space="0" w:color="auto"/>
              <w:bottom w:val="single" w:sz="6" w:space="0" w:color="auto"/>
              <w:right w:val="single" w:sz="6" w:space="0" w:color="auto"/>
            </w:tcBorders>
          </w:tcPr>
          <w:p w:rsidR="00DD3ED3" w:rsidRPr="00DD4D2F" w:rsidRDefault="00DD3ED3" w:rsidP="00D15510">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пятый статьи 256 «Отпуска по уходу за ребенком» Трудового кодекса Российской Федерации</w:t>
            </w:r>
            <w:r w:rsidR="00D15510" w:rsidRPr="00DD4D2F">
              <w:rPr>
                <w:sz w:val="22"/>
                <w:szCs w:val="22"/>
                <w:lang w:eastAsia="ru-RU"/>
              </w:rPr>
              <w:t xml:space="preserve"> (Собрание законодательства Р</w:t>
            </w:r>
            <w:r w:rsidR="003412AA">
              <w:rPr>
                <w:sz w:val="22"/>
                <w:szCs w:val="22"/>
                <w:lang w:eastAsia="ru-RU"/>
              </w:rPr>
              <w:t xml:space="preserve">оссийской </w:t>
            </w:r>
            <w:r w:rsidR="00D15510" w:rsidRPr="00DD4D2F">
              <w:rPr>
                <w:sz w:val="22"/>
                <w:szCs w:val="22"/>
                <w:lang w:eastAsia="ru-RU"/>
              </w:rPr>
              <w:t>Ф</w:t>
            </w:r>
            <w:r w:rsidR="003412AA">
              <w:rPr>
                <w:sz w:val="22"/>
                <w:szCs w:val="22"/>
                <w:lang w:eastAsia="ru-RU"/>
              </w:rPr>
              <w:t>едерации</w:t>
            </w:r>
            <w:r w:rsidR="00D15510" w:rsidRPr="00DD4D2F">
              <w:rPr>
                <w:sz w:val="22"/>
                <w:szCs w:val="22"/>
                <w:lang w:eastAsia="ru-RU"/>
              </w:rPr>
              <w:t>, 2002, № 1 (ч. 1), ст. 3</w:t>
            </w:r>
            <w:r w:rsidRPr="00DD4D2F">
              <w:rPr>
                <w:sz w:val="22"/>
                <w:szCs w:val="22"/>
                <w:lang w:eastAsia="ru-RU"/>
              </w:rPr>
              <w:t>;</w:t>
            </w:r>
            <w:r w:rsidR="00D15510" w:rsidRPr="00DD4D2F">
              <w:rPr>
                <w:sz w:val="22"/>
                <w:szCs w:val="22"/>
                <w:lang w:eastAsia="ru-RU"/>
              </w:rPr>
              <w:t xml:space="preserve"> 2006, № 27, ст. 2878; 2014, № 30 (ч</w:t>
            </w:r>
            <w:r w:rsidR="00FF2EF0">
              <w:rPr>
                <w:sz w:val="22"/>
                <w:szCs w:val="22"/>
                <w:lang w:eastAsia="ru-RU"/>
              </w:rPr>
              <w:t>.</w:t>
            </w:r>
            <w:r w:rsidR="00D15510" w:rsidRPr="00DD4D2F">
              <w:rPr>
                <w:sz w:val="22"/>
                <w:szCs w:val="22"/>
                <w:lang w:eastAsia="ru-RU"/>
              </w:rPr>
              <w:t xml:space="preserve"> I), ст.</w:t>
            </w:r>
            <w:r w:rsidR="001033BC">
              <w:rPr>
                <w:sz w:val="22"/>
                <w:szCs w:val="22"/>
                <w:lang w:eastAsia="ru-RU"/>
              </w:rPr>
              <w:t> </w:t>
            </w:r>
            <w:r w:rsidR="00D15510" w:rsidRPr="00DD4D2F">
              <w:rPr>
                <w:sz w:val="22"/>
                <w:szCs w:val="22"/>
                <w:lang w:eastAsia="ru-RU"/>
              </w:rPr>
              <w:t>4217);</w:t>
            </w:r>
          </w:p>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 xml:space="preserve">Подпункт 3 пункта 1 статьи 11 «Иные периоды, засчитываемые в страховой стаж» Федерального закона от 17.12.2001 </w:t>
            </w:r>
            <w:r w:rsidR="00D15510" w:rsidRPr="00DD4D2F">
              <w:rPr>
                <w:sz w:val="22"/>
                <w:szCs w:val="22"/>
                <w:lang w:eastAsia="ru-RU"/>
              </w:rPr>
              <w:br/>
            </w:r>
            <w:r w:rsidRPr="00DD4D2F">
              <w:rPr>
                <w:sz w:val="22"/>
                <w:szCs w:val="22"/>
                <w:lang w:eastAsia="ru-RU"/>
              </w:rPr>
              <w:t>№ 173-ФЗ «О трудовых пенсиях в Российской Федерации»;</w:t>
            </w:r>
          </w:p>
          <w:p w:rsidR="00DD3ED3" w:rsidRPr="00DD4D2F" w:rsidRDefault="00DD3ED3" w:rsidP="00F91AFD">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Пункт 2 </w:t>
            </w:r>
            <w:r w:rsidR="00FF3BB7">
              <w:rPr>
                <w:sz w:val="22"/>
                <w:szCs w:val="22"/>
                <w:lang w:eastAsia="ru-RU"/>
              </w:rPr>
              <w:t>части</w:t>
            </w:r>
            <w:r w:rsidRPr="00DD4D2F">
              <w:rPr>
                <w:sz w:val="22"/>
                <w:szCs w:val="22"/>
                <w:lang w:eastAsia="ru-RU"/>
              </w:rPr>
              <w:t xml:space="preserve"> 2 статьи 1 Федерального закона от 21.03.2005</w:t>
            </w:r>
            <w:r w:rsidR="00A228F2" w:rsidRPr="00A228F2">
              <w:rPr>
                <w:sz w:val="22"/>
                <w:szCs w:val="22"/>
                <w:lang w:eastAsia="ru-RU"/>
              </w:rPr>
              <w:t xml:space="preserve"> </w:t>
            </w:r>
            <w:r w:rsidRPr="00DD4D2F">
              <w:rPr>
                <w:sz w:val="22"/>
                <w:szCs w:val="22"/>
                <w:lang w:eastAsia="ru-RU"/>
              </w:rPr>
              <w:t>№ 18-ФЗ «О</w:t>
            </w:r>
            <w:r w:rsidR="00E3436E">
              <w:rPr>
                <w:sz w:val="22"/>
                <w:szCs w:val="22"/>
                <w:lang w:eastAsia="ru-RU"/>
              </w:rPr>
              <w:t> </w:t>
            </w:r>
            <w:r w:rsidRPr="00DD4D2F">
              <w:rPr>
                <w:sz w:val="22"/>
                <w:szCs w:val="22"/>
                <w:lang w:eastAsia="ru-RU"/>
              </w:rPr>
              <w:t>средствах федерального бюджета, выделяемых Пенсионному фонду Российской Федерации на возмещение расходов по выплате страховой части трудовой пенсии по старости, трудовой пенсии по инвалидности и трудовой пенсии по случаю потери кормильца отдельным категориям граждан»</w:t>
            </w:r>
            <w:r w:rsidR="00D15510" w:rsidRPr="00DD4D2F">
              <w:rPr>
                <w:sz w:val="22"/>
                <w:szCs w:val="22"/>
                <w:lang w:eastAsia="ru-RU"/>
              </w:rPr>
              <w:t xml:space="preserve"> </w:t>
            </w:r>
            <w:r w:rsidR="003B1D42" w:rsidRPr="00DD4D2F">
              <w:rPr>
                <w:sz w:val="22"/>
                <w:szCs w:val="22"/>
                <w:lang w:eastAsia="ru-RU"/>
              </w:rPr>
              <w:t>(</w:t>
            </w:r>
            <w:r w:rsidR="00D15510" w:rsidRPr="00DD4D2F">
              <w:rPr>
                <w:sz w:val="22"/>
                <w:szCs w:val="22"/>
                <w:lang w:eastAsia="ru-RU"/>
              </w:rPr>
              <w:t>Собрание законодат</w:t>
            </w:r>
            <w:r w:rsidR="003B1D42" w:rsidRPr="00DD4D2F">
              <w:rPr>
                <w:sz w:val="22"/>
                <w:szCs w:val="22"/>
                <w:lang w:eastAsia="ru-RU"/>
              </w:rPr>
              <w:t>ельства Р</w:t>
            </w:r>
            <w:r w:rsidR="003412AA">
              <w:rPr>
                <w:sz w:val="22"/>
                <w:szCs w:val="22"/>
                <w:lang w:eastAsia="ru-RU"/>
              </w:rPr>
              <w:t xml:space="preserve">оссийской </w:t>
            </w:r>
            <w:r w:rsidR="003B1D42" w:rsidRPr="00DD4D2F">
              <w:rPr>
                <w:sz w:val="22"/>
                <w:szCs w:val="22"/>
                <w:lang w:eastAsia="ru-RU"/>
              </w:rPr>
              <w:t>Ф</w:t>
            </w:r>
            <w:r w:rsidR="003412AA">
              <w:rPr>
                <w:sz w:val="22"/>
                <w:szCs w:val="22"/>
                <w:lang w:eastAsia="ru-RU"/>
              </w:rPr>
              <w:t>едерации</w:t>
            </w:r>
            <w:r w:rsidR="00D15510" w:rsidRPr="00DD4D2F">
              <w:rPr>
                <w:sz w:val="22"/>
                <w:szCs w:val="22"/>
                <w:lang w:eastAsia="ru-RU"/>
              </w:rPr>
              <w:t xml:space="preserve">, 2005, </w:t>
            </w:r>
            <w:r w:rsidR="003B1D42" w:rsidRPr="00DD4D2F">
              <w:rPr>
                <w:sz w:val="22"/>
                <w:szCs w:val="22"/>
                <w:lang w:eastAsia="ru-RU"/>
              </w:rPr>
              <w:t xml:space="preserve">№ 13, ст. 1076; </w:t>
            </w:r>
            <w:r w:rsidR="00DD4D2F">
              <w:rPr>
                <w:sz w:val="22"/>
                <w:szCs w:val="22"/>
                <w:lang w:eastAsia="ru-RU"/>
              </w:rPr>
              <w:t xml:space="preserve">2008, </w:t>
            </w:r>
            <w:r w:rsidR="003B1D42" w:rsidRPr="00DD4D2F">
              <w:rPr>
                <w:sz w:val="22"/>
                <w:szCs w:val="22"/>
                <w:lang w:eastAsia="ru-RU"/>
              </w:rPr>
              <w:t>№</w:t>
            </w:r>
            <w:r w:rsidR="00E3436E">
              <w:rPr>
                <w:sz w:val="22"/>
                <w:szCs w:val="22"/>
                <w:lang w:eastAsia="ru-RU"/>
              </w:rPr>
              <w:t> </w:t>
            </w:r>
            <w:r w:rsidR="003B1D42" w:rsidRPr="00DD4D2F">
              <w:rPr>
                <w:sz w:val="22"/>
                <w:szCs w:val="22"/>
                <w:lang w:eastAsia="ru-RU"/>
              </w:rPr>
              <w:t>30, ст. 3602; 2009, № 30, ст. 3739; 2013, № 52, ст. 6992)</w:t>
            </w:r>
          </w:p>
        </w:tc>
        <w:tc>
          <w:tcPr>
            <w:tcW w:w="1275" w:type="dxa"/>
            <w:tcBorders>
              <w:top w:val="single" w:sz="6" w:space="0" w:color="auto"/>
              <w:left w:val="single" w:sz="6" w:space="0" w:color="auto"/>
              <w:bottom w:val="single" w:sz="6" w:space="0" w:color="auto"/>
              <w:right w:val="single" w:sz="12" w:space="0" w:color="auto"/>
            </w:tcBorders>
          </w:tcPr>
          <w:p w:rsidR="00DD3ED3" w:rsidRPr="00DD4D2F" w:rsidRDefault="00DD3ED3" w:rsidP="00DD3ED3">
            <w:pPr>
              <w:jc w:val="center"/>
              <w:rPr>
                <w:sz w:val="22"/>
                <w:szCs w:val="22"/>
                <w:lang w:eastAsia="ru-RU"/>
              </w:rPr>
            </w:pPr>
            <w:r w:rsidRPr="00DD4D2F">
              <w:rPr>
                <w:sz w:val="22"/>
                <w:szCs w:val="22"/>
                <w:lang w:eastAsia="ru-RU"/>
              </w:rPr>
              <w:t>с 01.01.2014 по 31.12.2014</w:t>
            </w:r>
          </w:p>
        </w:tc>
      </w:tr>
      <w:tr w:rsidR="00DD3ED3" w:rsidRPr="007F4CC1" w:rsidTr="00AA6C05">
        <w:tblPrEx>
          <w:tblCellMar>
            <w:top w:w="0" w:type="dxa"/>
            <w:left w:w="0" w:type="dxa"/>
            <w:bottom w:w="0" w:type="dxa"/>
            <w:right w:w="0" w:type="dxa"/>
          </w:tblCellMar>
        </w:tblPrEx>
        <w:tc>
          <w:tcPr>
            <w:tcW w:w="1246" w:type="dxa"/>
            <w:vMerge/>
            <w:tcBorders>
              <w:left w:val="single" w:sz="6" w:space="0" w:color="auto"/>
              <w:bottom w:val="single" w:sz="6" w:space="0" w:color="auto"/>
              <w:right w:val="single" w:sz="6" w:space="0" w:color="auto"/>
            </w:tcBorders>
          </w:tcPr>
          <w:p w:rsidR="00DD3ED3" w:rsidRPr="00DD4D2F" w:rsidRDefault="00DD3ED3" w:rsidP="00DD3ED3">
            <w:pPr>
              <w:widowControl w:val="0"/>
              <w:autoSpaceDE w:val="0"/>
              <w:autoSpaceDN w:val="0"/>
              <w:spacing w:before="20" w:after="20"/>
              <w:jc w:val="center"/>
              <w:rPr>
                <w:b/>
                <w:bCs/>
                <w:sz w:val="22"/>
                <w:szCs w:val="22"/>
                <w:lang w:eastAsia="ru-RU"/>
              </w:rPr>
            </w:pPr>
          </w:p>
        </w:tc>
        <w:tc>
          <w:tcPr>
            <w:tcW w:w="2694" w:type="dxa"/>
            <w:vMerge/>
            <w:tcBorders>
              <w:left w:val="single" w:sz="6" w:space="0" w:color="auto"/>
              <w:bottom w:val="single" w:sz="6" w:space="0" w:color="auto"/>
              <w:right w:val="single" w:sz="6" w:space="0" w:color="auto"/>
            </w:tcBorders>
          </w:tcPr>
          <w:p w:rsidR="00DD3ED3" w:rsidRPr="00DD4D2F" w:rsidRDefault="00DD3ED3" w:rsidP="00DD3ED3">
            <w:pPr>
              <w:widowControl w:val="0"/>
              <w:autoSpaceDE w:val="0"/>
              <w:autoSpaceDN w:val="0"/>
              <w:spacing w:before="20" w:after="20"/>
              <w:ind w:left="147" w:right="142"/>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DD3ED3" w:rsidRPr="00DD4D2F" w:rsidRDefault="00DD3ED3" w:rsidP="00DD3ED3">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пятый статьи 256 «Отпуска по уходу за ребенком» Трудового кодекса Российской Федерации;</w:t>
            </w:r>
          </w:p>
          <w:p w:rsidR="00DD3ED3" w:rsidRPr="00DD4D2F" w:rsidRDefault="00DD3ED3" w:rsidP="00DD3ED3">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Пункт 3 части 1 статьи 12 «Иные периоды, засчитываемые в страховой стаж» Федерального закона от 28.12.2013 </w:t>
            </w:r>
            <w:r w:rsidR="0051036F">
              <w:rPr>
                <w:sz w:val="22"/>
                <w:szCs w:val="22"/>
                <w:lang w:eastAsia="ru-RU"/>
              </w:rPr>
              <w:t xml:space="preserve">            </w:t>
            </w:r>
            <w:r w:rsidRPr="00DD4D2F">
              <w:rPr>
                <w:sz w:val="22"/>
                <w:szCs w:val="22"/>
                <w:lang w:eastAsia="ru-RU"/>
              </w:rPr>
              <w:t>№ 400-ФЗ «О страховых пенсиях»;</w:t>
            </w:r>
          </w:p>
          <w:p w:rsidR="007F2FBA" w:rsidRDefault="00DD3ED3" w:rsidP="007F2FBA">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Пункт 2 </w:t>
            </w:r>
            <w:r w:rsidR="00FF3BB7">
              <w:rPr>
                <w:sz w:val="22"/>
                <w:szCs w:val="22"/>
                <w:lang w:eastAsia="ru-RU"/>
              </w:rPr>
              <w:t>части</w:t>
            </w:r>
            <w:r w:rsidRPr="00DD4D2F">
              <w:rPr>
                <w:sz w:val="22"/>
                <w:szCs w:val="22"/>
                <w:lang w:eastAsia="ru-RU"/>
              </w:rPr>
              <w:t xml:space="preserve"> 2 статьи 1 Федерального закона от 21.03.2005</w:t>
            </w:r>
            <w:r w:rsidR="00E3436E">
              <w:rPr>
                <w:sz w:val="22"/>
                <w:szCs w:val="22"/>
                <w:lang w:eastAsia="ru-RU"/>
              </w:rPr>
              <w:t xml:space="preserve"> </w:t>
            </w:r>
            <w:r w:rsidRPr="00DD4D2F">
              <w:rPr>
                <w:sz w:val="22"/>
                <w:szCs w:val="22"/>
                <w:lang w:eastAsia="ru-RU"/>
              </w:rPr>
              <w:t>№ 18-ФЗ «О</w:t>
            </w:r>
            <w:r w:rsidR="00E3436E">
              <w:rPr>
                <w:sz w:val="22"/>
                <w:szCs w:val="22"/>
                <w:lang w:eastAsia="ru-RU"/>
              </w:rPr>
              <w:t> </w:t>
            </w:r>
            <w:r w:rsidRPr="00DD4D2F">
              <w:rPr>
                <w:sz w:val="22"/>
                <w:szCs w:val="22"/>
                <w:lang w:eastAsia="ru-RU"/>
              </w:rPr>
              <w:t>средствах федерального бюджета, выделяемых Пенсионному фонду Российской Федерации на возмещение расходов по выплате страховой части трудовой пенсии по старости, трудовой пенсии по инвалидности и трудовой пенсии по случаю потери кормильца</w:t>
            </w:r>
            <w:r w:rsidR="004C5E5F">
              <w:rPr>
                <w:sz w:val="22"/>
                <w:szCs w:val="22"/>
                <w:lang w:eastAsia="ru-RU"/>
              </w:rPr>
              <w:t xml:space="preserve"> отдельным категориям граждан»</w:t>
            </w:r>
          </w:p>
          <w:p w:rsidR="007F2FBA" w:rsidRPr="00DD4D2F" w:rsidRDefault="007F2FBA" w:rsidP="007F2FBA">
            <w:pPr>
              <w:widowControl w:val="0"/>
              <w:autoSpaceDE w:val="0"/>
              <w:autoSpaceDN w:val="0"/>
              <w:spacing w:before="20" w:after="20"/>
              <w:ind w:left="142" w:right="176" w:firstLine="284"/>
              <w:jc w:val="both"/>
              <w:rPr>
                <w:sz w:val="22"/>
                <w:szCs w:val="22"/>
                <w:lang w:eastAsia="ru-RU"/>
              </w:rPr>
            </w:pPr>
          </w:p>
        </w:tc>
        <w:tc>
          <w:tcPr>
            <w:tcW w:w="1275" w:type="dxa"/>
            <w:tcBorders>
              <w:top w:val="single" w:sz="6" w:space="0" w:color="auto"/>
              <w:left w:val="single" w:sz="6" w:space="0" w:color="auto"/>
              <w:bottom w:val="single" w:sz="6" w:space="0" w:color="auto"/>
              <w:right w:val="single" w:sz="12" w:space="0" w:color="auto"/>
            </w:tcBorders>
          </w:tcPr>
          <w:p w:rsidR="00DD3ED3" w:rsidRPr="00DD4D2F" w:rsidRDefault="00DD3ED3" w:rsidP="00DD3ED3">
            <w:pPr>
              <w:jc w:val="center"/>
              <w:rPr>
                <w:sz w:val="22"/>
                <w:szCs w:val="22"/>
                <w:lang w:eastAsia="ru-RU"/>
              </w:rPr>
            </w:pPr>
            <w:r w:rsidRPr="00DD4D2F">
              <w:rPr>
                <w:sz w:val="22"/>
                <w:szCs w:val="22"/>
                <w:lang w:eastAsia="ru-RU"/>
              </w:rPr>
              <w:t>с 01.01.2015</w:t>
            </w:r>
          </w:p>
        </w:tc>
      </w:tr>
      <w:tr w:rsidR="00DD3ED3" w:rsidRPr="007F4CC1" w:rsidTr="00AA6C05">
        <w:tblPrEx>
          <w:tblCellMar>
            <w:top w:w="0" w:type="dxa"/>
            <w:left w:w="0" w:type="dxa"/>
            <w:bottom w:w="0" w:type="dxa"/>
            <w:right w:w="0" w:type="dxa"/>
          </w:tblCellMar>
        </w:tblPrEx>
        <w:tc>
          <w:tcPr>
            <w:tcW w:w="1246" w:type="dxa"/>
            <w:vMerge w:val="restart"/>
            <w:tcBorders>
              <w:top w:val="single" w:sz="6" w:space="0" w:color="auto"/>
              <w:left w:val="single" w:sz="6" w:space="0" w:color="auto"/>
              <w:right w:val="single" w:sz="6" w:space="0" w:color="auto"/>
            </w:tcBorders>
            <w:vAlign w:val="center"/>
          </w:tcPr>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ДЕКРЕТ</w:t>
            </w:r>
          </w:p>
        </w:tc>
        <w:tc>
          <w:tcPr>
            <w:tcW w:w="2694" w:type="dxa"/>
            <w:vMerge w:val="restart"/>
            <w:tcBorders>
              <w:top w:val="single" w:sz="6" w:space="0" w:color="auto"/>
              <w:left w:val="single" w:sz="6" w:space="0" w:color="auto"/>
              <w:right w:val="single" w:sz="6" w:space="0" w:color="auto"/>
            </w:tcBorders>
            <w:vAlign w:val="center"/>
          </w:tcPr>
          <w:p w:rsidR="00DD3ED3" w:rsidRPr="00DD4D2F" w:rsidRDefault="00DD3ED3" w:rsidP="00DD3ED3">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Отпуск по беременности и родам</w:t>
            </w:r>
          </w:p>
        </w:tc>
        <w:tc>
          <w:tcPr>
            <w:tcW w:w="4536" w:type="dxa"/>
            <w:tcBorders>
              <w:top w:val="single" w:sz="6" w:space="0" w:color="auto"/>
              <w:left w:val="single" w:sz="6" w:space="0" w:color="auto"/>
              <w:bottom w:val="single" w:sz="6" w:space="0" w:color="auto"/>
              <w:right w:val="single" w:sz="6" w:space="0" w:color="auto"/>
            </w:tcBorders>
          </w:tcPr>
          <w:p w:rsidR="00DD3ED3" w:rsidRPr="00DD4D2F" w:rsidRDefault="00DD3ED3" w:rsidP="00DD3ED3">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первый статьи 255 «Отпуска по беременности и родам» Трудового кодекса Российской Федерации</w:t>
            </w:r>
            <w:r w:rsidR="0047799E" w:rsidRPr="00DD4D2F">
              <w:rPr>
                <w:sz w:val="22"/>
                <w:szCs w:val="22"/>
                <w:lang w:eastAsia="ru-RU"/>
              </w:rPr>
              <w:t xml:space="preserve"> (Собрание </w:t>
            </w:r>
            <w:r w:rsidR="0047799E" w:rsidRPr="00DD4D2F">
              <w:rPr>
                <w:sz w:val="22"/>
                <w:szCs w:val="22"/>
                <w:lang w:eastAsia="ru-RU"/>
              </w:rPr>
              <w:lastRenderedPageBreak/>
              <w:t>законодательства Р</w:t>
            </w:r>
            <w:r w:rsidR="003412AA">
              <w:rPr>
                <w:sz w:val="22"/>
                <w:szCs w:val="22"/>
                <w:lang w:eastAsia="ru-RU"/>
              </w:rPr>
              <w:t xml:space="preserve">оссийской </w:t>
            </w:r>
            <w:r w:rsidR="0047799E" w:rsidRPr="00DD4D2F">
              <w:rPr>
                <w:sz w:val="22"/>
                <w:szCs w:val="22"/>
                <w:lang w:eastAsia="ru-RU"/>
              </w:rPr>
              <w:t>Ф</w:t>
            </w:r>
            <w:r w:rsidR="003412AA">
              <w:rPr>
                <w:sz w:val="22"/>
                <w:szCs w:val="22"/>
                <w:lang w:eastAsia="ru-RU"/>
              </w:rPr>
              <w:t>едерации</w:t>
            </w:r>
            <w:r w:rsidR="0047799E" w:rsidRPr="00DD4D2F">
              <w:rPr>
                <w:sz w:val="22"/>
                <w:szCs w:val="22"/>
                <w:lang w:eastAsia="ru-RU"/>
              </w:rPr>
              <w:t>, 2002, № 1 (ч. 1),</w:t>
            </w:r>
            <w:r w:rsidR="00A228F2" w:rsidRPr="007A2583">
              <w:rPr>
                <w:sz w:val="22"/>
                <w:szCs w:val="22"/>
                <w:lang w:eastAsia="ru-RU"/>
              </w:rPr>
              <w:t xml:space="preserve"> </w:t>
            </w:r>
            <w:r w:rsidR="0047799E" w:rsidRPr="00DD4D2F">
              <w:rPr>
                <w:sz w:val="22"/>
                <w:szCs w:val="22"/>
                <w:lang w:eastAsia="ru-RU"/>
              </w:rPr>
              <w:t>ст. 3; 2006, № 27, ст.</w:t>
            </w:r>
            <w:r w:rsidR="009B79CD">
              <w:rPr>
                <w:sz w:val="22"/>
                <w:szCs w:val="22"/>
                <w:lang w:eastAsia="ru-RU"/>
              </w:rPr>
              <w:t> </w:t>
            </w:r>
            <w:r w:rsidR="0047799E" w:rsidRPr="00DD4D2F">
              <w:rPr>
                <w:sz w:val="22"/>
                <w:szCs w:val="22"/>
                <w:lang w:eastAsia="ru-RU"/>
              </w:rPr>
              <w:t>2878)</w:t>
            </w:r>
            <w:r w:rsidRPr="00DD4D2F">
              <w:rPr>
                <w:sz w:val="22"/>
                <w:szCs w:val="22"/>
                <w:lang w:eastAsia="ru-RU"/>
              </w:rPr>
              <w:t>;</w:t>
            </w:r>
            <w:r w:rsidR="0047799E" w:rsidRPr="00DD4D2F">
              <w:rPr>
                <w:sz w:val="22"/>
                <w:szCs w:val="22"/>
                <w:lang w:eastAsia="ru-RU"/>
              </w:rPr>
              <w:t xml:space="preserve"> </w:t>
            </w:r>
          </w:p>
          <w:p w:rsidR="00DD3ED3" w:rsidRPr="00DD4D2F" w:rsidRDefault="00DD3ED3" w:rsidP="00DD3ED3">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Подпункт 2 пункта 1 статьи 11 «Иные периоды, засчитываемые в страховой стаж» Федерального закона от 17.12.2001 </w:t>
            </w:r>
            <w:r w:rsidR="003D73CB" w:rsidRPr="00DD4D2F">
              <w:rPr>
                <w:sz w:val="22"/>
                <w:szCs w:val="22"/>
                <w:lang w:eastAsia="ru-RU"/>
              </w:rPr>
              <w:br/>
            </w:r>
            <w:r w:rsidRPr="00DD4D2F">
              <w:rPr>
                <w:sz w:val="22"/>
                <w:szCs w:val="22"/>
                <w:lang w:eastAsia="ru-RU"/>
              </w:rPr>
              <w:t>№ 173-ФЗ «О трудовых пенсиях в Российской Федерации»</w:t>
            </w:r>
          </w:p>
        </w:tc>
        <w:tc>
          <w:tcPr>
            <w:tcW w:w="1275" w:type="dxa"/>
            <w:tcBorders>
              <w:top w:val="single" w:sz="6" w:space="0" w:color="auto"/>
              <w:left w:val="single" w:sz="6" w:space="0" w:color="auto"/>
              <w:bottom w:val="single" w:sz="6" w:space="0" w:color="auto"/>
              <w:right w:val="single" w:sz="12" w:space="0" w:color="auto"/>
            </w:tcBorders>
          </w:tcPr>
          <w:p w:rsidR="00DD3ED3" w:rsidRPr="00DD4D2F" w:rsidRDefault="00DD3ED3" w:rsidP="00DD3ED3">
            <w:pPr>
              <w:jc w:val="center"/>
              <w:rPr>
                <w:sz w:val="22"/>
                <w:szCs w:val="22"/>
                <w:lang w:eastAsia="ru-RU"/>
              </w:rPr>
            </w:pPr>
            <w:r w:rsidRPr="00DD4D2F">
              <w:rPr>
                <w:sz w:val="22"/>
                <w:szCs w:val="22"/>
                <w:lang w:eastAsia="ru-RU"/>
              </w:rPr>
              <w:lastRenderedPageBreak/>
              <w:t>с 01.01.2014 по 31.12.2014</w:t>
            </w:r>
          </w:p>
        </w:tc>
      </w:tr>
      <w:tr w:rsidR="00DD3ED3" w:rsidRPr="007F4CC1" w:rsidTr="00AA6C05">
        <w:tblPrEx>
          <w:tblCellMar>
            <w:top w:w="0" w:type="dxa"/>
            <w:left w:w="0" w:type="dxa"/>
            <w:bottom w:w="0" w:type="dxa"/>
            <w:right w:w="0" w:type="dxa"/>
          </w:tblCellMar>
        </w:tblPrEx>
        <w:tc>
          <w:tcPr>
            <w:tcW w:w="1246" w:type="dxa"/>
            <w:vMerge/>
            <w:tcBorders>
              <w:left w:val="single" w:sz="6" w:space="0" w:color="auto"/>
              <w:bottom w:val="single" w:sz="6" w:space="0" w:color="auto"/>
              <w:right w:val="single" w:sz="6" w:space="0" w:color="auto"/>
            </w:tcBorders>
            <w:vAlign w:val="center"/>
          </w:tcPr>
          <w:p w:rsidR="00DD3ED3" w:rsidRPr="00DD4D2F" w:rsidRDefault="00DD3ED3" w:rsidP="00DD3ED3">
            <w:pPr>
              <w:widowControl w:val="0"/>
              <w:autoSpaceDE w:val="0"/>
              <w:autoSpaceDN w:val="0"/>
              <w:spacing w:before="20" w:after="20"/>
              <w:jc w:val="center"/>
              <w:rPr>
                <w:b/>
                <w:bCs/>
                <w:sz w:val="22"/>
                <w:szCs w:val="22"/>
                <w:lang w:eastAsia="ru-RU"/>
              </w:rPr>
            </w:pPr>
          </w:p>
        </w:tc>
        <w:tc>
          <w:tcPr>
            <w:tcW w:w="2694" w:type="dxa"/>
            <w:vMerge/>
            <w:tcBorders>
              <w:left w:val="single" w:sz="6" w:space="0" w:color="auto"/>
              <w:bottom w:val="single" w:sz="6" w:space="0" w:color="auto"/>
              <w:right w:val="single" w:sz="6" w:space="0" w:color="auto"/>
            </w:tcBorders>
            <w:vAlign w:val="center"/>
          </w:tcPr>
          <w:p w:rsidR="00DD3ED3" w:rsidRPr="00DD4D2F" w:rsidRDefault="00DD3ED3" w:rsidP="00DD3ED3">
            <w:pPr>
              <w:widowControl w:val="0"/>
              <w:autoSpaceDE w:val="0"/>
              <w:autoSpaceDN w:val="0"/>
              <w:spacing w:before="20" w:after="20"/>
              <w:ind w:left="147" w:right="141"/>
              <w:jc w:val="center"/>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DD3ED3" w:rsidRPr="00DD4D2F" w:rsidRDefault="00DD3ED3" w:rsidP="0047799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первый статьи 255 «Отпуска по беременности и родам» Трудового кодекса Российской Федерации</w:t>
            </w:r>
            <w:r w:rsidR="0047799E" w:rsidRPr="00DD4D2F">
              <w:rPr>
                <w:sz w:val="22"/>
                <w:szCs w:val="22"/>
                <w:lang w:eastAsia="ru-RU"/>
              </w:rPr>
              <w:t>;</w:t>
            </w:r>
          </w:p>
          <w:p w:rsidR="00DD3ED3" w:rsidRPr="00DD4D2F" w:rsidRDefault="00DD3ED3" w:rsidP="009B79CD">
            <w:pPr>
              <w:widowControl w:val="0"/>
              <w:autoSpaceDE w:val="0"/>
              <w:autoSpaceDN w:val="0"/>
              <w:spacing w:before="20" w:after="20"/>
              <w:ind w:left="142" w:right="176" w:firstLine="284"/>
              <w:jc w:val="both"/>
              <w:rPr>
                <w:sz w:val="22"/>
                <w:szCs w:val="22"/>
                <w:lang w:eastAsia="ru-RU"/>
              </w:rPr>
            </w:pPr>
            <w:r w:rsidRPr="00DD4D2F">
              <w:rPr>
                <w:sz w:val="22"/>
                <w:szCs w:val="22"/>
                <w:lang w:eastAsia="ru-RU"/>
              </w:rPr>
              <w:t>Пункт 2 части 1 статьи 12 «Иные периоды, засчитываемые в страховой стаж» Феде</w:t>
            </w:r>
            <w:r w:rsidR="003D73CB" w:rsidRPr="00DD4D2F">
              <w:rPr>
                <w:sz w:val="22"/>
                <w:szCs w:val="22"/>
                <w:lang w:eastAsia="ru-RU"/>
              </w:rPr>
              <w:t>рального закона от</w:t>
            </w:r>
            <w:r w:rsidR="009B79CD">
              <w:rPr>
                <w:sz w:val="22"/>
                <w:szCs w:val="22"/>
                <w:lang w:eastAsia="ru-RU"/>
              </w:rPr>
              <w:t> </w:t>
            </w:r>
            <w:r w:rsidR="00DD4D2F">
              <w:rPr>
                <w:sz w:val="22"/>
                <w:szCs w:val="22"/>
                <w:lang w:eastAsia="ru-RU"/>
              </w:rPr>
              <w:t>28.12.2013</w:t>
            </w:r>
            <w:r w:rsidR="0051036F">
              <w:rPr>
                <w:sz w:val="22"/>
                <w:szCs w:val="22"/>
                <w:lang w:eastAsia="ru-RU"/>
              </w:rPr>
              <w:t xml:space="preserve">             </w:t>
            </w:r>
            <w:r w:rsidR="003D73CB" w:rsidRPr="00DD4D2F">
              <w:rPr>
                <w:sz w:val="22"/>
                <w:szCs w:val="22"/>
                <w:lang w:eastAsia="ru-RU"/>
              </w:rPr>
              <w:t xml:space="preserve">№ </w:t>
            </w:r>
            <w:r w:rsidRPr="00DD4D2F">
              <w:rPr>
                <w:sz w:val="22"/>
                <w:szCs w:val="22"/>
                <w:lang w:eastAsia="ru-RU"/>
              </w:rPr>
              <w:t>400-ФЗ «О страховых пенсиях»</w:t>
            </w:r>
          </w:p>
        </w:tc>
        <w:tc>
          <w:tcPr>
            <w:tcW w:w="1275" w:type="dxa"/>
            <w:tcBorders>
              <w:top w:val="single" w:sz="6" w:space="0" w:color="auto"/>
              <w:left w:val="single" w:sz="6" w:space="0" w:color="auto"/>
              <w:bottom w:val="single" w:sz="6" w:space="0" w:color="auto"/>
              <w:right w:val="single" w:sz="12" w:space="0" w:color="auto"/>
            </w:tcBorders>
          </w:tcPr>
          <w:p w:rsidR="00DD3ED3" w:rsidRPr="00DD4D2F" w:rsidRDefault="00DD3ED3" w:rsidP="00DD3ED3">
            <w:pPr>
              <w:jc w:val="center"/>
              <w:rPr>
                <w:sz w:val="22"/>
                <w:szCs w:val="22"/>
                <w:lang w:eastAsia="ru-RU"/>
              </w:rPr>
            </w:pPr>
            <w:r w:rsidRPr="00DD4D2F">
              <w:rPr>
                <w:sz w:val="22"/>
                <w:szCs w:val="22"/>
                <w:lang w:eastAsia="ru-RU"/>
              </w:rPr>
              <w:t>с 01.01.2015</w:t>
            </w:r>
          </w:p>
        </w:tc>
      </w:tr>
    </w:tbl>
    <w:p w:rsidR="00DD3ED3" w:rsidRPr="007F4CC1" w:rsidRDefault="00DD3ED3" w:rsidP="00DD3ED3">
      <w:pPr>
        <w:pStyle w:val="ConsPlusCell"/>
        <w:ind w:left="284"/>
        <w:jc w:val="both"/>
        <w:rPr>
          <w:sz w:val="24"/>
          <w:szCs w:val="24"/>
        </w:rPr>
      </w:pPr>
    </w:p>
    <w:p w:rsidR="001E6950" w:rsidRPr="007F4CC1" w:rsidRDefault="002A6C18" w:rsidP="000D5E70">
      <w:pPr>
        <w:pStyle w:val="ConsPlusCell"/>
        <w:ind w:left="284"/>
        <w:jc w:val="both"/>
        <w:rPr>
          <w:sz w:val="24"/>
          <w:szCs w:val="24"/>
        </w:rPr>
      </w:pPr>
      <w:r w:rsidRPr="007F4CC1">
        <w:rPr>
          <w:sz w:val="24"/>
          <w:szCs w:val="24"/>
        </w:rPr>
        <w:t xml:space="preserve"> </w:t>
      </w:r>
      <w:r w:rsidR="00FF2EF0">
        <w:rPr>
          <w:sz w:val="24"/>
          <w:szCs w:val="24"/>
        </w:rPr>
        <w:t xml:space="preserve">      </w:t>
      </w:r>
      <w:r w:rsidR="005F5A4B" w:rsidRPr="007F4CC1">
        <w:rPr>
          <w:sz w:val="24"/>
          <w:szCs w:val="24"/>
        </w:rPr>
        <w:t xml:space="preserve">б) </w:t>
      </w:r>
      <w:r w:rsidR="001E6950" w:rsidRPr="007F4CC1">
        <w:rPr>
          <w:sz w:val="24"/>
          <w:szCs w:val="24"/>
        </w:rPr>
        <w:t>строку с кодом «АДМИНИСТР» исключить;</w:t>
      </w:r>
    </w:p>
    <w:p w:rsidR="002A6C18" w:rsidRDefault="005F5A4B" w:rsidP="00DD4D2F">
      <w:pPr>
        <w:pStyle w:val="ConsPlusCell"/>
        <w:ind w:firstLine="709"/>
        <w:jc w:val="both"/>
        <w:rPr>
          <w:sz w:val="24"/>
          <w:szCs w:val="24"/>
        </w:rPr>
      </w:pPr>
      <w:r w:rsidRPr="007F4CC1">
        <w:rPr>
          <w:sz w:val="24"/>
          <w:szCs w:val="24"/>
        </w:rPr>
        <w:t xml:space="preserve">в) </w:t>
      </w:r>
      <w:r w:rsidR="001E6950" w:rsidRPr="007F4CC1">
        <w:rPr>
          <w:sz w:val="24"/>
          <w:szCs w:val="24"/>
        </w:rPr>
        <w:t xml:space="preserve">содержание </w:t>
      </w:r>
      <w:r w:rsidR="002A6C18" w:rsidRPr="007F4CC1">
        <w:rPr>
          <w:sz w:val="24"/>
          <w:szCs w:val="24"/>
        </w:rPr>
        <w:t>строк</w:t>
      </w:r>
      <w:r w:rsidR="007D2364" w:rsidRPr="007F4CC1">
        <w:rPr>
          <w:sz w:val="24"/>
          <w:szCs w:val="24"/>
        </w:rPr>
        <w:t xml:space="preserve"> </w:t>
      </w:r>
      <w:r w:rsidR="001E6950" w:rsidRPr="007F4CC1">
        <w:rPr>
          <w:sz w:val="24"/>
          <w:szCs w:val="24"/>
        </w:rPr>
        <w:t>с</w:t>
      </w:r>
      <w:r w:rsidR="007D2364" w:rsidRPr="007F4CC1">
        <w:rPr>
          <w:sz w:val="24"/>
          <w:szCs w:val="24"/>
        </w:rPr>
        <w:t xml:space="preserve"> </w:t>
      </w:r>
      <w:r w:rsidR="002A6C18" w:rsidRPr="007F4CC1">
        <w:rPr>
          <w:sz w:val="24"/>
          <w:szCs w:val="24"/>
        </w:rPr>
        <w:t>код</w:t>
      </w:r>
      <w:r w:rsidR="00DD3ED3" w:rsidRPr="007F4CC1">
        <w:rPr>
          <w:sz w:val="24"/>
          <w:szCs w:val="24"/>
        </w:rPr>
        <w:t xml:space="preserve">ами </w:t>
      </w:r>
      <w:r w:rsidR="007D2364" w:rsidRPr="007F4CC1">
        <w:rPr>
          <w:sz w:val="24"/>
          <w:szCs w:val="24"/>
        </w:rPr>
        <w:t>«</w:t>
      </w:r>
      <w:r w:rsidR="002A6C18" w:rsidRPr="007F4CC1">
        <w:rPr>
          <w:sz w:val="24"/>
          <w:szCs w:val="24"/>
        </w:rPr>
        <w:t>ВРНЕТРУД»</w:t>
      </w:r>
      <w:r w:rsidR="00DD3ED3" w:rsidRPr="007F4CC1">
        <w:rPr>
          <w:sz w:val="24"/>
          <w:szCs w:val="24"/>
        </w:rPr>
        <w:t xml:space="preserve">, </w:t>
      </w:r>
      <w:r w:rsidR="002A6C18" w:rsidRPr="007F4CC1">
        <w:rPr>
          <w:sz w:val="24"/>
          <w:szCs w:val="24"/>
        </w:rPr>
        <w:t>«ВАХТА»</w:t>
      </w:r>
      <w:r w:rsidR="009046CC">
        <w:rPr>
          <w:sz w:val="24"/>
          <w:szCs w:val="24"/>
        </w:rPr>
        <w:t xml:space="preserve"> и </w:t>
      </w:r>
      <w:r w:rsidR="002A6C18" w:rsidRPr="007F4CC1">
        <w:rPr>
          <w:sz w:val="24"/>
          <w:szCs w:val="24"/>
        </w:rPr>
        <w:t>«МЕСЯЦ»</w:t>
      </w:r>
      <w:r w:rsidRPr="007F4CC1">
        <w:rPr>
          <w:sz w:val="24"/>
          <w:szCs w:val="24"/>
        </w:rPr>
        <w:t xml:space="preserve"> </w:t>
      </w:r>
      <w:r w:rsidR="002A6C18" w:rsidRPr="007F4CC1">
        <w:rPr>
          <w:sz w:val="24"/>
          <w:szCs w:val="24"/>
        </w:rPr>
        <w:t>изложить в следующей редакции:</w:t>
      </w:r>
    </w:p>
    <w:p w:rsidR="002563C4" w:rsidRDefault="002563C4" w:rsidP="002563C4">
      <w:pPr>
        <w:pStyle w:val="ConsPlusCell"/>
        <w:jc w:val="both"/>
        <w:rPr>
          <w:sz w:val="24"/>
          <w:szCs w:val="24"/>
        </w:rPr>
      </w:pPr>
    </w:p>
    <w:tbl>
      <w:tblPr>
        <w:tblW w:w="9893" w:type="dxa"/>
        <w:tblInd w:w="-1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402"/>
        <w:gridCol w:w="2538"/>
        <w:gridCol w:w="4394"/>
        <w:gridCol w:w="1559"/>
      </w:tblGrid>
      <w:tr w:rsidR="002563C4" w:rsidRPr="007F4CC1" w:rsidTr="00AA6C05">
        <w:tblPrEx>
          <w:tblCellMar>
            <w:top w:w="0" w:type="dxa"/>
            <w:left w:w="0" w:type="dxa"/>
            <w:bottom w:w="0" w:type="dxa"/>
            <w:right w:w="0" w:type="dxa"/>
          </w:tblCellMar>
        </w:tblPrEx>
        <w:trPr>
          <w:trHeight w:val="85"/>
        </w:trPr>
        <w:tc>
          <w:tcPr>
            <w:tcW w:w="1402"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ВРНЕТРУД</w:t>
            </w:r>
          </w:p>
        </w:tc>
        <w:tc>
          <w:tcPr>
            <w:tcW w:w="2538"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Период временной нетрудоспособности</w:t>
            </w: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Подпункт 2 пункта 1 статьи 11 «Иные периоды, засчитываемые в страховой стаж» Федерального закона от 17.12.2001 № 173-ФЗ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sz w:val="22"/>
                <w:szCs w:val="22"/>
                <w:lang w:eastAsia="ru-RU"/>
              </w:rPr>
            </w:pPr>
            <w:r>
              <w:rPr>
                <w:sz w:val="22"/>
                <w:szCs w:val="22"/>
                <w:lang w:eastAsia="ru-RU"/>
              </w:rPr>
              <w:t xml:space="preserve">с </w:t>
            </w:r>
            <w:r w:rsidRPr="00470F17">
              <w:rPr>
                <w:sz w:val="22"/>
                <w:szCs w:val="22"/>
                <w:lang w:eastAsia="ru-RU"/>
              </w:rPr>
              <w:t>01.01.2014 по 31.12.2014</w:t>
            </w:r>
          </w:p>
        </w:tc>
      </w:tr>
      <w:tr w:rsidR="002563C4" w:rsidRPr="007F4CC1" w:rsidTr="00AA6C05">
        <w:tblPrEx>
          <w:tblCellMar>
            <w:top w:w="0" w:type="dxa"/>
            <w:left w:w="0" w:type="dxa"/>
            <w:bottom w:w="0" w:type="dxa"/>
            <w:right w:w="0" w:type="dxa"/>
          </w:tblCellMar>
        </w:tblPrEx>
        <w:trPr>
          <w:trHeight w:val="85"/>
        </w:trPr>
        <w:tc>
          <w:tcPr>
            <w:tcW w:w="1402"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b/>
                <w:bCs/>
                <w:sz w:val="22"/>
                <w:szCs w:val="22"/>
                <w:lang w:eastAsia="ru-RU"/>
              </w:rPr>
            </w:pPr>
          </w:p>
        </w:tc>
        <w:tc>
          <w:tcPr>
            <w:tcW w:w="2538"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ind w:left="147" w:right="141"/>
              <w:jc w:val="both"/>
              <w:rPr>
                <w:sz w:val="22"/>
                <w:szCs w:val="22"/>
                <w:lang w:eastAsia="ru-RU"/>
              </w:rPr>
            </w:pP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336A62">
            <w:pPr>
              <w:widowControl w:val="0"/>
              <w:autoSpaceDE w:val="0"/>
              <w:autoSpaceDN w:val="0"/>
              <w:spacing w:before="20" w:after="20"/>
              <w:ind w:left="142" w:right="176" w:firstLine="284"/>
              <w:jc w:val="both"/>
              <w:rPr>
                <w:sz w:val="22"/>
                <w:szCs w:val="22"/>
                <w:lang w:eastAsia="ru-RU"/>
              </w:rPr>
            </w:pPr>
            <w:r w:rsidRPr="00DD4D2F">
              <w:rPr>
                <w:sz w:val="22"/>
                <w:szCs w:val="22"/>
                <w:lang w:eastAsia="ru-RU"/>
              </w:rPr>
              <w:t>Пункт 2 части 1 статьи 12 «Иные периоды, засчитываемые в страховой стаж» Федерального закона от 28.12.2013</w:t>
            </w:r>
            <w:r w:rsidR="004C5E5F">
              <w:rPr>
                <w:sz w:val="22"/>
                <w:szCs w:val="22"/>
                <w:lang w:eastAsia="ru-RU"/>
              </w:rPr>
              <w:t xml:space="preserve"> № 400-ФЗ «О страховых пенсиях»</w:t>
            </w:r>
          </w:p>
        </w:tc>
        <w:tc>
          <w:tcPr>
            <w:tcW w:w="1559"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sz w:val="22"/>
                <w:szCs w:val="22"/>
                <w:lang w:eastAsia="ru-RU"/>
              </w:rPr>
            </w:pPr>
            <w:r>
              <w:rPr>
                <w:sz w:val="22"/>
                <w:szCs w:val="22"/>
                <w:lang w:eastAsia="ru-RU"/>
              </w:rPr>
              <w:t xml:space="preserve">с </w:t>
            </w:r>
            <w:r w:rsidRPr="00470F17">
              <w:rPr>
                <w:sz w:val="22"/>
                <w:szCs w:val="22"/>
                <w:lang w:eastAsia="ru-RU"/>
              </w:rPr>
              <w:t>01.01.2015</w:t>
            </w:r>
          </w:p>
        </w:tc>
      </w:tr>
      <w:tr w:rsidR="002563C4" w:rsidRPr="007F4CC1" w:rsidTr="00AA6C05">
        <w:tblPrEx>
          <w:tblCellMar>
            <w:top w:w="0" w:type="dxa"/>
            <w:left w:w="0" w:type="dxa"/>
            <w:bottom w:w="0" w:type="dxa"/>
            <w:right w:w="0" w:type="dxa"/>
          </w:tblCellMar>
        </w:tblPrEx>
        <w:trPr>
          <w:trHeight w:val="3463"/>
        </w:trPr>
        <w:tc>
          <w:tcPr>
            <w:tcW w:w="1402"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ВАХТА</w:t>
            </w:r>
          </w:p>
        </w:tc>
        <w:tc>
          <w:tcPr>
            <w:tcW w:w="2538"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Время межвахтового отдыха</w:t>
            </w: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Статья 300 Трудового кодекса Российской Федерации (Собрание законодательства Р</w:t>
            </w:r>
            <w:r>
              <w:rPr>
                <w:sz w:val="22"/>
                <w:szCs w:val="22"/>
                <w:lang w:eastAsia="ru-RU"/>
              </w:rPr>
              <w:t xml:space="preserve">оссийской </w:t>
            </w:r>
            <w:r w:rsidRPr="00DD4D2F">
              <w:rPr>
                <w:sz w:val="22"/>
                <w:szCs w:val="22"/>
                <w:lang w:eastAsia="ru-RU"/>
              </w:rPr>
              <w:t>Ф</w:t>
            </w:r>
            <w:r>
              <w:rPr>
                <w:sz w:val="22"/>
                <w:szCs w:val="22"/>
                <w:lang w:eastAsia="ru-RU"/>
              </w:rPr>
              <w:t>едерации</w:t>
            </w:r>
            <w:r w:rsidRPr="00DD4D2F">
              <w:rPr>
                <w:sz w:val="22"/>
                <w:szCs w:val="22"/>
                <w:lang w:eastAsia="ru-RU"/>
              </w:rPr>
              <w:t xml:space="preserve">, 2002, № 1 (ч. 1), ст. 3; 2006, № 27, </w:t>
            </w:r>
            <w:r w:rsidR="0051036F">
              <w:rPr>
                <w:sz w:val="22"/>
                <w:szCs w:val="22"/>
                <w:lang w:eastAsia="ru-RU"/>
              </w:rPr>
              <w:t xml:space="preserve">           </w:t>
            </w:r>
            <w:r w:rsidRPr="00DD4D2F">
              <w:rPr>
                <w:sz w:val="22"/>
                <w:szCs w:val="22"/>
                <w:lang w:eastAsia="ru-RU"/>
              </w:rPr>
              <w:t>ст. 2878);</w:t>
            </w:r>
          </w:p>
          <w:p w:rsidR="002563C4" w:rsidRPr="00DD4D2F" w:rsidRDefault="002563C4" w:rsidP="000D5E70">
            <w:pPr>
              <w:suppressAutoHyphens w:val="0"/>
              <w:autoSpaceDE w:val="0"/>
              <w:autoSpaceDN w:val="0"/>
              <w:adjustRightInd w:val="0"/>
              <w:jc w:val="both"/>
              <w:rPr>
                <w:sz w:val="22"/>
                <w:szCs w:val="22"/>
                <w:lang w:eastAsia="ru-RU"/>
              </w:rPr>
            </w:pPr>
            <w:r w:rsidRPr="00DD4D2F">
              <w:rPr>
                <w:sz w:val="22"/>
                <w:szCs w:val="22"/>
                <w:lang w:eastAsia="ru-RU"/>
              </w:rPr>
              <w:t xml:space="preserve">       Абзац первый пункта 8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 утвержденных постановлением Правительства Российской Федерации от</w:t>
            </w:r>
            <w:r w:rsidR="00FF3BB7">
              <w:rPr>
                <w:sz w:val="22"/>
                <w:szCs w:val="22"/>
                <w:lang w:eastAsia="ru-RU"/>
              </w:rPr>
              <w:t> </w:t>
            </w:r>
            <w:r w:rsidRPr="00DD4D2F">
              <w:rPr>
                <w:sz w:val="22"/>
                <w:szCs w:val="22"/>
                <w:lang w:eastAsia="ru-RU"/>
              </w:rPr>
              <w:t>11.07.2002 № 516 (Собрание законодательства Р</w:t>
            </w:r>
            <w:r>
              <w:rPr>
                <w:sz w:val="22"/>
                <w:szCs w:val="22"/>
                <w:lang w:eastAsia="ru-RU"/>
              </w:rPr>
              <w:t xml:space="preserve">оссийской </w:t>
            </w:r>
            <w:r w:rsidRPr="00DD4D2F">
              <w:rPr>
                <w:sz w:val="22"/>
                <w:szCs w:val="22"/>
                <w:lang w:eastAsia="ru-RU"/>
              </w:rPr>
              <w:t>Ф</w:t>
            </w:r>
            <w:r>
              <w:rPr>
                <w:sz w:val="22"/>
                <w:szCs w:val="22"/>
                <w:lang w:eastAsia="ru-RU"/>
              </w:rPr>
              <w:t>едерации</w:t>
            </w:r>
            <w:r w:rsidR="004C5E5F">
              <w:rPr>
                <w:sz w:val="22"/>
                <w:szCs w:val="22"/>
                <w:lang w:eastAsia="ru-RU"/>
              </w:rPr>
              <w:t>, 2002, № 28, ст. 2872)</w:t>
            </w:r>
            <w:r w:rsidRPr="00DD4D2F">
              <w:rPr>
                <w:sz w:val="22"/>
                <w:szCs w:val="22"/>
                <w:lang w:eastAsia="ru-RU"/>
              </w:rPr>
              <w:t xml:space="preserve"> </w:t>
            </w:r>
          </w:p>
        </w:tc>
        <w:tc>
          <w:tcPr>
            <w:tcW w:w="1559" w:type="dxa"/>
            <w:tcBorders>
              <w:top w:val="single" w:sz="6" w:space="0" w:color="auto"/>
              <w:left w:val="single" w:sz="6" w:space="0" w:color="auto"/>
              <w:bottom w:val="single" w:sz="6" w:space="0" w:color="auto"/>
              <w:right w:val="single" w:sz="6" w:space="0" w:color="auto"/>
            </w:tcBorders>
          </w:tcPr>
          <w:p w:rsidR="002563C4" w:rsidRDefault="002563C4" w:rsidP="00D72238">
            <w:pPr>
              <w:keepLines/>
              <w:widowControl w:val="0"/>
              <w:tabs>
                <w:tab w:val="left" w:pos="0"/>
                <w:tab w:val="left" w:pos="567"/>
                <w:tab w:val="left" w:pos="851"/>
                <w:tab w:val="left" w:pos="1134"/>
                <w:tab w:val="left" w:pos="1559"/>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sz w:val="22"/>
                <w:szCs w:val="22"/>
                <w:lang w:eastAsia="ru-RU"/>
              </w:rPr>
            </w:pPr>
            <w:r>
              <w:rPr>
                <w:sz w:val="22"/>
                <w:szCs w:val="22"/>
                <w:lang w:eastAsia="ru-RU"/>
              </w:rPr>
              <w:t xml:space="preserve">с </w:t>
            </w:r>
            <w:r w:rsidRPr="00470F17">
              <w:rPr>
                <w:sz w:val="22"/>
                <w:szCs w:val="22"/>
                <w:lang w:eastAsia="ru-RU"/>
              </w:rPr>
              <w:t>01.01.2014 по</w:t>
            </w:r>
          </w:p>
          <w:p w:rsidR="002563C4" w:rsidRPr="00DD4D2F" w:rsidRDefault="002563C4" w:rsidP="00D72238">
            <w:pPr>
              <w:keepLines/>
              <w:widowControl w:val="0"/>
              <w:tabs>
                <w:tab w:val="left" w:pos="0"/>
                <w:tab w:val="left" w:pos="567"/>
                <w:tab w:val="left" w:pos="851"/>
                <w:tab w:val="left" w:pos="1134"/>
                <w:tab w:val="left" w:pos="1559"/>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sz w:val="22"/>
                <w:szCs w:val="22"/>
                <w:lang w:eastAsia="ru-RU"/>
              </w:rPr>
            </w:pPr>
            <w:r w:rsidRPr="00470F17">
              <w:rPr>
                <w:sz w:val="22"/>
                <w:szCs w:val="22"/>
                <w:lang w:eastAsia="ru-RU"/>
              </w:rPr>
              <w:t>31.12.2014</w:t>
            </w:r>
          </w:p>
        </w:tc>
      </w:tr>
      <w:tr w:rsidR="002563C4" w:rsidRPr="007F4CC1" w:rsidTr="00AA6C05">
        <w:tblPrEx>
          <w:tblCellMar>
            <w:top w:w="0" w:type="dxa"/>
            <w:left w:w="0" w:type="dxa"/>
            <w:bottom w:w="0" w:type="dxa"/>
            <w:right w:w="0" w:type="dxa"/>
          </w:tblCellMar>
        </w:tblPrEx>
        <w:trPr>
          <w:trHeight w:val="2139"/>
        </w:trPr>
        <w:tc>
          <w:tcPr>
            <w:tcW w:w="1402"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b/>
                <w:bCs/>
                <w:sz w:val="22"/>
                <w:szCs w:val="22"/>
                <w:lang w:eastAsia="ru-RU"/>
              </w:rPr>
            </w:pPr>
          </w:p>
        </w:tc>
        <w:tc>
          <w:tcPr>
            <w:tcW w:w="2538"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ind w:left="147" w:right="141"/>
              <w:jc w:val="both"/>
              <w:rPr>
                <w:sz w:val="22"/>
                <w:szCs w:val="22"/>
                <w:lang w:eastAsia="ru-RU"/>
              </w:rPr>
            </w:pP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F1560C">
            <w:pPr>
              <w:suppressAutoHyphens w:val="0"/>
              <w:autoSpaceDE w:val="0"/>
              <w:autoSpaceDN w:val="0"/>
              <w:adjustRightInd w:val="0"/>
              <w:ind w:firstLine="540"/>
              <w:jc w:val="both"/>
              <w:outlineLvl w:val="0"/>
              <w:rPr>
                <w:sz w:val="22"/>
                <w:szCs w:val="22"/>
                <w:lang w:eastAsia="ru-RU"/>
              </w:rPr>
            </w:pPr>
            <w:r w:rsidRPr="00DD4D2F">
              <w:rPr>
                <w:sz w:val="22"/>
                <w:szCs w:val="22"/>
                <w:lang w:eastAsia="ru-RU"/>
              </w:rPr>
              <w:t xml:space="preserve">Статья 300 </w:t>
            </w:r>
            <w:r w:rsidR="006C0941">
              <w:rPr>
                <w:sz w:val="22"/>
                <w:szCs w:val="22"/>
                <w:lang w:eastAsia="ru-RU"/>
              </w:rPr>
              <w:t>«Учет рабочего времени при работе вахтовым методом»</w:t>
            </w:r>
            <w:r w:rsidR="006C0941" w:rsidRPr="00DD4D2F">
              <w:rPr>
                <w:sz w:val="22"/>
                <w:szCs w:val="22"/>
                <w:lang w:eastAsia="ru-RU"/>
              </w:rPr>
              <w:t xml:space="preserve"> </w:t>
            </w:r>
            <w:r w:rsidRPr="00DD4D2F">
              <w:rPr>
                <w:sz w:val="22"/>
                <w:szCs w:val="22"/>
                <w:lang w:eastAsia="ru-RU"/>
              </w:rPr>
              <w:t>Трудового кодекса Российской Федерации;</w:t>
            </w: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 xml:space="preserve">Постановление Правительства Российской Федерации от 16.07.2014 </w:t>
            </w:r>
            <w:r w:rsidR="0051036F">
              <w:rPr>
                <w:sz w:val="22"/>
                <w:szCs w:val="22"/>
                <w:lang w:eastAsia="ru-RU"/>
              </w:rPr>
              <w:t xml:space="preserve">       </w:t>
            </w:r>
            <w:r w:rsidRPr="00DD4D2F">
              <w:rPr>
                <w:sz w:val="22"/>
                <w:szCs w:val="22"/>
                <w:lang w:eastAsia="ru-RU"/>
              </w:rPr>
              <w:t xml:space="preserve">№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w:t>
            </w:r>
            <w:r w:rsidRPr="00DD4D2F">
              <w:rPr>
                <w:sz w:val="22"/>
                <w:szCs w:val="22"/>
                <w:lang w:eastAsia="ru-RU"/>
              </w:rPr>
              <w:lastRenderedPageBreak/>
              <w:t>(деятельности), дающей право на досрочное пенсионное обеспечение»;</w:t>
            </w:r>
          </w:p>
          <w:p w:rsidR="002563C4" w:rsidRPr="00DD4D2F" w:rsidRDefault="002563C4" w:rsidP="009046CC">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первый пункта 8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w:t>
            </w:r>
            <w:r>
              <w:rPr>
                <w:sz w:val="22"/>
                <w:szCs w:val="22"/>
                <w:lang w:eastAsia="ru-RU"/>
              </w:rPr>
              <w:t> </w:t>
            </w:r>
            <w:r w:rsidRPr="00DD4D2F">
              <w:rPr>
                <w:sz w:val="22"/>
                <w:szCs w:val="22"/>
                <w:lang w:eastAsia="ru-RU"/>
              </w:rPr>
              <w:t>трудовых пенсиях в Российской Федерации», утвержденных, постановлением Правительства Российской Федерации от 11.07.2002 № 516</w:t>
            </w:r>
          </w:p>
        </w:tc>
        <w:tc>
          <w:tcPr>
            <w:tcW w:w="1559"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sz w:val="22"/>
                <w:szCs w:val="22"/>
                <w:lang w:eastAsia="ru-RU"/>
              </w:rPr>
            </w:pPr>
            <w:r w:rsidRPr="00470F17">
              <w:rPr>
                <w:sz w:val="22"/>
                <w:szCs w:val="22"/>
                <w:lang w:eastAsia="ru-RU"/>
              </w:rPr>
              <w:lastRenderedPageBreak/>
              <w:t>с 01.01.2015</w:t>
            </w:r>
          </w:p>
        </w:tc>
      </w:tr>
      <w:tr w:rsidR="002563C4" w:rsidRPr="007F4CC1" w:rsidTr="00AA6C05">
        <w:tblPrEx>
          <w:tblCellMar>
            <w:top w:w="0" w:type="dxa"/>
            <w:left w:w="0" w:type="dxa"/>
            <w:bottom w:w="0" w:type="dxa"/>
            <w:right w:w="0" w:type="dxa"/>
          </w:tblCellMar>
        </w:tblPrEx>
        <w:trPr>
          <w:trHeight w:val="85"/>
        </w:trPr>
        <w:tc>
          <w:tcPr>
            <w:tcW w:w="1402"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МЕСЯЦ</w:t>
            </w:r>
          </w:p>
        </w:tc>
        <w:tc>
          <w:tcPr>
            <w:tcW w:w="2538" w:type="dxa"/>
            <w:vMerge w:val="restart"/>
            <w:tcBorders>
              <w:top w:val="single" w:sz="6" w:space="0" w:color="auto"/>
              <w:left w:val="single" w:sz="6" w:space="0" w:color="auto"/>
              <w:right w:val="single" w:sz="6" w:space="0" w:color="auto"/>
            </w:tcBorders>
            <w:vAlign w:val="center"/>
          </w:tcPr>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Перевод работника с работы, дающей право на досрочное назначение трудовой пенсии по старости, на другую работу, не дающую право на указанную пенсию, в той же организации по производственной необходимости на срок не более одного месяца в течение календарного года</w:t>
            </w: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F1560C">
            <w:pPr>
              <w:suppressAutoHyphens w:val="0"/>
              <w:autoSpaceDE w:val="0"/>
              <w:autoSpaceDN w:val="0"/>
              <w:adjustRightInd w:val="0"/>
              <w:ind w:firstLine="540"/>
              <w:jc w:val="both"/>
              <w:outlineLvl w:val="0"/>
              <w:rPr>
                <w:sz w:val="22"/>
                <w:szCs w:val="22"/>
                <w:lang w:eastAsia="ru-RU"/>
              </w:rPr>
            </w:pPr>
            <w:r w:rsidRPr="00DD4D2F">
              <w:rPr>
                <w:sz w:val="22"/>
                <w:szCs w:val="22"/>
                <w:lang w:eastAsia="ru-RU"/>
              </w:rPr>
              <w:t xml:space="preserve">Абзацы второй и третий статьи 72.2 </w:t>
            </w:r>
            <w:r w:rsidR="006C0941">
              <w:rPr>
                <w:sz w:val="22"/>
                <w:szCs w:val="22"/>
                <w:lang w:eastAsia="ru-RU"/>
              </w:rPr>
              <w:t>«Временный перевод на другую работу»</w:t>
            </w:r>
            <w:r w:rsidR="006C0941" w:rsidRPr="00DD4D2F">
              <w:rPr>
                <w:sz w:val="22"/>
                <w:szCs w:val="22"/>
                <w:lang w:eastAsia="ru-RU"/>
              </w:rPr>
              <w:t xml:space="preserve"> </w:t>
            </w:r>
            <w:r w:rsidRPr="00DD4D2F">
              <w:rPr>
                <w:sz w:val="22"/>
                <w:szCs w:val="22"/>
                <w:lang w:eastAsia="ru-RU"/>
              </w:rPr>
              <w:t>Трудового кодекса Российской Федерации (Собрание законодательства Р</w:t>
            </w:r>
            <w:r w:rsidR="000E26AC">
              <w:rPr>
                <w:sz w:val="22"/>
                <w:szCs w:val="22"/>
                <w:lang w:eastAsia="ru-RU"/>
              </w:rPr>
              <w:t xml:space="preserve">оссийской </w:t>
            </w:r>
            <w:r w:rsidRPr="00DD4D2F">
              <w:rPr>
                <w:sz w:val="22"/>
                <w:szCs w:val="22"/>
                <w:lang w:eastAsia="ru-RU"/>
              </w:rPr>
              <w:t>Ф</w:t>
            </w:r>
            <w:r w:rsidR="000E26AC">
              <w:rPr>
                <w:sz w:val="22"/>
                <w:szCs w:val="22"/>
                <w:lang w:eastAsia="ru-RU"/>
              </w:rPr>
              <w:t>едерации</w:t>
            </w:r>
            <w:r w:rsidRPr="00DD4D2F">
              <w:rPr>
                <w:sz w:val="22"/>
                <w:szCs w:val="22"/>
                <w:lang w:eastAsia="ru-RU"/>
              </w:rPr>
              <w:t>, 2002, № 1 (ч. 1), ст. 3; 2006, №</w:t>
            </w:r>
            <w:r w:rsidR="00D3402A">
              <w:rPr>
                <w:sz w:val="22"/>
                <w:szCs w:val="22"/>
                <w:lang w:eastAsia="ru-RU"/>
              </w:rPr>
              <w:t> </w:t>
            </w:r>
            <w:r w:rsidRPr="00DD4D2F">
              <w:rPr>
                <w:sz w:val="22"/>
                <w:szCs w:val="22"/>
                <w:lang w:eastAsia="ru-RU"/>
              </w:rPr>
              <w:t xml:space="preserve">27, ст. 2878); </w:t>
            </w:r>
          </w:p>
          <w:p w:rsidR="002563C4" w:rsidRPr="00DD4D2F" w:rsidRDefault="002563C4" w:rsidP="00F37657">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первый пункта 9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w:t>
            </w:r>
            <w:r w:rsidR="000E26AC">
              <w:rPr>
                <w:sz w:val="22"/>
                <w:szCs w:val="22"/>
                <w:lang w:eastAsia="ru-RU"/>
              </w:rPr>
              <w:t> </w:t>
            </w:r>
            <w:r w:rsidRPr="00DD4D2F">
              <w:rPr>
                <w:sz w:val="22"/>
                <w:szCs w:val="22"/>
                <w:lang w:eastAsia="ru-RU"/>
              </w:rPr>
              <w:t xml:space="preserve">трудовых пенсиях в Российской Федерации», утвержденных постановлением Правительства Российской Федерации от 11.07.2002 </w:t>
            </w:r>
            <w:r w:rsidR="0051036F">
              <w:rPr>
                <w:sz w:val="22"/>
                <w:szCs w:val="22"/>
                <w:lang w:eastAsia="ru-RU"/>
              </w:rPr>
              <w:t xml:space="preserve">      </w:t>
            </w:r>
            <w:r w:rsidRPr="00DD4D2F">
              <w:rPr>
                <w:sz w:val="22"/>
                <w:szCs w:val="22"/>
                <w:lang w:eastAsia="ru-RU"/>
              </w:rPr>
              <w:t>№ 516</w:t>
            </w:r>
          </w:p>
        </w:tc>
        <w:tc>
          <w:tcPr>
            <w:tcW w:w="1559" w:type="dxa"/>
            <w:tcBorders>
              <w:top w:val="single" w:sz="6" w:space="0" w:color="auto"/>
              <w:left w:val="single" w:sz="6" w:space="0" w:color="auto"/>
              <w:bottom w:val="single" w:sz="6" w:space="0" w:color="auto"/>
              <w:right w:val="single" w:sz="6" w:space="0" w:color="auto"/>
            </w:tcBorders>
          </w:tcPr>
          <w:p w:rsidR="002563C4"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sz w:val="22"/>
                <w:szCs w:val="22"/>
                <w:lang w:eastAsia="ru-RU"/>
              </w:rPr>
            </w:pPr>
            <w:r w:rsidRPr="00470F17">
              <w:rPr>
                <w:sz w:val="22"/>
                <w:szCs w:val="22"/>
                <w:lang w:eastAsia="ru-RU"/>
              </w:rPr>
              <w:t xml:space="preserve">с 01.01.2014 </w:t>
            </w:r>
          </w:p>
          <w:p w:rsidR="002563C4" w:rsidRPr="00470F17"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sz w:val="22"/>
                <w:szCs w:val="22"/>
                <w:lang w:eastAsia="ru-RU"/>
              </w:rPr>
            </w:pPr>
            <w:r w:rsidRPr="00470F17">
              <w:rPr>
                <w:sz w:val="22"/>
                <w:szCs w:val="22"/>
                <w:lang w:eastAsia="ru-RU"/>
              </w:rPr>
              <w:t>по</w:t>
            </w: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firstLine="284"/>
              <w:jc w:val="center"/>
              <w:rPr>
                <w:sz w:val="22"/>
                <w:szCs w:val="22"/>
                <w:lang w:eastAsia="ru-RU"/>
              </w:rPr>
            </w:pPr>
            <w:r w:rsidRPr="00470F17">
              <w:rPr>
                <w:sz w:val="22"/>
                <w:szCs w:val="22"/>
                <w:lang w:eastAsia="ru-RU"/>
              </w:rPr>
              <w:t>31.12.2014</w:t>
            </w:r>
          </w:p>
        </w:tc>
      </w:tr>
      <w:tr w:rsidR="002563C4" w:rsidRPr="007F4CC1" w:rsidTr="00AA6C05">
        <w:tblPrEx>
          <w:tblCellMar>
            <w:top w:w="0" w:type="dxa"/>
            <w:left w:w="0" w:type="dxa"/>
            <w:bottom w:w="0" w:type="dxa"/>
            <w:right w:w="0" w:type="dxa"/>
          </w:tblCellMar>
        </w:tblPrEx>
        <w:trPr>
          <w:trHeight w:val="85"/>
        </w:trPr>
        <w:tc>
          <w:tcPr>
            <w:tcW w:w="1402"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b/>
                <w:bCs/>
                <w:sz w:val="22"/>
                <w:szCs w:val="22"/>
                <w:lang w:eastAsia="ru-RU"/>
              </w:rPr>
            </w:pPr>
          </w:p>
        </w:tc>
        <w:tc>
          <w:tcPr>
            <w:tcW w:w="2538" w:type="dxa"/>
            <w:vMerge/>
            <w:tcBorders>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ind w:left="147" w:right="141"/>
              <w:jc w:val="both"/>
              <w:rPr>
                <w:sz w:val="22"/>
                <w:szCs w:val="22"/>
                <w:lang w:eastAsia="ru-RU"/>
              </w:rPr>
            </w:pPr>
          </w:p>
        </w:tc>
        <w:tc>
          <w:tcPr>
            <w:tcW w:w="4394"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Абзацы второй и третий статьи 72.2 </w:t>
            </w:r>
            <w:r w:rsidR="006C0941">
              <w:rPr>
                <w:sz w:val="22"/>
                <w:szCs w:val="22"/>
                <w:lang w:eastAsia="ru-RU"/>
              </w:rPr>
              <w:t xml:space="preserve">«Временный перевод на другую работу» </w:t>
            </w:r>
            <w:r w:rsidRPr="00DD4D2F">
              <w:rPr>
                <w:sz w:val="22"/>
                <w:szCs w:val="22"/>
                <w:lang w:eastAsia="ru-RU"/>
              </w:rPr>
              <w:t>Трудового кодекса Российской Федерации;</w:t>
            </w:r>
          </w:p>
          <w:p w:rsidR="002563C4" w:rsidRPr="00DD4D2F" w:rsidRDefault="002563C4" w:rsidP="00D7223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2563C4" w:rsidRPr="00DD4D2F" w:rsidRDefault="002563C4" w:rsidP="00F37657">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первый пункта 9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w:t>
            </w:r>
            <w:r w:rsidR="006C61BB">
              <w:rPr>
                <w:sz w:val="22"/>
                <w:szCs w:val="22"/>
                <w:lang w:eastAsia="ru-RU"/>
              </w:rPr>
              <w:t> </w:t>
            </w:r>
            <w:r w:rsidRPr="00DD4D2F">
              <w:rPr>
                <w:sz w:val="22"/>
                <w:szCs w:val="22"/>
                <w:lang w:eastAsia="ru-RU"/>
              </w:rPr>
              <w:t>трудовых пенсиях в Российской Федерации», утвержденных постановлением Правительства Российской Федерации от 11.07.2002 № 516</w:t>
            </w:r>
          </w:p>
        </w:tc>
        <w:tc>
          <w:tcPr>
            <w:tcW w:w="1559" w:type="dxa"/>
            <w:tcBorders>
              <w:top w:val="single" w:sz="6" w:space="0" w:color="auto"/>
              <w:left w:val="single" w:sz="6" w:space="0" w:color="auto"/>
              <w:bottom w:val="single" w:sz="6" w:space="0" w:color="auto"/>
              <w:right w:val="single" w:sz="6" w:space="0" w:color="auto"/>
            </w:tcBorders>
          </w:tcPr>
          <w:p w:rsidR="002563C4" w:rsidRPr="00DD4D2F" w:rsidRDefault="002563C4" w:rsidP="00D72238">
            <w:pPr>
              <w:widowControl w:val="0"/>
              <w:autoSpaceDE w:val="0"/>
              <w:autoSpaceDN w:val="0"/>
              <w:spacing w:before="20" w:after="20"/>
              <w:jc w:val="center"/>
              <w:rPr>
                <w:sz w:val="22"/>
                <w:szCs w:val="22"/>
                <w:lang w:eastAsia="ru-RU"/>
              </w:rPr>
            </w:pPr>
            <w:r w:rsidRPr="00470F17">
              <w:rPr>
                <w:sz w:val="22"/>
                <w:szCs w:val="22"/>
                <w:lang w:eastAsia="ru-RU"/>
              </w:rPr>
              <w:t>с 01.01.2015</w:t>
            </w:r>
          </w:p>
        </w:tc>
      </w:tr>
    </w:tbl>
    <w:p w:rsidR="002563C4" w:rsidRDefault="002563C4" w:rsidP="002563C4">
      <w:pPr>
        <w:pStyle w:val="ConsPlusCell"/>
        <w:jc w:val="both"/>
        <w:rPr>
          <w:sz w:val="24"/>
          <w:szCs w:val="24"/>
        </w:rPr>
      </w:pPr>
    </w:p>
    <w:p w:rsidR="009046CC" w:rsidRDefault="00F37657" w:rsidP="00F37657">
      <w:pPr>
        <w:pStyle w:val="ConsPlusCell"/>
        <w:ind w:firstLine="709"/>
        <w:jc w:val="both"/>
        <w:rPr>
          <w:sz w:val="24"/>
          <w:szCs w:val="24"/>
        </w:rPr>
      </w:pPr>
      <w:r>
        <w:rPr>
          <w:sz w:val="24"/>
          <w:szCs w:val="24"/>
        </w:rPr>
        <w:t xml:space="preserve">г) </w:t>
      </w:r>
      <w:r w:rsidR="009046CC">
        <w:rPr>
          <w:sz w:val="24"/>
          <w:szCs w:val="24"/>
        </w:rPr>
        <w:t>содержание строки «ПРОСТОЙ» изложить в следующей редакции:</w:t>
      </w:r>
    </w:p>
    <w:p w:rsidR="009046CC" w:rsidRDefault="009046CC" w:rsidP="009046CC">
      <w:pPr>
        <w:pStyle w:val="ConsPlusCell"/>
        <w:jc w:val="both"/>
        <w:rPr>
          <w:sz w:val="24"/>
          <w:szCs w:val="24"/>
        </w:rPr>
      </w:pPr>
    </w:p>
    <w:tbl>
      <w:tblPr>
        <w:tblW w:w="9893" w:type="dxa"/>
        <w:tblInd w:w="-1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402"/>
        <w:gridCol w:w="2112"/>
        <w:gridCol w:w="4820"/>
        <w:gridCol w:w="1559"/>
      </w:tblGrid>
      <w:tr w:rsidR="009046CC" w:rsidRPr="00DD4D2F" w:rsidTr="00AA6C05">
        <w:tblPrEx>
          <w:tblCellMar>
            <w:top w:w="0" w:type="dxa"/>
            <w:left w:w="0" w:type="dxa"/>
            <w:bottom w:w="0" w:type="dxa"/>
            <w:right w:w="0" w:type="dxa"/>
          </w:tblCellMar>
        </w:tblPrEx>
        <w:trPr>
          <w:trHeight w:val="85"/>
        </w:trPr>
        <w:tc>
          <w:tcPr>
            <w:tcW w:w="1402" w:type="dxa"/>
            <w:vMerge w:val="restart"/>
            <w:tcBorders>
              <w:top w:val="single" w:sz="6" w:space="0" w:color="auto"/>
              <w:left w:val="single" w:sz="6" w:space="0" w:color="auto"/>
              <w:right w:val="single" w:sz="6" w:space="0" w:color="auto"/>
            </w:tcBorders>
            <w:vAlign w:val="center"/>
          </w:tcPr>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rPr>
                <w:b/>
                <w:bCs/>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DD4D2F">
              <w:rPr>
                <w:b/>
                <w:bCs/>
                <w:sz w:val="22"/>
                <w:szCs w:val="22"/>
                <w:lang w:eastAsia="ru-RU"/>
              </w:rPr>
              <w:t>ПРОСТОЙ</w:t>
            </w:r>
          </w:p>
        </w:tc>
        <w:tc>
          <w:tcPr>
            <w:tcW w:w="2112" w:type="dxa"/>
            <w:vMerge w:val="restart"/>
            <w:tcBorders>
              <w:top w:val="single" w:sz="6" w:space="0" w:color="auto"/>
              <w:left w:val="single" w:sz="6" w:space="0" w:color="auto"/>
              <w:right w:val="single" w:sz="6" w:space="0" w:color="auto"/>
            </w:tcBorders>
            <w:vAlign w:val="center"/>
          </w:tcPr>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1"/>
              <w:rPr>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Время простоя по вине работодателя</w:t>
            </w:r>
          </w:p>
        </w:tc>
        <w:tc>
          <w:tcPr>
            <w:tcW w:w="4820" w:type="dxa"/>
            <w:tcBorders>
              <w:top w:val="single" w:sz="6" w:space="0" w:color="auto"/>
              <w:left w:val="single" w:sz="6" w:space="0" w:color="auto"/>
              <w:bottom w:val="single" w:sz="6" w:space="0" w:color="auto"/>
              <w:right w:val="single" w:sz="6" w:space="0" w:color="auto"/>
            </w:tcBorders>
          </w:tcPr>
          <w:p w:rsidR="009046CC" w:rsidRPr="00DD4D2F" w:rsidRDefault="009046CC" w:rsidP="00F1560C">
            <w:pPr>
              <w:suppressAutoHyphens w:val="0"/>
              <w:autoSpaceDE w:val="0"/>
              <w:autoSpaceDN w:val="0"/>
              <w:adjustRightInd w:val="0"/>
              <w:ind w:firstLine="540"/>
              <w:jc w:val="both"/>
              <w:outlineLvl w:val="0"/>
              <w:rPr>
                <w:sz w:val="22"/>
                <w:szCs w:val="22"/>
                <w:lang w:eastAsia="ru-RU"/>
              </w:rPr>
            </w:pPr>
            <w:r w:rsidRPr="00DD4D2F">
              <w:rPr>
                <w:sz w:val="22"/>
                <w:szCs w:val="22"/>
                <w:lang w:eastAsia="ru-RU"/>
              </w:rPr>
              <w:t xml:space="preserve">Абзац первый статьи 157 </w:t>
            </w:r>
            <w:r w:rsidR="006C0941">
              <w:rPr>
                <w:sz w:val="22"/>
                <w:szCs w:val="22"/>
                <w:lang w:eastAsia="ru-RU"/>
              </w:rPr>
              <w:t xml:space="preserve">«Оплата времени простоя» </w:t>
            </w:r>
            <w:r w:rsidRPr="00DD4D2F">
              <w:rPr>
                <w:sz w:val="22"/>
                <w:szCs w:val="22"/>
                <w:lang w:eastAsia="ru-RU"/>
              </w:rPr>
              <w:t>Трудового кодекса Российской Федерации (Собрание законодательства Р</w:t>
            </w:r>
            <w:r>
              <w:rPr>
                <w:sz w:val="22"/>
                <w:szCs w:val="22"/>
                <w:lang w:eastAsia="ru-RU"/>
              </w:rPr>
              <w:t xml:space="preserve">оссийской </w:t>
            </w:r>
            <w:r w:rsidRPr="00DD4D2F">
              <w:rPr>
                <w:sz w:val="22"/>
                <w:szCs w:val="22"/>
                <w:lang w:eastAsia="ru-RU"/>
              </w:rPr>
              <w:t>Ф</w:t>
            </w:r>
            <w:r>
              <w:rPr>
                <w:sz w:val="22"/>
                <w:szCs w:val="22"/>
                <w:lang w:eastAsia="ru-RU"/>
              </w:rPr>
              <w:t>едерации</w:t>
            </w:r>
            <w:r w:rsidRPr="00DD4D2F">
              <w:rPr>
                <w:sz w:val="22"/>
                <w:szCs w:val="22"/>
                <w:lang w:eastAsia="ru-RU"/>
              </w:rPr>
              <w:t>, 2002, № 1 (ч. 1), ст. 3; 2006, № 27, ст. 2878; 2008, № 9, ст. 812);</w:t>
            </w:r>
          </w:p>
          <w:p w:rsidR="009046CC" w:rsidRPr="00DD4D2F" w:rsidRDefault="009046CC"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девятый пункта 9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w:t>
            </w:r>
            <w:r>
              <w:rPr>
                <w:sz w:val="22"/>
                <w:szCs w:val="22"/>
                <w:lang w:eastAsia="ru-RU"/>
              </w:rPr>
              <w:t> </w:t>
            </w:r>
            <w:r w:rsidRPr="00DD4D2F">
              <w:rPr>
                <w:sz w:val="22"/>
                <w:szCs w:val="22"/>
                <w:lang w:eastAsia="ru-RU"/>
              </w:rPr>
              <w:t>трудовых пенсиях в Российской Федерации», утвержденных постановлением Правительства Российской Федерации от 11.07.2002 № 516 «Об</w:t>
            </w:r>
            <w:r>
              <w:rPr>
                <w:sz w:val="22"/>
                <w:szCs w:val="22"/>
                <w:lang w:eastAsia="ru-RU"/>
              </w:rPr>
              <w:t> </w:t>
            </w:r>
            <w:r w:rsidRPr="00DD4D2F">
              <w:rPr>
                <w:sz w:val="22"/>
                <w:szCs w:val="22"/>
                <w:lang w:eastAsia="ru-RU"/>
              </w:rPr>
              <w:t xml:space="preserve">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6" w:space="0" w:color="auto"/>
              <w:right w:val="single" w:sz="6" w:space="0" w:color="auto"/>
            </w:tcBorders>
          </w:tcPr>
          <w:p w:rsidR="009046CC" w:rsidRPr="00470F17" w:rsidRDefault="009046CC" w:rsidP="00057BCE">
            <w:pPr>
              <w:widowControl w:val="0"/>
              <w:autoSpaceDE w:val="0"/>
              <w:autoSpaceDN w:val="0"/>
              <w:spacing w:before="20" w:after="20"/>
              <w:jc w:val="center"/>
              <w:rPr>
                <w:sz w:val="22"/>
                <w:szCs w:val="22"/>
                <w:lang w:eastAsia="ru-RU"/>
              </w:rPr>
            </w:pPr>
            <w:r w:rsidRPr="00470F17">
              <w:rPr>
                <w:sz w:val="22"/>
                <w:szCs w:val="22"/>
                <w:lang w:eastAsia="ru-RU"/>
              </w:rPr>
              <w:t xml:space="preserve">с 01.01.2014 </w:t>
            </w:r>
          </w:p>
          <w:p w:rsidR="009046CC" w:rsidRPr="00470F17" w:rsidRDefault="009046CC" w:rsidP="00057BCE">
            <w:pPr>
              <w:widowControl w:val="0"/>
              <w:autoSpaceDE w:val="0"/>
              <w:autoSpaceDN w:val="0"/>
              <w:spacing w:before="20" w:after="20"/>
              <w:ind w:firstLine="284"/>
              <w:jc w:val="center"/>
              <w:rPr>
                <w:sz w:val="22"/>
                <w:szCs w:val="22"/>
                <w:lang w:eastAsia="ru-RU"/>
              </w:rPr>
            </w:pPr>
            <w:r w:rsidRPr="00470F17">
              <w:rPr>
                <w:sz w:val="22"/>
                <w:szCs w:val="22"/>
                <w:lang w:eastAsia="ru-RU"/>
              </w:rPr>
              <w:t>по</w:t>
            </w:r>
          </w:p>
          <w:p w:rsidR="009046CC" w:rsidRPr="00DD4D2F" w:rsidRDefault="009046CC" w:rsidP="00057BCE">
            <w:pPr>
              <w:widowControl w:val="0"/>
              <w:autoSpaceDE w:val="0"/>
              <w:autoSpaceDN w:val="0"/>
              <w:spacing w:before="20" w:after="20"/>
              <w:jc w:val="center"/>
              <w:rPr>
                <w:sz w:val="22"/>
                <w:szCs w:val="22"/>
                <w:lang w:eastAsia="ru-RU"/>
              </w:rPr>
            </w:pPr>
            <w:r w:rsidRPr="00470F17">
              <w:rPr>
                <w:sz w:val="22"/>
                <w:szCs w:val="22"/>
                <w:lang w:eastAsia="ru-RU"/>
              </w:rPr>
              <w:t>31.12.2014</w:t>
            </w:r>
          </w:p>
        </w:tc>
      </w:tr>
      <w:tr w:rsidR="009046CC" w:rsidRPr="00DD4D2F" w:rsidTr="00AA6C05">
        <w:tblPrEx>
          <w:tblCellMar>
            <w:top w:w="0" w:type="dxa"/>
            <w:left w:w="0" w:type="dxa"/>
            <w:bottom w:w="0" w:type="dxa"/>
            <w:right w:w="0" w:type="dxa"/>
          </w:tblCellMar>
        </w:tblPrEx>
        <w:trPr>
          <w:trHeight w:val="85"/>
        </w:trPr>
        <w:tc>
          <w:tcPr>
            <w:tcW w:w="1402" w:type="dxa"/>
            <w:vMerge/>
            <w:tcBorders>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jc w:val="center"/>
              <w:rPr>
                <w:b/>
                <w:bCs/>
                <w:sz w:val="22"/>
                <w:szCs w:val="22"/>
                <w:lang w:eastAsia="ru-RU"/>
              </w:rPr>
            </w:pPr>
          </w:p>
        </w:tc>
        <w:tc>
          <w:tcPr>
            <w:tcW w:w="2112" w:type="dxa"/>
            <w:vMerge/>
            <w:tcBorders>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ind w:left="147" w:right="141"/>
              <w:jc w:val="both"/>
              <w:rPr>
                <w:sz w:val="22"/>
                <w:szCs w:val="22"/>
                <w:lang w:eastAsia="ru-RU"/>
              </w:rPr>
            </w:pPr>
          </w:p>
        </w:tc>
        <w:tc>
          <w:tcPr>
            <w:tcW w:w="4820" w:type="dxa"/>
            <w:tcBorders>
              <w:top w:val="single" w:sz="6" w:space="0" w:color="auto"/>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Абзац первый статьи 157 </w:t>
            </w:r>
            <w:r w:rsidR="006C0941">
              <w:rPr>
                <w:sz w:val="22"/>
                <w:szCs w:val="22"/>
                <w:lang w:eastAsia="ru-RU"/>
              </w:rPr>
              <w:t xml:space="preserve">«Оплата времени простоя» </w:t>
            </w:r>
            <w:r w:rsidRPr="00DD4D2F">
              <w:rPr>
                <w:sz w:val="22"/>
                <w:szCs w:val="22"/>
                <w:lang w:eastAsia="ru-RU"/>
              </w:rPr>
              <w:t xml:space="preserve">Трудового кодекса Российской Федерации; </w:t>
            </w: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9046CC" w:rsidRPr="00DD4D2F" w:rsidRDefault="009046CC"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 девятый пункта 9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w:t>
            </w:r>
            <w:r>
              <w:rPr>
                <w:sz w:val="22"/>
                <w:szCs w:val="22"/>
                <w:lang w:eastAsia="ru-RU"/>
              </w:rPr>
              <w:t> </w:t>
            </w:r>
            <w:r w:rsidRPr="00DD4D2F">
              <w:rPr>
                <w:sz w:val="22"/>
                <w:szCs w:val="22"/>
                <w:lang w:eastAsia="ru-RU"/>
              </w:rPr>
              <w:t>трудовых пенсиях в Российской Федерации», утвержденных постановлением Правительства Российской Федерации от 11.07.2002 № 516 «Об</w:t>
            </w:r>
            <w:r>
              <w:rPr>
                <w:sz w:val="22"/>
                <w:szCs w:val="22"/>
                <w:lang w:eastAsia="ru-RU"/>
              </w:rPr>
              <w:t> </w:t>
            </w:r>
            <w:r w:rsidRPr="00DD4D2F">
              <w:rPr>
                <w:sz w:val="22"/>
                <w:szCs w:val="22"/>
                <w:lang w:eastAsia="ru-RU"/>
              </w:rPr>
              <w:t xml:space="preserve">утверждении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w:t>
            </w:r>
            <w:r w:rsidR="004C5E5F">
              <w:rPr>
                <w:sz w:val="22"/>
                <w:szCs w:val="22"/>
                <w:lang w:eastAsia="ru-RU"/>
              </w:rPr>
              <w:t>пенсиях в Российской Федерации»</w:t>
            </w:r>
          </w:p>
        </w:tc>
        <w:tc>
          <w:tcPr>
            <w:tcW w:w="1559" w:type="dxa"/>
            <w:tcBorders>
              <w:top w:val="single" w:sz="6" w:space="0" w:color="auto"/>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jc w:val="center"/>
              <w:rPr>
                <w:sz w:val="22"/>
                <w:szCs w:val="22"/>
                <w:lang w:eastAsia="ru-RU"/>
              </w:rPr>
            </w:pPr>
            <w:r w:rsidRPr="00470F17">
              <w:rPr>
                <w:sz w:val="22"/>
                <w:szCs w:val="22"/>
                <w:lang w:eastAsia="ru-RU"/>
              </w:rPr>
              <w:t>с 01.01.2015</w:t>
            </w:r>
          </w:p>
        </w:tc>
      </w:tr>
    </w:tbl>
    <w:p w:rsidR="009046CC" w:rsidRDefault="009046CC" w:rsidP="009046CC">
      <w:pPr>
        <w:pStyle w:val="ConsPlusCell"/>
        <w:jc w:val="both"/>
        <w:rPr>
          <w:sz w:val="24"/>
          <w:szCs w:val="24"/>
        </w:rPr>
      </w:pPr>
    </w:p>
    <w:p w:rsidR="009046CC" w:rsidRDefault="00F37657" w:rsidP="00F37657">
      <w:pPr>
        <w:pStyle w:val="ConsPlusCell"/>
        <w:ind w:firstLine="709"/>
        <w:jc w:val="both"/>
        <w:rPr>
          <w:sz w:val="24"/>
          <w:szCs w:val="24"/>
        </w:rPr>
      </w:pPr>
      <w:r>
        <w:rPr>
          <w:sz w:val="24"/>
          <w:szCs w:val="24"/>
        </w:rPr>
        <w:t xml:space="preserve">д) </w:t>
      </w:r>
      <w:r w:rsidR="009046CC">
        <w:rPr>
          <w:sz w:val="24"/>
          <w:szCs w:val="24"/>
        </w:rPr>
        <w:t xml:space="preserve">содержание строки </w:t>
      </w:r>
      <w:r w:rsidR="009046CC" w:rsidRPr="009046CC">
        <w:rPr>
          <w:sz w:val="24"/>
          <w:szCs w:val="24"/>
        </w:rPr>
        <w:t>«МЕДНЕТРУД</w:t>
      </w:r>
      <w:r w:rsidR="009046CC">
        <w:rPr>
          <w:sz w:val="24"/>
          <w:szCs w:val="24"/>
        </w:rPr>
        <w:t>» изложить в следующей редакции:</w:t>
      </w:r>
    </w:p>
    <w:p w:rsidR="009046CC" w:rsidRPr="007F4CC1" w:rsidRDefault="009046CC" w:rsidP="009046CC">
      <w:pPr>
        <w:pStyle w:val="ConsPlusCell"/>
        <w:jc w:val="both"/>
        <w:rPr>
          <w:sz w:val="24"/>
          <w:szCs w:val="24"/>
        </w:rPr>
      </w:pPr>
    </w:p>
    <w:tbl>
      <w:tblPr>
        <w:tblW w:w="9893" w:type="dxa"/>
        <w:tblInd w:w="-1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402"/>
        <w:gridCol w:w="2254"/>
        <w:gridCol w:w="4678"/>
        <w:gridCol w:w="1559"/>
      </w:tblGrid>
      <w:tr w:rsidR="009046CC" w:rsidRPr="00DD4D2F" w:rsidTr="00057BCE">
        <w:tblPrEx>
          <w:tblCellMar>
            <w:top w:w="0" w:type="dxa"/>
            <w:left w:w="0" w:type="dxa"/>
            <w:bottom w:w="0" w:type="dxa"/>
            <w:right w:w="0" w:type="dxa"/>
          </w:tblCellMar>
        </w:tblPrEx>
        <w:trPr>
          <w:trHeight w:val="85"/>
        </w:trPr>
        <w:tc>
          <w:tcPr>
            <w:tcW w:w="1402" w:type="dxa"/>
            <w:vMerge w:val="restart"/>
            <w:tcBorders>
              <w:top w:val="single" w:sz="6" w:space="0" w:color="auto"/>
              <w:left w:val="single" w:sz="6" w:space="0" w:color="auto"/>
              <w:right w:val="single" w:sz="6" w:space="0" w:color="auto"/>
            </w:tcBorders>
            <w:vAlign w:val="center"/>
          </w:tcPr>
          <w:p w:rsidR="009046CC" w:rsidRPr="008D6547"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0"/>
                <w:szCs w:val="20"/>
                <w:lang w:eastAsia="ru-RU"/>
              </w:rPr>
            </w:pPr>
            <w:r w:rsidRPr="008D6547">
              <w:rPr>
                <w:b/>
                <w:bCs/>
                <w:sz w:val="20"/>
                <w:szCs w:val="20"/>
                <w:lang w:eastAsia="ru-RU"/>
              </w:rPr>
              <w:t>МЕДНЕТРУД</w:t>
            </w:r>
          </w:p>
        </w:tc>
        <w:tc>
          <w:tcPr>
            <w:tcW w:w="2254" w:type="dxa"/>
            <w:vMerge w:val="restart"/>
            <w:tcBorders>
              <w:top w:val="single" w:sz="6" w:space="0" w:color="auto"/>
              <w:left w:val="single" w:sz="6" w:space="0" w:color="auto"/>
              <w:right w:val="single" w:sz="6" w:space="0" w:color="auto"/>
            </w:tcBorders>
            <w:vAlign w:val="center"/>
          </w:tcPr>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1"/>
              <w:jc w:val="center"/>
              <w:rPr>
                <w:sz w:val="22"/>
                <w:szCs w:val="22"/>
                <w:lang w:eastAsia="ru-RU"/>
              </w:rPr>
            </w:pPr>
            <w:r w:rsidRPr="00DD4D2F">
              <w:rPr>
                <w:sz w:val="22"/>
                <w:szCs w:val="22"/>
                <w:lang w:eastAsia="ru-RU"/>
              </w:rPr>
              <w:t xml:space="preserve">Период работы, соответствующий переводу в соответствии с </w:t>
            </w:r>
            <w:r w:rsidRPr="00DD4D2F">
              <w:rPr>
                <w:sz w:val="22"/>
                <w:szCs w:val="22"/>
                <w:lang w:eastAsia="ru-RU"/>
              </w:rPr>
              <w:lastRenderedPageBreak/>
              <w:t>медицинским заключением беременной женщины по ее заявлению с работы, дающей право на досрочное назначение трудовой пенсии по старости, на работу, исключающую воздействие неблагоприятных производственных факторов, а также период, когда беременная женщина не работала до решения вопроса о ее трудоустройстве в соответствии с медицинским заключением</w:t>
            </w:r>
          </w:p>
        </w:tc>
        <w:tc>
          <w:tcPr>
            <w:tcW w:w="4678" w:type="dxa"/>
            <w:tcBorders>
              <w:top w:val="single" w:sz="6" w:space="0" w:color="auto"/>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lastRenderedPageBreak/>
              <w:t>Абзацы первый и второй статьи 254 Трудового кодекса Российской Федерации (Собрание законодательства Р</w:t>
            </w:r>
            <w:r>
              <w:rPr>
                <w:sz w:val="22"/>
                <w:szCs w:val="22"/>
                <w:lang w:eastAsia="ru-RU"/>
              </w:rPr>
              <w:t xml:space="preserve">оссийской </w:t>
            </w:r>
            <w:r w:rsidRPr="00DD4D2F">
              <w:rPr>
                <w:sz w:val="22"/>
                <w:szCs w:val="22"/>
                <w:lang w:eastAsia="ru-RU"/>
              </w:rPr>
              <w:t>Ф</w:t>
            </w:r>
            <w:r>
              <w:rPr>
                <w:sz w:val="22"/>
                <w:szCs w:val="22"/>
                <w:lang w:eastAsia="ru-RU"/>
              </w:rPr>
              <w:t>едерации</w:t>
            </w:r>
            <w:r w:rsidRPr="00DD4D2F">
              <w:rPr>
                <w:sz w:val="22"/>
                <w:szCs w:val="22"/>
                <w:lang w:eastAsia="ru-RU"/>
              </w:rPr>
              <w:t>, 2002, № 1 (ч. 1), ст. 3; 2006, №</w:t>
            </w:r>
            <w:r w:rsidR="004C5E5F">
              <w:rPr>
                <w:sz w:val="22"/>
                <w:szCs w:val="22"/>
                <w:lang w:eastAsia="ru-RU"/>
              </w:rPr>
              <w:t> 27, ст. 2878);</w:t>
            </w:r>
          </w:p>
          <w:p w:rsidR="009046CC" w:rsidRPr="00DD4D2F" w:rsidRDefault="009046CC" w:rsidP="00F37657">
            <w:pPr>
              <w:widowControl w:val="0"/>
              <w:autoSpaceDE w:val="0"/>
              <w:autoSpaceDN w:val="0"/>
              <w:spacing w:before="20" w:after="20"/>
              <w:ind w:left="142" w:right="176" w:firstLine="284"/>
              <w:jc w:val="both"/>
              <w:rPr>
                <w:sz w:val="22"/>
                <w:szCs w:val="22"/>
                <w:lang w:eastAsia="ru-RU"/>
              </w:rPr>
            </w:pPr>
            <w:r w:rsidRPr="00DD4D2F">
              <w:rPr>
                <w:sz w:val="22"/>
                <w:szCs w:val="22"/>
                <w:lang w:eastAsia="ru-RU"/>
              </w:rPr>
              <w:t xml:space="preserve">Пункт 12 Правил исчисления периодов работы, дающей право на досрочное </w:t>
            </w:r>
            <w:r w:rsidRPr="00DD4D2F">
              <w:rPr>
                <w:sz w:val="22"/>
                <w:szCs w:val="22"/>
                <w:lang w:eastAsia="ru-RU"/>
              </w:rPr>
              <w:lastRenderedPageBreak/>
              <w:t>назначение трудовой пенсии по старости в соответствии со статьями 27 и 28 Федерального закона «О трудовых пенсиях в Российской Федерации», утвержденных постановлением Правительства Российской Федерации от 11.07.2002 № 516</w:t>
            </w:r>
          </w:p>
        </w:tc>
        <w:tc>
          <w:tcPr>
            <w:tcW w:w="1559" w:type="dxa"/>
            <w:tcBorders>
              <w:top w:val="single" w:sz="6" w:space="0" w:color="auto"/>
              <w:left w:val="single" w:sz="6" w:space="0" w:color="auto"/>
              <w:bottom w:val="single" w:sz="6" w:space="0" w:color="auto"/>
              <w:right w:val="single" w:sz="6" w:space="0" w:color="auto"/>
            </w:tcBorders>
          </w:tcPr>
          <w:p w:rsidR="009046CC" w:rsidRPr="00470F17" w:rsidRDefault="009046CC" w:rsidP="00057BCE">
            <w:pPr>
              <w:widowControl w:val="0"/>
              <w:autoSpaceDE w:val="0"/>
              <w:autoSpaceDN w:val="0"/>
              <w:spacing w:before="20" w:after="20"/>
              <w:jc w:val="center"/>
              <w:rPr>
                <w:sz w:val="22"/>
                <w:szCs w:val="22"/>
                <w:lang w:eastAsia="ru-RU"/>
              </w:rPr>
            </w:pPr>
            <w:r w:rsidRPr="00470F17">
              <w:rPr>
                <w:sz w:val="22"/>
                <w:szCs w:val="22"/>
                <w:lang w:eastAsia="ru-RU"/>
              </w:rPr>
              <w:lastRenderedPageBreak/>
              <w:t xml:space="preserve">с 01.01.2014 </w:t>
            </w:r>
          </w:p>
          <w:p w:rsidR="009046CC" w:rsidRPr="00470F17" w:rsidRDefault="009046CC" w:rsidP="00057BCE">
            <w:pPr>
              <w:widowControl w:val="0"/>
              <w:autoSpaceDE w:val="0"/>
              <w:autoSpaceDN w:val="0"/>
              <w:spacing w:before="20" w:after="20"/>
              <w:jc w:val="center"/>
              <w:rPr>
                <w:sz w:val="22"/>
                <w:szCs w:val="22"/>
                <w:lang w:eastAsia="ru-RU"/>
              </w:rPr>
            </w:pPr>
            <w:r w:rsidRPr="00470F17">
              <w:rPr>
                <w:sz w:val="22"/>
                <w:szCs w:val="22"/>
                <w:lang w:eastAsia="ru-RU"/>
              </w:rPr>
              <w:t>по</w:t>
            </w:r>
          </w:p>
          <w:p w:rsidR="009046CC" w:rsidRPr="00DD4D2F" w:rsidRDefault="009046CC" w:rsidP="00057BCE">
            <w:pPr>
              <w:widowControl w:val="0"/>
              <w:autoSpaceDE w:val="0"/>
              <w:autoSpaceDN w:val="0"/>
              <w:spacing w:before="20" w:after="20"/>
              <w:jc w:val="center"/>
              <w:rPr>
                <w:sz w:val="22"/>
                <w:szCs w:val="22"/>
                <w:lang w:eastAsia="ru-RU"/>
              </w:rPr>
            </w:pPr>
            <w:r w:rsidRPr="00470F17">
              <w:rPr>
                <w:sz w:val="22"/>
                <w:szCs w:val="22"/>
                <w:lang w:eastAsia="ru-RU"/>
              </w:rPr>
              <w:t>31.12.2014</w:t>
            </w:r>
          </w:p>
        </w:tc>
      </w:tr>
      <w:tr w:rsidR="009046CC" w:rsidRPr="00DD4D2F" w:rsidTr="00057BCE">
        <w:tblPrEx>
          <w:tblCellMar>
            <w:top w:w="0" w:type="dxa"/>
            <w:left w:w="0" w:type="dxa"/>
            <w:bottom w:w="0" w:type="dxa"/>
            <w:right w:w="0" w:type="dxa"/>
          </w:tblCellMar>
        </w:tblPrEx>
        <w:trPr>
          <w:trHeight w:val="85"/>
        </w:trPr>
        <w:tc>
          <w:tcPr>
            <w:tcW w:w="1402" w:type="dxa"/>
            <w:vMerge/>
            <w:tcBorders>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jc w:val="center"/>
              <w:rPr>
                <w:b/>
                <w:bCs/>
                <w:sz w:val="22"/>
                <w:szCs w:val="22"/>
                <w:lang w:eastAsia="ru-RU"/>
              </w:rPr>
            </w:pPr>
          </w:p>
        </w:tc>
        <w:tc>
          <w:tcPr>
            <w:tcW w:w="2254" w:type="dxa"/>
            <w:vMerge/>
            <w:tcBorders>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ind w:left="147" w:right="141"/>
              <w:jc w:val="both"/>
              <w:rPr>
                <w:sz w:val="22"/>
                <w:szCs w:val="22"/>
                <w:lang w:eastAsia="ru-RU"/>
              </w:rPr>
            </w:pPr>
          </w:p>
        </w:tc>
        <w:tc>
          <w:tcPr>
            <w:tcW w:w="4678" w:type="dxa"/>
            <w:tcBorders>
              <w:top w:val="single" w:sz="6" w:space="0" w:color="auto"/>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ind w:left="142" w:right="176" w:firstLine="284"/>
              <w:jc w:val="both"/>
              <w:rPr>
                <w:sz w:val="22"/>
                <w:szCs w:val="22"/>
                <w:lang w:eastAsia="ru-RU"/>
              </w:rPr>
            </w:pPr>
            <w:r w:rsidRPr="00DD4D2F">
              <w:rPr>
                <w:sz w:val="22"/>
                <w:szCs w:val="22"/>
                <w:lang w:eastAsia="ru-RU"/>
              </w:rPr>
              <w:t>Абзацы первый и второй статьи 254 Трудового кодекса Российской Федерации;</w:t>
            </w:r>
          </w:p>
          <w:p w:rsidR="009046CC" w:rsidRPr="00DD4D2F" w:rsidRDefault="009046CC" w:rsidP="00057BCE">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DD4D2F">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9046CC" w:rsidRPr="00DD4D2F" w:rsidRDefault="009046CC" w:rsidP="00F37657">
            <w:pPr>
              <w:widowControl w:val="0"/>
              <w:autoSpaceDE w:val="0"/>
              <w:autoSpaceDN w:val="0"/>
              <w:spacing w:before="20" w:after="20"/>
              <w:ind w:left="142" w:right="176" w:firstLine="284"/>
              <w:jc w:val="both"/>
              <w:rPr>
                <w:sz w:val="22"/>
                <w:szCs w:val="22"/>
                <w:lang w:eastAsia="ru-RU"/>
              </w:rPr>
            </w:pPr>
            <w:r w:rsidRPr="00DD4D2F">
              <w:rPr>
                <w:sz w:val="22"/>
                <w:szCs w:val="22"/>
                <w:lang w:eastAsia="ru-RU"/>
              </w:rPr>
              <w:t>Пункт 12 Правил исчисления периодов работы, дающей право на досрочное назначение трудовой пенсии по старости в соответствии со статьями 27 и 28 Федерального закона «О трудовых пенсиях в Российской Федерации», утвержденных постановлением Правительства Российской Федерации от 11.07.2002 № 516</w:t>
            </w:r>
          </w:p>
        </w:tc>
        <w:tc>
          <w:tcPr>
            <w:tcW w:w="1559" w:type="dxa"/>
            <w:tcBorders>
              <w:top w:val="single" w:sz="6" w:space="0" w:color="auto"/>
              <w:left w:val="single" w:sz="6" w:space="0" w:color="auto"/>
              <w:bottom w:val="single" w:sz="6" w:space="0" w:color="auto"/>
              <w:right w:val="single" w:sz="6" w:space="0" w:color="auto"/>
            </w:tcBorders>
          </w:tcPr>
          <w:p w:rsidR="009046CC" w:rsidRPr="00DD4D2F" w:rsidRDefault="009046CC" w:rsidP="00057BCE">
            <w:pPr>
              <w:widowControl w:val="0"/>
              <w:autoSpaceDE w:val="0"/>
              <w:autoSpaceDN w:val="0"/>
              <w:spacing w:before="20" w:after="20"/>
              <w:jc w:val="center"/>
              <w:rPr>
                <w:sz w:val="22"/>
                <w:szCs w:val="22"/>
                <w:lang w:eastAsia="ru-RU"/>
              </w:rPr>
            </w:pPr>
            <w:r w:rsidRPr="00470F17">
              <w:rPr>
                <w:sz w:val="22"/>
                <w:szCs w:val="22"/>
                <w:lang w:eastAsia="ru-RU"/>
              </w:rPr>
              <w:t>с 01.01.2015</w:t>
            </w:r>
          </w:p>
        </w:tc>
      </w:tr>
    </w:tbl>
    <w:p w:rsidR="005F5A4B" w:rsidRPr="003B3A0B" w:rsidRDefault="005F5A4B" w:rsidP="00555198">
      <w:pPr>
        <w:pStyle w:val="ConsPlusCell"/>
        <w:rPr>
          <w:sz w:val="12"/>
          <w:szCs w:val="12"/>
        </w:rPr>
      </w:pPr>
    </w:p>
    <w:p w:rsidR="002A6C18" w:rsidRPr="007F4CC1" w:rsidRDefault="00F37657" w:rsidP="00DD4D2F">
      <w:pPr>
        <w:pStyle w:val="ConsPlusCell"/>
        <w:ind w:firstLine="709"/>
        <w:rPr>
          <w:sz w:val="24"/>
          <w:szCs w:val="24"/>
        </w:rPr>
      </w:pPr>
      <w:r>
        <w:rPr>
          <w:sz w:val="24"/>
          <w:szCs w:val="24"/>
        </w:rPr>
        <w:t>е</w:t>
      </w:r>
      <w:r w:rsidR="002A6C18" w:rsidRPr="007F4CC1">
        <w:rPr>
          <w:sz w:val="24"/>
          <w:szCs w:val="24"/>
        </w:rPr>
        <w:t xml:space="preserve">) </w:t>
      </w:r>
      <w:r w:rsidR="00920AEC" w:rsidRPr="007F4CC1">
        <w:rPr>
          <w:sz w:val="24"/>
          <w:szCs w:val="24"/>
        </w:rPr>
        <w:t>после строки с кодом «</w:t>
      </w:r>
      <w:r w:rsidR="004813BF" w:rsidRPr="007F4CC1">
        <w:rPr>
          <w:sz w:val="24"/>
          <w:szCs w:val="24"/>
        </w:rPr>
        <w:t>НЕОПЛАВТ</w:t>
      </w:r>
      <w:r w:rsidR="00920AEC" w:rsidRPr="007F4CC1">
        <w:rPr>
          <w:sz w:val="24"/>
          <w:szCs w:val="24"/>
        </w:rPr>
        <w:t xml:space="preserve">» </w:t>
      </w:r>
      <w:r w:rsidR="007F78C4" w:rsidRPr="007F4CC1">
        <w:rPr>
          <w:sz w:val="24"/>
          <w:szCs w:val="24"/>
        </w:rPr>
        <w:t>д</w:t>
      </w:r>
      <w:r w:rsidR="002A6C18" w:rsidRPr="007F4CC1">
        <w:rPr>
          <w:sz w:val="24"/>
          <w:szCs w:val="24"/>
        </w:rPr>
        <w:t>ополнить строкой следующего содержания:</w:t>
      </w:r>
    </w:p>
    <w:p w:rsidR="003818FA" w:rsidRPr="007F4CC1" w:rsidRDefault="003818FA" w:rsidP="00555198">
      <w:pPr>
        <w:pStyle w:val="ConsPlusCell"/>
        <w:rPr>
          <w:sz w:val="24"/>
          <w:szCs w:val="24"/>
        </w:rPr>
      </w:pPr>
    </w:p>
    <w:tbl>
      <w:tblPr>
        <w:tblW w:w="9900" w:type="dxa"/>
        <w:jc w:val="center"/>
        <w:tblInd w:w="-1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20"/>
      </w:tblPr>
      <w:tblGrid>
        <w:gridCol w:w="1157"/>
        <w:gridCol w:w="2980"/>
        <w:gridCol w:w="4391"/>
        <w:gridCol w:w="1372"/>
      </w:tblGrid>
      <w:tr w:rsidR="002A6C18" w:rsidRPr="007F4CC1" w:rsidTr="00AA6C05">
        <w:tblPrEx>
          <w:tblCellMar>
            <w:top w:w="0" w:type="dxa"/>
            <w:left w:w="0" w:type="dxa"/>
            <w:bottom w:w="0" w:type="dxa"/>
            <w:right w:w="0" w:type="dxa"/>
          </w:tblCellMar>
        </w:tblPrEx>
        <w:trPr>
          <w:trHeight w:val="85"/>
          <w:jc w:val="center"/>
        </w:trPr>
        <w:tc>
          <w:tcPr>
            <w:tcW w:w="1157" w:type="dxa"/>
            <w:tcBorders>
              <w:top w:val="single" w:sz="6" w:space="0" w:color="auto"/>
              <w:left w:val="single" w:sz="6" w:space="0" w:color="auto"/>
              <w:bottom w:val="single" w:sz="6" w:space="0" w:color="auto"/>
              <w:right w:val="single" w:sz="6" w:space="0" w:color="auto"/>
            </w:tcBorders>
          </w:tcPr>
          <w:p w:rsidR="002A6C18" w:rsidRPr="007F4CC1" w:rsidRDefault="002A6C18" w:rsidP="007F78C4">
            <w:pPr>
              <w:pStyle w:val="ConsPlusCell"/>
              <w:rPr>
                <w:b/>
                <w:sz w:val="22"/>
                <w:szCs w:val="22"/>
              </w:rPr>
            </w:pPr>
            <w:r w:rsidRPr="007F4CC1">
              <w:rPr>
                <w:b/>
                <w:sz w:val="22"/>
                <w:szCs w:val="22"/>
              </w:rPr>
              <w:t>ДОПВЫХ</w:t>
            </w:r>
          </w:p>
        </w:tc>
        <w:tc>
          <w:tcPr>
            <w:tcW w:w="2980" w:type="dxa"/>
            <w:tcBorders>
              <w:top w:val="single" w:sz="6" w:space="0" w:color="auto"/>
              <w:left w:val="single" w:sz="6" w:space="0" w:color="auto"/>
              <w:bottom w:val="single" w:sz="6" w:space="0" w:color="auto"/>
              <w:right w:val="single" w:sz="6" w:space="0" w:color="auto"/>
            </w:tcBorders>
          </w:tcPr>
          <w:p w:rsidR="002A6C18" w:rsidRPr="007F4CC1" w:rsidRDefault="002A6C18" w:rsidP="007F78C4">
            <w:pPr>
              <w:pStyle w:val="ConsPlusCell"/>
              <w:rPr>
                <w:sz w:val="22"/>
                <w:szCs w:val="22"/>
              </w:rPr>
            </w:pPr>
            <w:r w:rsidRPr="007F4CC1">
              <w:rPr>
                <w:sz w:val="22"/>
                <w:szCs w:val="22"/>
              </w:rPr>
              <w:t>Дополнительные выходные дни лицам, осуществляющим уход за детьми-инвалидами</w:t>
            </w:r>
          </w:p>
        </w:tc>
        <w:tc>
          <w:tcPr>
            <w:tcW w:w="4391" w:type="dxa"/>
            <w:tcBorders>
              <w:top w:val="single" w:sz="6" w:space="0" w:color="auto"/>
              <w:left w:val="single" w:sz="6" w:space="0" w:color="auto"/>
              <w:bottom w:val="single" w:sz="6" w:space="0" w:color="auto"/>
              <w:right w:val="single" w:sz="6" w:space="0" w:color="auto"/>
            </w:tcBorders>
          </w:tcPr>
          <w:p w:rsidR="002A6C18" w:rsidRPr="007F4CC1" w:rsidRDefault="002A6C18" w:rsidP="007F78C4">
            <w:pPr>
              <w:pStyle w:val="ConsPlusCell"/>
              <w:jc w:val="both"/>
              <w:rPr>
                <w:sz w:val="22"/>
                <w:szCs w:val="22"/>
              </w:rPr>
            </w:pPr>
            <w:r w:rsidRPr="007F4CC1">
              <w:rPr>
                <w:sz w:val="22"/>
                <w:szCs w:val="22"/>
              </w:rPr>
              <w:t>Абзац первый статьи 262 Трудового кодекса Российской Федерации</w:t>
            </w:r>
          </w:p>
        </w:tc>
        <w:tc>
          <w:tcPr>
            <w:tcW w:w="1372" w:type="dxa"/>
            <w:tcBorders>
              <w:top w:val="single" w:sz="6" w:space="0" w:color="auto"/>
              <w:left w:val="single" w:sz="6" w:space="0" w:color="auto"/>
              <w:bottom w:val="single" w:sz="6" w:space="0" w:color="auto"/>
              <w:right w:val="single" w:sz="12" w:space="0" w:color="auto"/>
            </w:tcBorders>
          </w:tcPr>
          <w:p w:rsidR="002A6C18" w:rsidRPr="007F4CC1" w:rsidRDefault="002138FE" w:rsidP="007F78C4">
            <w:pPr>
              <w:pStyle w:val="ConsPlusCell"/>
              <w:rPr>
                <w:sz w:val="22"/>
                <w:szCs w:val="22"/>
              </w:rPr>
            </w:pPr>
            <w:r>
              <w:rPr>
                <w:sz w:val="22"/>
                <w:szCs w:val="22"/>
              </w:rPr>
              <w:t xml:space="preserve"> </w:t>
            </w:r>
            <w:r w:rsidR="002A6C18" w:rsidRPr="007F4CC1">
              <w:rPr>
                <w:sz w:val="22"/>
                <w:szCs w:val="22"/>
              </w:rPr>
              <w:t>с 01.01.2015</w:t>
            </w:r>
          </w:p>
        </w:tc>
      </w:tr>
    </w:tbl>
    <w:p w:rsidR="002A6C18" w:rsidRPr="007F4CC1" w:rsidRDefault="002A6C18" w:rsidP="002A6C18">
      <w:pPr>
        <w:pStyle w:val="ConsPlusCell"/>
        <w:rPr>
          <w:sz w:val="24"/>
          <w:szCs w:val="24"/>
        </w:rPr>
      </w:pPr>
    </w:p>
    <w:p w:rsidR="00F37AB7" w:rsidRPr="007F4CC1" w:rsidRDefault="004C0E9D" w:rsidP="004C0E9D">
      <w:pPr>
        <w:pStyle w:val="ConsPlusCell"/>
        <w:ind w:left="851"/>
        <w:jc w:val="both"/>
        <w:rPr>
          <w:sz w:val="24"/>
          <w:szCs w:val="24"/>
        </w:rPr>
      </w:pPr>
      <w:r>
        <w:rPr>
          <w:sz w:val="24"/>
          <w:szCs w:val="24"/>
        </w:rPr>
        <w:t xml:space="preserve">2.10.6. </w:t>
      </w:r>
      <w:r w:rsidR="00F37AB7" w:rsidRPr="007F4CC1">
        <w:rPr>
          <w:sz w:val="24"/>
          <w:szCs w:val="24"/>
        </w:rPr>
        <w:t xml:space="preserve">В разделе </w:t>
      </w:r>
      <w:r w:rsidR="00DD4D2F">
        <w:rPr>
          <w:sz w:val="24"/>
          <w:szCs w:val="24"/>
        </w:rPr>
        <w:t xml:space="preserve">«Исчисляемый трудовой </w:t>
      </w:r>
      <w:r w:rsidR="00F37AB7" w:rsidRPr="007F4CC1">
        <w:rPr>
          <w:sz w:val="24"/>
          <w:szCs w:val="24"/>
        </w:rPr>
        <w:t>стаж: Исчисление ТРУДОВОГО стажа</w:t>
      </w:r>
      <w:r w:rsidR="00A2586A">
        <w:rPr>
          <w:sz w:val="24"/>
          <w:szCs w:val="24"/>
        </w:rPr>
        <w:t>»</w:t>
      </w:r>
      <w:r w:rsidR="00F37AB7" w:rsidRPr="007F4CC1">
        <w:rPr>
          <w:sz w:val="24"/>
          <w:szCs w:val="24"/>
        </w:rPr>
        <w:t xml:space="preserve">: дополнительные сведения (периоды, не включаемые в страховой стаж)»: </w:t>
      </w:r>
    </w:p>
    <w:p w:rsidR="005F51F0" w:rsidRPr="007F4CC1" w:rsidRDefault="00F37AB7" w:rsidP="00DD4D2F">
      <w:pPr>
        <w:pStyle w:val="ConsPlusCell"/>
        <w:ind w:firstLine="709"/>
        <w:jc w:val="both"/>
        <w:rPr>
          <w:sz w:val="24"/>
          <w:szCs w:val="24"/>
        </w:rPr>
      </w:pPr>
      <w:r w:rsidRPr="007F4CC1">
        <w:rPr>
          <w:sz w:val="24"/>
          <w:szCs w:val="24"/>
        </w:rPr>
        <w:t>а) в</w:t>
      </w:r>
      <w:r w:rsidR="007F78C4" w:rsidRPr="007F4CC1">
        <w:rPr>
          <w:sz w:val="24"/>
          <w:szCs w:val="24"/>
        </w:rPr>
        <w:t xml:space="preserve"> наименовании </w:t>
      </w:r>
      <w:r w:rsidR="005F51F0" w:rsidRPr="007F4CC1">
        <w:rPr>
          <w:sz w:val="24"/>
          <w:szCs w:val="24"/>
        </w:rPr>
        <w:t>слово «трудовой» заменить словом «страховой», слово «ТРУДОВОГО» заменить словом «страхового»;</w:t>
      </w:r>
    </w:p>
    <w:p w:rsidR="002A6C18" w:rsidRPr="007F4CC1" w:rsidRDefault="00F37AB7" w:rsidP="00DD4D2F">
      <w:pPr>
        <w:pStyle w:val="ConsPlusCell"/>
        <w:tabs>
          <w:tab w:val="left" w:pos="284"/>
        </w:tabs>
        <w:ind w:firstLine="709"/>
        <w:jc w:val="both"/>
        <w:rPr>
          <w:sz w:val="24"/>
          <w:szCs w:val="24"/>
        </w:rPr>
      </w:pPr>
      <w:r w:rsidRPr="007F4CC1">
        <w:rPr>
          <w:sz w:val="24"/>
          <w:szCs w:val="24"/>
        </w:rPr>
        <w:t xml:space="preserve">б) </w:t>
      </w:r>
      <w:r w:rsidR="002A6C18" w:rsidRPr="007F4CC1">
        <w:rPr>
          <w:sz w:val="24"/>
          <w:szCs w:val="24"/>
        </w:rPr>
        <w:t xml:space="preserve">строку </w:t>
      </w:r>
      <w:r w:rsidR="007F78C4" w:rsidRPr="007F4CC1">
        <w:rPr>
          <w:sz w:val="24"/>
          <w:szCs w:val="24"/>
        </w:rPr>
        <w:t xml:space="preserve">с </w:t>
      </w:r>
      <w:r w:rsidR="002A6C18" w:rsidRPr="007F4CC1">
        <w:rPr>
          <w:sz w:val="24"/>
          <w:szCs w:val="24"/>
        </w:rPr>
        <w:t>код</w:t>
      </w:r>
      <w:r w:rsidR="007F78C4" w:rsidRPr="007F4CC1">
        <w:rPr>
          <w:sz w:val="24"/>
          <w:szCs w:val="24"/>
        </w:rPr>
        <w:t>ом</w:t>
      </w:r>
      <w:r w:rsidR="002A6C18" w:rsidRPr="007F4CC1">
        <w:rPr>
          <w:sz w:val="24"/>
          <w:szCs w:val="24"/>
        </w:rPr>
        <w:t xml:space="preserve"> «ДОПВЫХ»</w:t>
      </w:r>
      <w:r w:rsidRPr="007F4CC1">
        <w:rPr>
          <w:sz w:val="24"/>
          <w:szCs w:val="24"/>
        </w:rPr>
        <w:t xml:space="preserve"> исключить:</w:t>
      </w:r>
    </w:p>
    <w:p w:rsidR="002A6C18" w:rsidRDefault="00F37AB7" w:rsidP="00DD4D2F">
      <w:pPr>
        <w:pStyle w:val="ConsPlusCell"/>
        <w:ind w:firstLine="709"/>
        <w:jc w:val="both"/>
        <w:rPr>
          <w:sz w:val="24"/>
          <w:szCs w:val="24"/>
        </w:rPr>
      </w:pPr>
      <w:r w:rsidRPr="007F4CC1">
        <w:rPr>
          <w:sz w:val="24"/>
          <w:szCs w:val="24"/>
        </w:rPr>
        <w:t xml:space="preserve">в) </w:t>
      </w:r>
      <w:r w:rsidR="00920AEC" w:rsidRPr="007F4CC1">
        <w:rPr>
          <w:sz w:val="24"/>
          <w:szCs w:val="24"/>
        </w:rPr>
        <w:t xml:space="preserve">после строки с кодом «ЧАЭС» </w:t>
      </w:r>
      <w:r w:rsidR="007F78C4" w:rsidRPr="007F4CC1">
        <w:rPr>
          <w:sz w:val="24"/>
          <w:szCs w:val="24"/>
        </w:rPr>
        <w:t>д</w:t>
      </w:r>
      <w:r w:rsidR="002A6C18" w:rsidRPr="007F4CC1">
        <w:rPr>
          <w:sz w:val="24"/>
          <w:szCs w:val="24"/>
        </w:rPr>
        <w:t>ополнить строкой следующего содержания:</w:t>
      </w:r>
    </w:p>
    <w:p w:rsidR="00565655" w:rsidRPr="007F4CC1" w:rsidRDefault="00565655" w:rsidP="00DD4D2F">
      <w:pPr>
        <w:pStyle w:val="ConsPlusCell"/>
        <w:ind w:firstLine="709"/>
        <w:jc w:val="both"/>
        <w:rPr>
          <w:sz w:val="24"/>
          <w:szCs w:val="24"/>
        </w:rPr>
      </w:pPr>
    </w:p>
    <w:tbl>
      <w:tblPr>
        <w:tblW w:w="10065" w:type="dxa"/>
        <w:tblInd w:w="-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20"/>
      </w:tblPr>
      <w:tblGrid>
        <w:gridCol w:w="1277"/>
        <w:gridCol w:w="4252"/>
        <w:gridCol w:w="3119"/>
        <w:gridCol w:w="1417"/>
      </w:tblGrid>
      <w:tr w:rsidR="002A6C18" w:rsidRPr="007F4CC1" w:rsidTr="00AA6C05">
        <w:tblPrEx>
          <w:tblCellMar>
            <w:top w:w="0" w:type="dxa"/>
            <w:left w:w="0" w:type="dxa"/>
            <w:bottom w:w="0" w:type="dxa"/>
            <w:right w:w="0" w:type="dxa"/>
          </w:tblCellMar>
        </w:tblPrEx>
        <w:trPr>
          <w:trHeight w:val="1743"/>
        </w:trPr>
        <w:tc>
          <w:tcPr>
            <w:tcW w:w="1277" w:type="dxa"/>
            <w:tcBorders>
              <w:top w:val="single" w:sz="6" w:space="0" w:color="auto"/>
              <w:left w:val="single" w:sz="6" w:space="0" w:color="auto"/>
              <w:bottom w:val="single" w:sz="6" w:space="0" w:color="auto"/>
              <w:right w:val="single" w:sz="6" w:space="0" w:color="auto"/>
            </w:tcBorders>
          </w:tcPr>
          <w:p w:rsidR="002A6C18" w:rsidRPr="007F4CC1" w:rsidRDefault="00D5532C" w:rsidP="00D5532C">
            <w:pPr>
              <w:pStyle w:val="ConsPlusCell"/>
              <w:jc w:val="both"/>
              <w:rPr>
                <w:b/>
                <w:sz w:val="22"/>
                <w:szCs w:val="22"/>
              </w:rPr>
            </w:pPr>
            <w:r w:rsidRPr="007F4CC1">
              <w:rPr>
                <w:sz w:val="22"/>
                <w:szCs w:val="22"/>
              </w:rPr>
              <w:t xml:space="preserve"> </w:t>
            </w:r>
            <w:r w:rsidR="002A6C18" w:rsidRPr="007F4CC1">
              <w:rPr>
                <w:b/>
                <w:sz w:val="22"/>
                <w:szCs w:val="22"/>
              </w:rPr>
              <w:t>ДЕТИПРЛ</w:t>
            </w:r>
          </w:p>
        </w:tc>
        <w:tc>
          <w:tcPr>
            <w:tcW w:w="4252" w:type="dxa"/>
            <w:tcBorders>
              <w:top w:val="single" w:sz="6" w:space="0" w:color="auto"/>
              <w:left w:val="single" w:sz="6" w:space="0" w:color="auto"/>
              <w:bottom w:val="single" w:sz="6" w:space="0" w:color="auto"/>
              <w:right w:val="single" w:sz="6" w:space="0" w:color="auto"/>
            </w:tcBorders>
          </w:tcPr>
          <w:p w:rsidR="002A6C18" w:rsidRPr="007F4CC1" w:rsidRDefault="002A6C18" w:rsidP="00D5532C">
            <w:pPr>
              <w:pStyle w:val="ConsPlusCell"/>
              <w:jc w:val="both"/>
              <w:rPr>
                <w:sz w:val="22"/>
                <w:szCs w:val="22"/>
              </w:rPr>
            </w:pPr>
            <w:r w:rsidRPr="007F4CC1">
              <w:rPr>
                <w:sz w:val="22"/>
                <w:szCs w:val="22"/>
              </w:rPr>
              <w:t>Отпуск по уходу за ребенком до достижения им возраста трех лет, предоставляемый бабушке, дед</w:t>
            </w:r>
            <w:r w:rsidR="00D5532C" w:rsidRPr="007F4CC1">
              <w:rPr>
                <w:sz w:val="22"/>
                <w:szCs w:val="22"/>
              </w:rPr>
              <w:t>ушке</w:t>
            </w:r>
            <w:r w:rsidRPr="007F4CC1">
              <w:rPr>
                <w:sz w:val="22"/>
                <w:szCs w:val="22"/>
              </w:rPr>
              <w:t>, другим родственникам или опекунам, фактически осуществляющим уход за ребенком</w:t>
            </w:r>
          </w:p>
        </w:tc>
        <w:tc>
          <w:tcPr>
            <w:tcW w:w="3119" w:type="dxa"/>
            <w:tcBorders>
              <w:top w:val="single" w:sz="6" w:space="0" w:color="auto"/>
              <w:left w:val="single" w:sz="6" w:space="0" w:color="auto"/>
              <w:bottom w:val="single" w:sz="6" w:space="0" w:color="auto"/>
              <w:right w:val="single" w:sz="6" w:space="0" w:color="auto"/>
            </w:tcBorders>
          </w:tcPr>
          <w:p w:rsidR="002A6C18" w:rsidRPr="007F4CC1" w:rsidRDefault="002A6C18" w:rsidP="00BB1101">
            <w:pPr>
              <w:pStyle w:val="ConsPlusCell"/>
              <w:jc w:val="both"/>
              <w:rPr>
                <w:sz w:val="22"/>
                <w:szCs w:val="22"/>
              </w:rPr>
            </w:pPr>
            <w:r w:rsidRPr="007F4CC1">
              <w:rPr>
                <w:sz w:val="22"/>
                <w:szCs w:val="22"/>
              </w:rPr>
              <w:t>Статья 256 «Отпуска по уходу за ребенком» Трудового кодекса Российской Федерации</w:t>
            </w:r>
          </w:p>
          <w:p w:rsidR="002A6C18" w:rsidRPr="007F4CC1" w:rsidRDefault="002A6C18" w:rsidP="002A6C18">
            <w:pPr>
              <w:pStyle w:val="ConsPlusCell"/>
              <w:ind w:firstLine="567"/>
              <w:rPr>
                <w:sz w:val="22"/>
                <w:szCs w:val="22"/>
              </w:rPr>
            </w:pPr>
          </w:p>
        </w:tc>
        <w:tc>
          <w:tcPr>
            <w:tcW w:w="1417" w:type="dxa"/>
            <w:tcBorders>
              <w:top w:val="single" w:sz="6" w:space="0" w:color="auto"/>
              <w:left w:val="single" w:sz="6" w:space="0" w:color="auto"/>
              <w:bottom w:val="single" w:sz="6" w:space="0" w:color="auto"/>
              <w:right w:val="single" w:sz="12" w:space="0" w:color="auto"/>
            </w:tcBorders>
          </w:tcPr>
          <w:p w:rsidR="002A6C18" w:rsidRPr="007F4CC1" w:rsidRDefault="00D5532C" w:rsidP="002138FE">
            <w:pPr>
              <w:pStyle w:val="ConsPlusCell"/>
              <w:rPr>
                <w:sz w:val="22"/>
                <w:szCs w:val="22"/>
              </w:rPr>
            </w:pPr>
            <w:r w:rsidRPr="007F4CC1">
              <w:rPr>
                <w:sz w:val="22"/>
                <w:szCs w:val="22"/>
              </w:rPr>
              <w:t xml:space="preserve">  </w:t>
            </w:r>
            <w:r w:rsidR="002A6C18" w:rsidRPr="007F4CC1">
              <w:rPr>
                <w:sz w:val="22"/>
                <w:szCs w:val="22"/>
              </w:rPr>
              <w:t>с 01.01.2015</w:t>
            </w:r>
          </w:p>
        </w:tc>
      </w:tr>
    </w:tbl>
    <w:p w:rsidR="00BF6283" w:rsidRDefault="00BF6283" w:rsidP="002A6C18">
      <w:pPr>
        <w:pStyle w:val="ConsPlusCell"/>
        <w:rPr>
          <w:sz w:val="12"/>
          <w:szCs w:val="12"/>
        </w:rPr>
      </w:pPr>
    </w:p>
    <w:p w:rsidR="009B01B3" w:rsidRDefault="009B01B3" w:rsidP="002A6C18">
      <w:pPr>
        <w:pStyle w:val="ConsPlusCell"/>
        <w:rPr>
          <w:sz w:val="12"/>
          <w:szCs w:val="12"/>
        </w:rPr>
      </w:pPr>
    </w:p>
    <w:p w:rsidR="007F2FBA" w:rsidRPr="003B3A0B" w:rsidRDefault="007F2FBA" w:rsidP="002A6C18">
      <w:pPr>
        <w:pStyle w:val="ConsPlusCell"/>
        <w:rPr>
          <w:sz w:val="12"/>
          <w:szCs w:val="12"/>
        </w:rPr>
      </w:pPr>
    </w:p>
    <w:p w:rsidR="00F552B2" w:rsidRPr="007F4CC1" w:rsidRDefault="00095D23" w:rsidP="004C0E9D">
      <w:pPr>
        <w:pStyle w:val="ConsPlusCell"/>
        <w:numPr>
          <w:ilvl w:val="2"/>
          <w:numId w:val="12"/>
        </w:numPr>
        <w:rPr>
          <w:sz w:val="24"/>
          <w:szCs w:val="24"/>
        </w:rPr>
      </w:pPr>
      <w:r>
        <w:rPr>
          <w:sz w:val="24"/>
          <w:szCs w:val="24"/>
        </w:rPr>
        <w:t>Р</w:t>
      </w:r>
      <w:r w:rsidR="002A6C18" w:rsidRPr="007F4CC1">
        <w:rPr>
          <w:sz w:val="24"/>
          <w:szCs w:val="24"/>
        </w:rPr>
        <w:t>аздел «Условия для досрочного назначения трудовой пенсии: основание»</w:t>
      </w:r>
      <w:r>
        <w:rPr>
          <w:sz w:val="24"/>
          <w:szCs w:val="24"/>
        </w:rPr>
        <w:t xml:space="preserve"> изложить в следующей редакции:</w:t>
      </w:r>
    </w:p>
    <w:p w:rsidR="00663AEA" w:rsidRDefault="00095D23" w:rsidP="007F2FBA">
      <w:pPr>
        <w:pStyle w:val="ConsPlusCell"/>
      </w:pPr>
      <w:r>
        <w:rPr>
          <w:sz w:val="24"/>
          <w:szCs w:val="24"/>
        </w:rPr>
        <w:t xml:space="preserve"> </w:t>
      </w:r>
      <w:r>
        <w:t xml:space="preserve"> </w:t>
      </w:r>
      <w:r w:rsidR="002138FE">
        <w:t xml:space="preserve">                     </w:t>
      </w:r>
    </w:p>
    <w:p w:rsidR="00593704" w:rsidRDefault="002138FE" w:rsidP="00E31404">
      <w:pPr>
        <w:ind w:left="-284"/>
      </w:pPr>
      <w:r>
        <w:rPr>
          <w:lang w:eastAsia="ru-RU"/>
        </w:rPr>
        <w:t xml:space="preserve">      « Условия для досрочного назначения страховой пенсии: основания</w:t>
      </w:r>
    </w:p>
    <w:p w:rsidR="00593704" w:rsidRPr="007F4CC1" w:rsidRDefault="00593704" w:rsidP="00593704">
      <w:pPr>
        <w:pStyle w:val="ConsPlusCell"/>
        <w:ind w:firstLine="709"/>
        <w:jc w:val="both"/>
        <w:rPr>
          <w:sz w:val="24"/>
          <w:szCs w:val="24"/>
        </w:rPr>
      </w:pPr>
    </w:p>
    <w:tbl>
      <w:tblPr>
        <w:tblW w:w="10207" w:type="dxa"/>
        <w:tblInd w:w="-4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560"/>
        <w:gridCol w:w="2127"/>
        <w:gridCol w:w="4961"/>
        <w:gridCol w:w="1559"/>
      </w:tblGrid>
      <w:tr w:rsidR="00E31404" w:rsidRPr="003955CB" w:rsidTr="00AA6C05">
        <w:tblPrEx>
          <w:tblCellMar>
            <w:top w:w="0" w:type="dxa"/>
            <w:left w:w="0" w:type="dxa"/>
            <w:bottom w:w="0" w:type="dxa"/>
            <w:right w:w="0" w:type="dxa"/>
          </w:tblCellMar>
        </w:tblPrEx>
        <w:trPr>
          <w:cantSplit/>
          <w:trHeight w:val="686"/>
        </w:trPr>
        <w:tc>
          <w:tcPr>
            <w:tcW w:w="1560" w:type="dxa"/>
            <w:tcBorders>
              <w:top w:val="single" w:sz="6" w:space="0" w:color="auto"/>
              <w:left w:val="single" w:sz="6" w:space="0" w:color="auto"/>
              <w:bottom w:val="single" w:sz="6" w:space="0" w:color="auto"/>
              <w:right w:val="single" w:sz="6" w:space="0" w:color="auto"/>
            </w:tcBorders>
            <w:vAlign w:val="center"/>
          </w:tcPr>
          <w:p w:rsidR="00E31404" w:rsidRPr="00B2649F" w:rsidRDefault="00E31404" w:rsidP="00B2649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b/>
                <w:bCs/>
                <w:sz w:val="22"/>
                <w:szCs w:val="22"/>
                <w:lang w:eastAsia="ru-RU"/>
              </w:rPr>
            </w:pPr>
            <w:r w:rsidRPr="00B2649F">
              <w:rPr>
                <w:b/>
                <w:bCs/>
                <w:sz w:val="22"/>
                <w:szCs w:val="22"/>
                <w:lang w:eastAsia="ru-RU"/>
              </w:rPr>
              <w:lastRenderedPageBreak/>
              <w:t>Код</w:t>
            </w:r>
          </w:p>
        </w:tc>
        <w:tc>
          <w:tcPr>
            <w:tcW w:w="2127" w:type="dxa"/>
            <w:tcBorders>
              <w:top w:val="single" w:sz="6" w:space="0" w:color="auto"/>
              <w:left w:val="single" w:sz="6" w:space="0" w:color="auto"/>
              <w:bottom w:val="single" w:sz="6" w:space="0" w:color="auto"/>
              <w:right w:val="single" w:sz="6" w:space="0" w:color="auto"/>
            </w:tcBorders>
            <w:vAlign w:val="center"/>
          </w:tcPr>
          <w:p w:rsidR="00E31404" w:rsidRPr="00B2649F" w:rsidRDefault="00E31404" w:rsidP="00B2649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7" w:right="142"/>
              <w:jc w:val="center"/>
              <w:rPr>
                <w:b/>
                <w:sz w:val="22"/>
                <w:szCs w:val="22"/>
                <w:lang w:eastAsia="ru-RU"/>
              </w:rPr>
            </w:pPr>
            <w:r w:rsidRPr="00B2649F">
              <w:rPr>
                <w:b/>
                <w:sz w:val="22"/>
                <w:szCs w:val="22"/>
                <w:lang w:eastAsia="ru-RU"/>
              </w:rPr>
              <w:t>Полное наименов</w:t>
            </w:r>
            <w:r w:rsidRPr="00B2649F">
              <w:rPr>
                <w:b/>
                <w:sz w:val="22"/>
                <w:szCs w:val="22"/>
                <w:lang w:eastAsia="ru-RU"/>
              </w:rPr>
              <w:t>а</w:t>
            </w:r>
            <w:r w:rsidRPr="00B2649F">
              <w:rPr>
                <w:b/>
                <w:sz w:val="22"/>
                <w:szCs w:val="22"/>
                <w:lang w:eastAsia="ru-RU"/>
              </w:rPr>
              <w:t>ние</w:t>
            </w:r>
          </w:p>
        </w:tc>
        <w:tc>
          <w:tcPr>
            <w:tcW w:w="4961" w:type="dxa"/>
            <w:tcBorders>
              <w:top w:val="single" w:sz="6" w:space="0" w:color="auto"/>
              <w:left w:val="single" w:sz="6" w:space="0" w:color="auto"/>
              <w:bottom w:val="single" w:sz="6" w:space="0" w:color="auto"/>
              <w:right w:val="single" w:sz="6" w:space="0" w:color="auto"/>
            </w:tcBorders>
          </w:tcPr>
          <w:p w:rsidR="00E31404" w:rsidRPr="00B2649F" w:rsidRDefault="00E31404" w:rsidP="00B2649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center"/>
              <w:rPr>
                <w:b/>
                <w:sz w:val="22"/>
                <w:szCs w:val="22"/>
                <w:lang w:eastAsia="ru-RU"/>
              </w:rPr>
            </w:pPr>
            <w:r w:rsidRPr="00B2649F">
              <w:rPr>
                <w:b/>
                <w:sz w:val="22"/>
                <w:szCs w:val="22"/>
                <w:lang w:eastAsia="ru-RU"/>
              </w:rPr>
              <w:t>Акт законодательства</w:t>
            </w:r>
          </w:p>
        </w:tc>
        <w:tc>
          <w:tcPr>
            <w:tcW w:w="1559" w:type="dxa"/>
            <w:tcBorders>
              <w:top w:val="single" w:sz="6" w:space="0" w:color="auto"/>
              <w:left w:val="single" w:sz="6" w:space="0" w:color="auto"/>
              <w:bottom w:val="single" w:sz="6" w:space="0" w:color="auto"/>
              <w:right w:val="single" w:sz="12" w:space="0" w:color="auto"/>
            </w:tcBorders>
          </w:tcPr>
          <w:p w:rsidR="00E31404" w:rsidRPr="00B2649F" w:rsidRDefault="00E31404" w:rsidP="00B2649F">
            <w:pPr>
              <w:jc w:val="center"/>
              <w:rPr>
                <w:b/>
                <w:sz w:val="22"/>
                <w:szCs w:val="22"/>
                <w:lang w:eastAsia="ru-RU"/>
              </w:rPr>
            </w:pPr>
            <w:r w:rsidRPr="00B2649F">
              <w:rPr>
                <w:b/>
                <w:sz w:val="22"/>
                <w:szCs w:val="22"/>
                <w:lang w:eastAsia="ru-RU"/>
              </w:rPr>
              <w:t>Срок</w:t>
            </w:r>
          </w:p>
          <w:p w:rsidR="00E31404" w:rsidRPr="00B2649F" w:rsidRDefault="00E31404" w:rsidP="00B2649F">
            <w:pPr>
              <w:jc w:val="center"/>
              <w:rPr>
                <w:b/>
                <w:sz w:val="22"/>
                <w:szCs w:val="22"/>
                <w:lang w:eastAsia="ru-RU"/>
              </w:rPr>
            </w:pPr>
            <w:r w:rsidRPr="00B2649F">
              <w:rPr>
                <w:b/>
                <w:sz w:val="22"/>
                <w:szCs w:val="22"/>
                <w:lang w:eastAsia="ru-RU"/>
              </w:rPr>
              <w:t>действия к</w:t>
            </w:r>
            <w:r w:rsidRPr="00B2649F">
              <w:rPr>
                <w:b/>
                <w:sz w:val="22"/>
                <w:szCs w:val="22"/>
                <w:lang w:eastAsia="ru-RU"/>
              </w:rPr>
              <w:t>о</w:t>
            </w:r>
            <w:r w:rsidRPr="00B2649F">
              <w:rPr>
                <w:b/>
                <w:sz w:val="22"/>
                <w:szCs w:val="22"/>
                <w:lang w:eastAsia="ru-RU"/>
              </w:rPr>
              <w:t>да</w:t>
            </w:r>
          </w:p>
        </w:tc>
      </w:tr>
      <w:tr w:rsidR="00E31404"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E31404" w:rsidRPr="00E31404" w:rsidRDefault="00E31404"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t>27-11ГР</w:t>
            </w:r>
          </w:p>
          <w:p w:rsidR="00E31404" w:rsidRPr="00E31404" w:rsidRDefault="00E31404" w:rsidP="00E31404">
            <w:pPr>
              <w:rPr>
                <w:b/>
                <w:bCs/>
                <w:sz w:val="22"/>
                <w:szCs w:val="22"/>
                <w:lang w:eastAsia="ru-RU"/>
              </w:rPr>
            </w:pPr>
          </w:p>
        </w:tc>
        <w:tc>
          <w:tcPr>
            <w:tcW w:w="2127" w:type="dxa"/>
            <w:vMerge w:val="restart"/>
            <w:tcBorders>
              <w:top w:val="single" w:sz="6" w:space="0" w:color="auto"/>
              <w:left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r w:rsidRPr="00E31404">
              <w:rPr>
                <w:sz w:val="22"/>
                <w:szCs w:val="22"/>
                <w:lang w:eastAsia="ru-RU"/>
              </w:rPr>
              <w:t>Подземные и открытые горные р</w:t>
            </w:r>
            <w:r w:rsidRPr="00E31404">
              <w:rPr>
                <w:sz w:val="22"/>
                <w:szCs w:val="22"/>
                <w:lang w:eastAsia="ru-RU"/>
              </w:rPr>
              <w:t>а</w:t>
            </w:r>
            <w:r w:rsidRPr="00E31404">
              <w:rPr>
                <w:sz w:val="22"/>
                <w:szCs w:val="22"/>
                <w:lang w:eastAsia="ru-RU"/>
              </w:rPr>
              <w:t>боты</w:t>
            </w:r>
          </w:p>
          <w:p w:rsidR="00E31404" w:rsidRPr="00E31404" w:rsidRDefault="00E31404" w:rsidP="00E31404">
            <w:pPr>
              <w:keepLines/>
              <w:jc w:val="center"/>
              <w:rPr>
                <w:sz w:val="22"/>
                <w:szCs w:val="22"/>
                <w:lang w:eastAsia="ru-RU"/>
              </w:rPr>
            </w:pPr>
            <w:r w:rsidRPr="00E31404">
              <w:rPr>
                <w:sz w:val="22"/>
                <w:szCs w:val="22"/>
                <w:lang w:eastAsia="ru-RU"/>
              </w:rPr>
              <w:t xml:space="preserve"> </w:t>
            </w:r>
          </w:p>
          <w:p w:rsidR="00E31404" w:rsidRPr="00E31404" w:rsidRDefault="00E31404" w:rsidP="00E31404">
            <w:pPr>
              <w:widowControl w:val="0"/>
              <w:ind w:left="147" w:right="142"/>
              <w:jc w:val="center"/>
              <w:rPr>
                <w:sz w:val="22"/>
                <w:szCs w:val="22"/>
                <w:lang w:eastAsia="ru-RU"/>
              </w:rPr>
            </w:pPr>
          </w:p>
          <w:p w:rsidR="00E31404" w:rsidRPr="00E31404" w:rsidRDefault="00E31404" w:rsidP="00E31404">
            <w:pPr>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Подпункт 11 пункта 1 статьи 27 «Сохранение права на досрочное назнач</w:t>
            </w:r>
            <w:r w:rsidRPr="00E31404">
              <w:rPr>
                <w:sz w:val="22"/>
                <w:szCs w:val="22"/>
                <w:lang w:eastAsia="ru-RU"/>
              </w:rPr>
              <w:t>е</w:t>
            </w:r>
            <w:r w:rsidRPr="00E31404">
              <w:rPr>
                <w:sz w:val="22"/>
                <w:szCs w:val="22"/>
                <w:lang w:eastAsia="ru-RU"/>
              </w:rPr>
              <w:t>ние трудовой пенсии» Федерального закона от 17.12.2001    № 173-ФЗ «О трудовых пенсиях в Российской Фед</w:t>
            </w:r>
            <w:r w:rsidRPr="00E31404">
              <w:rPr>
                <w:sz w:val="22"/>
                <w:szCs w:val="22"/>
                <w:lang w:eastAsia="ru-RU"/>
              </w:rPr>
              <w:t>е</w:t>
            </w:r>
            <w:r w:rsidRPr="00E31404">
              <w:rPr>
                <w:sz w:val="22"/>
                <w:szCs w:val="22"/>
                <w:lang w:eastAsia="ru-RU"/>
              </w:rPr>
              <w:t>рации» (работа не менее 25 лет)</w:t>
            </w:r>
          </w:p>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Постановление Совета Министров РСФСР от 13.09.1991 № 481 «Об утве</w:t>
            </w:r>
            <w:r w:rsidRPr="00E31404">
              <w:rPr>
                <w:sz w:val="22"/>
                <w:szCs w:val="22"/>
                <w:lang w:eastAsia="ru-RU"/>
              </w:rPr>
              <w:t>р</w:t>
            </w:r>
            <w:r w:rsidRPr="00E31404">
              <w:rPr>
                <w:sz w:val="22"/>
                <w:szCs w:val="22"/>
                <w:lang w:eastAsia="ru-RU"/>
              </w:rPr>
              <w:t>ждении Списка работ и профессий, да</w:t>
            </w:r>
            <w:r w:rsidRPr="00E31404">
              <w:rPr>
                <w:sz w:val="22"/>
                <w:szCs w:val="22"/>
                <w:lang w:eastAsia="ru-RU"/>
              </w:rPr>
              <w:t>ю</w:t>
            </w:r>
            <w:r w:rsidRPr="00E31404">
              <w:rPr>
                <w:sz w:val="22"/>
                <w:szCs w:val="22"/>
                <w:lang w:eastAsia="ru-RU"/>
              </w:rPr>
              <w:t>щих право на пенсию за выслугу лет независимо от возраста при занятости на указанных работах не менее 25 лет»  (Документ опубликован не был)</w:t>
            </w:r>
          </w:p>
        </w:tc>
        <w:tc>
          <w:tcPr>
            <w:tcW w:w="1559" w:type="dxa"/>
            <w:tcBorders>
              <w:top w:val="single" w:sz="6" w:space="0" w:color="auto"/>
              <w:left w:val="single" w:sz="6" w:space="0" w:color="auto"/>
              <w:bottom w:val="single" w:sz="6" w:space="0" w:color="auto"/>
              <w:right w:val="single" w:sz="12" w:space="0" w:color="auto"/>
            </w:tcBorders>
          </w:tcPr>
          <w:p w:rsidR="002138FE" w:rsidRDefault="00E31404" w:rsidP="00E31404">
            <w:pPr>
              <w:jc w:val="center"/>
              <w:rPr>
                <w:sz w:val="22"/>
                <w:szCs w:val="22"/>
                <w:lang w:eastAsia="ru-RU"/>
              </w:rPr>
            </w:pPr>
            <w:r w:rsidRPr="00E31404">
              <w:rPr>
                <w:sz w:val="22"/>
                <w:szCs w:val="22"/>
                <w:lang w:eastAsia="ru-RU"/>
              </w:rPr>
              <w:t xml:space="preserve">с 01.01.2014 </w:t>
            </w:r>
          </w:p>
          <w:p w:rsidR="00E31404" w:rsidRPr="00E31404" w:rsidRDefault="00E31404" w:rsidP="00E31404">
            <w:pPr>
              <w:jc w:val="center"/>
              <w:rPr>
                <w:sz w:val="22"/>
                <w:szCs w:val="22"/>
                <w:lang w:eastAsia="ru-RU"/>
              </w:rPr>
            </w:pPr>
            <w:r w:rsidRPr="00E31404">
              <w:rPr>
                <w:sz w:val="22"/>
                <w:szCs w:val="22"/>
                <w:lang w:eastAsia="ru-RU"/>
              </w:rPr>
              <w:t>по 31.12.2014</w:t>
            </w:r>
          </w:p>
        </w:tc>
      </w:tr>
      <w:tr w:rsidR="00E31404"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E31404">
            <w:pPr>
              <w:widowControl w:val="0"/>
              <w:ind w:left="142" w:right="176" w:firstLine="283"/>
              <w:jc w:val="both"/>
              <w:rPr>
                <w:sz w:val="22"/>
                <w:szCs w:val="22"/>
                <w:lang w:eastAsia="ru-RU"/>
              </w:rPr>
            </w:pPr>
            <w:r w:rsidRPr="00E31404">
              <w:rPr>
                <w:sz w:val="22"/>
                <w:szCs w:val="22"/>
                <w:lang w:eastAsia="ru-RU"/>
              </w:rPr>
              <w:t xml:space="preserve"> Пункт 11 части 1 статьи 30 «Сохранение права на досрочное назначение тр</w:t>
            </w:r>
            <w:r w:rsidRPr="00E31404">
              <w:rPr>
                <w:sz w:val="22"/>
                <w:szCs w:val="22"/>
                <w:lang w:eastAsia="ru-RU"/>
              </w:rPr>
              <w:t>у</w:t>
            </w:r>
            <w:r w:rsidRPr="00E31404">
              <w:rPr>
                <w:sz w:val="22"/>
                <w:szCs w:val="22"/>
                <w:lang w:eastAsia="ru-RU"/>
              </w:rPr>
              <w:t xml:space="preserve">довой пенсии» Федерального закона от 28.12.2013 </w:t>
            </w:r>
            <w:r w:rsidR="0051036F">
              <w:rPr>
                <w:sz w:val="22"/>
                <w:szCs w:val="22"/>
                <w:lang w:eastAsia="ru-RU"/>
              </w:rPr>
              <w:t xml:space="preserve">     </w:t>
            </w:r>
            <w:r w:rsidRPr="00E31404">
              <w:rPr>
                <w:sz w:val="22"/>
                <w:szCs w:val="22"/>
                <w:lang w:eastAsia="ru-RU"/>
              </w:rPr>
              <w:t>№ 400-ФЗ «О страховых пенсиях»;</w:t>
            </w:r>
          </w:p>
          <w:p w:rsidR="00E31404" w:rsidRPr="00E31404" w:rsidRDefault="00E31404" w:rsidP="000D5E70">
            <w:pPr>
              <w:widowControl w:val="0"/>
              <w:ind w:left="142" w:right="176" w:firstLine="142"/>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E31404" w:rsidRPr="00E31404" w:rsidRDefault="00E31404" w:rsidP="00E31404">
            <w:pPr>
              <w:ind w:right="176" w:firstLine="283"/>
              <w:jc w:val="both"/>
              <w:rPr>
                <w:sz w:val="22"/>
                <w:szCs w:val="22"/>
                <w:lang w:eastAsia="ru-RU"/>
              </w:rPr>
            </w:pPr>
            <w:r w:rsidRPr="00E31404">
              <w:rPr>
                <w:sz w:val="22"/>
                <w:szCs w:val="22"/>
                <w:lang w:eastAsia="ru-RU"/>
              </w:rPr>
              <w:t>Постановление Совета Министров РСФСР от 13.09.1991 № 481 «Об утве</w:t>
            </w:r>
            <w:r w:rsidRPr="00E31404">
              <w:rPr>
                <w:sz w:val="22"/>
                <w:szCs w:val="22"/>
                <w:lang w:eastAsia="ru-RU"/>
              </w:rPr>
              <w:t>р</w:t>
            </w:r>
            <w:r w:rsidRPr="00E31404">
              <w:rPr>
                <w:sz w:val="22"/>
                <w:szCs w:val="22"/>
                <w:lang w:eastAsia="ru-RU"/>
              </w:rPr>
              <w:t>ждении Списка работ и профессий, дающих право на пенсию за выслугу лет независимо от возраста при занятости на указанных работах не менее 25 лет»</w:t>
            </w:r>
          </w:p>
        </w:tc>
        <w:tc>
          <w:tcPr>
            <w:tcW w:w="1559" w:type="dxa"/>
            <w:tcBorders>
              <w:top w:val="single" w:sz="6" w:space="0" w:color="auto"/>
              <w:left w:val="single" w:sz="6" w:space="0" w:color="auto"/>
              <w:bottom w:val="single" w:sz="6" w:space="0" w:color="auto"/>
              <w:right w:val="single" w:sz="12" w:space="0" w:color="auto"/>
            </w:tcBorders>
          </w:tcPr>
          <w:p w:rsidR="00E31404" w:rsidRPr="00E31404" w:rsidRDefault="00E31404" w:rsidP="00E31404">
            <w:pPr>
              <w:jc w:val="center"/>
              <w:rPr>
                <w:sz w:val="22"/>
                <w:szCs w:val="22"/>
                <w:lang w:eastAsia="ru-RU"/>
              </w:rPr>
            </w:pPr>
            <w:r w:rsidRPr="00E31404">
              <w:rPr>
                <w:sz w:val="22"/>
                <w:szCs w:val="22"/>
                <w:lang w:eastAsia="ru-RU"/>
              </w:rPr>
              <w:t xml:space="preserve"> с 01.01.2015</w:t>
            </w:r>
          </w:p>
        </w:tc>
      </w:tr>
      <w:tr w:rsidR="00E31404"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E31404" w:rsidRPr="00E31404" w:rsidRDefault="00E31404"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t>27-11ВП</w:t>
            </w:r>
          </w:p>
          <w:p w:rsidR="00E31404" w:rsidRPr="00E31404" w:rsidRDefault="00E31404"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r w:rsidRPr="00E31404">
              <w:rPr>
                <w:sz w:val="22"/>
                <w:szCs w:val="22"/>
                <w:lang w:eastAsia="ru-RU"/>
              </w:rPr>
              <w:t>Ведущие профессии на по</w:t>
            </w:r>
            <w:r w:rsidRPr="00E31404">
              <w:rPr>
                <w:sz w:val="22"/>
                <w:szCs w:val="22"/>
                <w:lang w:eastAsia="ru-RU"/>
              </w:rPr>
              <w:t>д</w:t>
            </w:r>
            <w:r w:rsidRPr="00E31404">
              <w:rPr>
                <w:sz w:val="22"/>
                <w:szCs w:val="22"/>
                <w:lang w:eastAsia="ru-RU"/>
              </w:rPr>
              <w:t>земных и открытых горных работах</w:t>
            </w:r>
          </w:p>
          <w:p w:rsidR="00E31404" w:rsidRPr="00E31404" w:rsidRDefault="00E31404" w:rsidP="00E31404">
            <w:pPr>
              <w:keepLines/>
              <w:jc w:val="center"/>
              <w:rPr>
                <w:sz w:val="22"/>
                <w:szCs w:val="22"/>
                <w:lang w:eastAsia="ru-RU"/>
              </w:rPr>
            </w:pPr>
            <w:r w:rsidRPr="00E31404">
              <w:rPr>
                <w:sz w:val="22"/>
                <w:szCs w:val="22"/>
                <w:lang w:eastAsia="ru-RU"/>
              </w:rPr>
              <w:t xml:space="preserve"> </w:t>
            </w:r>
          </w:p>
          <w:p w:rsidR="00E31404" w:rsidRPr="00E31404" w:rsidRDefault="00E31404" w:rsidP="00E31404">
            <w:pPr>
              <w:widowControl w:val="0"/>
              <w:ind w:left="147" w:right="142"/>
              <w:jc w:val="center"/>
              <w:rPr>
                <w:sz w:val="22"/>
                <w:szCs w:val="22"/>
                <w:lang w:eastAsia="ru-RU"/>
              </w:rPr>
            </w:pPr>
            <w:r w:rsidRPr="00E31404">
              <w:rPr>
                <w:sz w:val="22"/>
                <w:szCs w:val="22"/>
                <w:lang w:eastAsia="ru-RU"/>
              </w:rPr>
              <w:t xml:space="preserve"> </w:t>
            </w:r>
          </w:p>
          <w:p w:rsidR="00E31404" w:rsidRPr="00E31404" w:rsidRDefault="00E31404" w:rsidP="00E31404">
            <w:pPr>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Подпункт 11 пункта 1 статьи 27 «Сохранение права на досрочное назнач</w:t>
            </w:r>
            <w:r w:rsidRPr="00E31404">
              <w:rPr>
                <w:sz w:val="22"/>
                <w:szCs w:val="22"/>
                <w:lang w:eastAsia="ru-RU"/>
              </w:rPr>
              <w:t>е</w:t>
            </w:r>
            <w:r w:rsidRPr="00E31404">
              <w:rPr>
                <w:sz w:val="22"/>
                <w:szCs w:val="22"/>
                <w:lang w:eastAsia="ru-RU"/>
              </w:rPr>
              <w:t>ние трудовой пенсии» Федерального закона от 17.12.2001         № 173-ФЗ «О трудовых пенсиях в Российской Федерации»  (работа не м</w:t>
            </w:r>
            <w:r w:rsidRPr="00E31404">
              <w:rPr>
                <w:sz w:val="22"/>
                <w:szCs w:val="22"/>
                <w:lang w:eastAsia="ru-RU"/>
              </w:rPr>
              <w:t>е</w:t>
            </w:r>
            <w:r w:rsidRPr="00E31404">
              <w:rPr>
                <w:sz w:val="22"/>
                <w:szCs w:val="22"/>
                <w:lang w:eastAsia="ru-RU"/>
              </w:rPr>
              <w:t>нее 20 лет)</w:t>
            </w:r>
          </w:p>
        </w:tc>
        <w:tc>
          <w:tcPr>
            <w:tcW w:w="1559" w:type="dxa"/>
            <w:tcBorders>
              <w:top w:val="single" w:sz="6" w:space="0" w:color="auto"/>
              <w:left w:val="single" w:sz="6" w:space="0" w:color="auto"/>
              <w:bottom w:val="single" w:sz="6" w:space="0" w:color="auto"/>
              <w:right w:val="single" w:sz="12" w:space="0" w:color="auto"/>
            </w:tcBorders>
          </w:tcPr>
          <w:p w:rsidR="002138FE" w:rsidRDefault="00E31404" w:rsidP="00E31404">
            <w:pPr>
              <w:jc w:val="center"/>
              <w:rPr>
                <w:sz w:val="22"/>
                <w:szCs w:val="22"/>
                <w:lang w:eastAsia="ru-RU"/>
              </w:rPr>
            </w:pPr>
            <w:r w:rsidRPr="00E31404">
              <w:rPr>
                <w:sz w:val="22"/>
                <w:szCs w:val="22"/>
                <w:lang w:eastAsia="ru-RU"/>
              </w:rPr>
              <w:t xml:space="preserve">с 01.01.2014 </w:t>
            </w:r>
          </w:p>
          <w:p w:rsidR="00E31404" w:rsidRPr="00E31404" w:rsidRDefault="00E31404" w:rsidP="00E31404">
            <w:pPr>
              <w:jc w:val="center"/>
              <w:rPr>
                <w:sz w:val="22"/>
                <w:szCs w:val="22"/>
                <w:lang w:eastAsia="ru-RU"/>
              </w:rPr>
            </w:pPr>
            <w:r w:rsidRPr="00E31404">
              <w:rPr>
                <w:sz w:val="22"/>
                <w:szCs w:val="22"/>
                <w:lang w:eastAsia="ru-RU"/>
              </w:rPr>
              <w:t>по 31.12.2014</w:t>
            </w:r>
          </w:p>
        </w:tc>
      </w:tr>
      <w:tr w:rsidR="00E31404"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Пункт 11 части 1 статьи 30 «Сохранение права на досрочное назначение трудовой пенсии» Федерального закона от 28.12.2013</w:t>
            </w:r>
            <w:r w:rsidR="009C124F">
              <w:rPr>
                <w:sz w:val="22"/>
                <w:szCs w:val="22"/>
                <w:lang w:eastAsia="ru-RU"/>
              </w:rPr>
              <w:t xml:space="preserve">   </w:t>
            </w:r>
            <w:r w:rsidRPr="00E31404">
              <w:rPr>
                <w:sz w:val="22"/>
                <w:szCs w:val="22"/>
                <w:lang w:eastAsia="ru-RU"/>
              </w:rPr>
              <w:t xml:space="preserve"> № 400-ФЗ «О страх</w:t>
            </w:r>
            <w:r w:rsidRPr="00E31404">
              <w:rPr>
                <w:sz w:val="22"/>
                <w:szCs w:val="22"/>
                <w:lang w:eastAsia="ru-RU"/>
              </w:rPr>
              <w:t>о</w:t>
            </w:r>
            <w:r w:rsidRPr="00E31404">
              <w:rPr>
                <w:sz w:val="22"/>
                <w:szCs w:val="22"/>
                <w:lang w:eastAsia="ru-RU"/>
              </w:rPr>
              <w:t>вых пенсиях»</w:t>
            </w:r>
          </w:p>
        </w:tc>
        <w:tc>
          <w:tcPr>
            <w:tcW w:w="1559" w:type="dxa"/>
            <w:tcBorders>
              <w:top w:val="single" w:sz="6" w:space="0" w:color="auto"/>
              <w:left w:val="single" w:sz="6" w:space="0" w:color="auto"/>
              <w:bottom w:val="single" w:sz="6" w:space="0" w:color="auto"/>
              <w:right w:val="single" w:sz="12" w:space="0" w:color="auto"/>
            </w:tcBorders>
          </w:tcPr>
          <w:p w:rsidR="00E31404" w:rsidRPr="00E31404" w:rsidRDefault="00E31404" w:rsidP="002138FE">
            <w:pPr>
              <w:jc w:val="center"/>
              <w:rPr>
                <w:sz w:val="22"/>
                <w:szCs w:val="22"/>
                <w:lang w:eastAsia="ru-RU"/>
              </w:rPr>
            </w:pPr>
            <w:r w:rsidRPr="00E31404">
              <w:rPr>
                <w:sz w:val="22"/>
                <w:szCs w:val="22"/>
                <w:lang w:eastAsia="ru-RU"/>
              </w:rPr>
              <w:t xml:space="preserve"> </w:t>
            </w:r>
            <w:r w:rsidR="002138FE">
              <w:rPr>
                <w:sz w:val="22"/>
                <w:szCs w:val="22"/>
                <w:lang w:eastAsia="ru-RU"/>
              </w:rPr>
              <w:t>с</w:t>
            </w:r>
            <w:r w:rsidRPr="00E31404">
              <w:rPr>
                <w:sz w:val="22"/>
                <w:szCs w:val="22"/>
                <w:lang w:eastAsia="ru-RU"/>
              </w:rPr>
              <w:t xml:space="preserve"> 01.01.2015</w:t>
            </w:r>
          </w:p>
        </w:tc>
      </w:tr>
      <w:tr w:rsidR="00E31404"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E31404" w:rsidRPr="00E31404" w:rsidRDefault="00E31404"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t>27-12</w:t>
            </w:r>
          </w:p>
          <w:p w:rsidR="00E31404" w:rsidRPr="00E31404" w:rsidRDefault="00E31404"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E31404" w:rsidRPr="00E31404" w:rsidRDefault="00E31404" w:rsidP="00E31404">
            <w:pPr>
              <w:keepLines/>
              <w:jc w:val="center"/>
              <w:rPr>
                <w:sz w:val="22"/>
                <w:szCs w:val="22"/>
                <w:lang w:eastAsia="ru-RU"/>
              </w:rPr>
            </w:pPr>
            <w:r w:rsidRPr="00E31404">
              <w:rPr>
                <w:sz w:val="22"/>
                <w:szCs w:val="22"/>
                <w:lang w:eastAsia="ru-RU"/>
              </w:rPr>
              <w:t>Работа на судах флота ры</w:t>
            </w:r>
            <w:r w:rsidRPr="00E31404">
              <w:rPr>
                <w:sz w:val="22"/>
                <w:szCs w:val="22"/>
                <w:lang w:eastAsia="ru-RU"/>
              </w:rPr>
              <w:t>б</w:t>
            </w:r>
            <w:r w:rsidRPr="00E31404">
              <w:rPr>
                <w:sz w:val="22"/>
                <w:szCs w:val="22"/>
                <w:lang w:eastAsia="ru-RU"/>
              </w:rPr>
              <w:t>ной промышленности по д</w:t>
            </w:r>
            <w:r w:rsidRPr="00E31404">
              <w:rPr>
                <w:sz w:val="22"/>
                <w:szCs w:val="22"/>
                <w:lang w:eastAsia="ru-RU"/>
              </w:rPr>
              <w:t>о</w:t>
            </w:r>
            <w:r w:rsidRPr="00E31404">
              <w:rPr>
                <w:sz w:val="22"/>
                <w:szCs w:val="22"/>
                <w:lang w:eastAsia="ru-RU"/>
              </w:rPr>
              <w:t>быче, обработке рыбы и м</w:t>
            </w:r>
            <w:r w:rsidRPr="00E31404">
              <w:rPr>
                <w:sz w:val="22"/>
                <w:szCs w:val="22"/>
                <w:lang w:eastAsia="ru-RU"/>
              </w:rPr>
              <w:t>о</w:t>
            </w:r>
            <w:r w:rsidRPr="00E31404">
              <w:rPr>
                <w:sz w:val="22"/>
                <w:szCs w:val="22"/>
                <w:lang w:eastAsia="ru-RU"/>
              </w:rPr>
              <w:t>репродуктов, приему г</w:t>
            </w:r>
            <w:r w:rsidRPr="00E31404">
              <w:rPr>
                <w:sz w:val="22"/>
                <w:szCs w:val="22"/>
                <w:lang w:eastAsia="ru-RU"/>
              </w:rPr>
              <w:t>о</w:t>
            </w:r>
            <w:r w:rsidRPr="00E31404">
              <w:rPr>
                <w:sz w:val="22"/>
                <w:szCs w:val="22"/>
                <w:lang w:eastAsia="ru-RU"/>
              </w:rPr>
              <w:t>товой продукции на промысле (независимо от характера выполняемой раб</w:t>
            </w:r>
            <w:r w:rsidRPr="00E31404">
              <w:rPr>
                <w:sz w:val="22"/>
                <w:szCs w:val="22"/>
                <w:lang w:eastAsia="ru-RU"/>
              </w:rPr>
              <w:t>о</w:t>
            </w:r>
            <w:r w:rsidRPr="00E31404">
              <w:rPr>
                <w:sz w:val="22"/>
                <w:szCs w:val="22"/>
                <w:lang w:eastAsia="ru-RU"/>
              </w:rPr>
              <w:t xml:space="preserve">ты), а также на </w:t>
            </w:r>
            <w:r w:rsidRPr="00E31404">
              <w:rPr>
                <w:sz w:val="22"/>
                <w:szCs w:val="22"/>
                <w:lang w:eastAsia="ru-RU"/>
              </w:rPr>
              <w:lastRenderedPageBreak/>
              <w:t>отдельных видах судов морского, речного флота и флота рыбной промышленн</w:t>
            </w:r>
            <w:r w:rsidRPr="00E31404">
              <w:rPr>
                <w:sz w:val="22"/>
                <w:szCs w:val="22"/>
                <w:lang w:eastAsia="ru-RU"/>
              </w:rPr>
              <w:t>о</w:t>
            </w:r>
            <w:r w:rsidRPr="00E31404">
              <w:rPr>
                <w:sz w:val="22"/>
                <w:szCs w:val="22"/>
                <w:lang w:eastAsia="ru-RU"/>
              </w:rPr>
              <w:t>сти</w:t>
            </w:r>
          </w:p>
          <w:p w:rsidR="00E31404" w:rsidRPr="00E31404" w:rsidRDefault="00E31404"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2138FE">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lastRenderedPageBreak/>
              <w:t>Подпункт 12 пункта 1 статьи 27 «Сохранение права на досрочное назнач</w:t>
            </w:r>
            <w:r w:rsidRPr="00E31404">
              <w:rPr>
                <w:sz w:val="22"/>
                <w:szCs w:val="22"/>
                <w:lang w:eastAsia="ru-RU"/>
              </w:rPr>
              <w:t>е</w:t>
            </w:r>
            <w:r w:rsidRPr="00E31404">
              <w:rPr>
                <w:sz w:val="22"/>
                <w:szCs w:val="22"/>
                <w:lang w:eastAsia="ru-RU"/>
              </w:rPr>
              <w:t>ние трудовой пенсии» Федерального закона от 17.12.2001     № 173-ФЗ «О трудовых пенсиях в Российской Ф</w:t>
            </w:r>
            <w:r w:rsidRPr="00E31404">
              <w:rPr>
                <w:sz w:val="22"/>
                <w:szCs w:val="22"/>
                <w:lang w:eastAsia="ru-RU"/>
              </w:rPr>
              <w:t>е</w:t>
            </w:r>
            <w:r w:rsidRPr="00E31404">
              <w:rPr>
                <w:sz w:val="22"/>
                <w:szCs w:val="22"/>
                <w:lang w:eastAsia="ru-RU"/>
              </w:rPr>
              <w:t>дерации».</w:t>
            </w:r>
          </w:p>
          <w:p w:rsidR="00E31404" w:rsidRPr="00E31404" w:rsidRDefault="00E31404" w:rsidP="002138FE">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Постановление Правительства Российской Федерации от 07.07.1992 № 467 «Об утверждении Списка работ (профессий и должностей), с учетом кот</w:t>
            </w:r>
            <w:r w:rsidRPr="00E31404">
              <w:rPr>
                <w:sz w:val="22"/>
                <w:szCs w:val="22"/>
                <w:lang w:eastAsia="ru-RU"/>
              </w:rPr>
              <w:t>о</w:t>
            </w:r>
            <w:r w:rsidRPr="00E31404">
              <w:rPr>
                <w:sz w:val="22"/>
                <w:szCs w:val="22"/>
                <w:lang w:eastAsia="ru-RU"/>
              </w:rPr>
              <w:t>рых назначается пенсия за выслугу лет рабочим и специалистам, работа</w:t>
            </w:r>
            <w:r w:rsidRPr="00E31404">
              <w:rPr>
                <w:sz w:val="22"/>
                <w:szCs w:val="22"/>
                <w:lang w:eastAsia="ru-RU"/>
              </w:rPr>
              <w:t>ю</w:t>
            </w:r>
            <w:r w:rsidRPr="00E31404">
              <w:rPr>
                <w:sz w:val="22"/>
                <w:szCs w:val="22"/>
                <w:lang w:eastAsia="ru-RU"/>
              </w:rPr>
              <w:t>щим на отдельных видах судов морского, речного флота и флота рыбной промышленности» (Собрание актов Президента и Правительства Российской Федер</w:t>
            </w:r>
            <w:r w:rsidRPr="00E31404">
              <w:rPr>
                <w:sz w:val="22"/>
                <w:szCs w:val="22"/>
                <w:lang w:eastAsia="ru-RU"/>
              </w:rPr>
              <w:t>а</w:t>
            </w:r>
            <w:r w:rsidRPr="00E31404">
              <w:rPr>
                <w:sz w:val="22"/>
                <w:szCs w:val="22"/>
                <w:lang w:eastAsia="ru-RU"/>
              </w:rPr>
              <w:t>ции, 1992, № 2, ст. 40)</w:t>
            </w:r>
          </w:p>
        </w:tc>
        <w:tc>
          <w:tcPr>
            <w:tcW w:w="1559" w:type="dxa"/>
            <w:tcBorders>
              <w:top w:val="single" w:sz="6" w:space="0" w:color="auto"/>
              <w:left w:val="single" w:sz="6" w:space="0" w:color="auto"/>
              <w:bottom w:val="single" w:sz="6" w:space="0" w:color="auto"/>
              <w:right w:val="single" w:sz="12" w:space="0" w:color="auto"/>
            </w:tcBorders>
          </w:tcPr>
          <w:p w:rsidR="002138FE" w:rsidRDefault="00E31404" w:rsidP="00E31404">
            <w:pPr>
              <w:jc w:val="center"/>
              <w:rPr>
                <w:sz w:val="22"/>
                <w:szCs w:val="22"/>
                <w:lang w:eastAsia="ru-RU"/>
              </w:rPr>
            </w:pPr>
            <w:r w:rsidRPr="00E31404">
              <w:rPr>
                <w:sz w:val="22"/>
                <w:szCs w:val="22"/>
                <w:lang w:eastAsia="ru-RU"/>
              </w:rPr>
              <w:t xml:space="preserve">с 01.01.2014 </w:t>
            </w:r>
          </w:p>
          <w:p w:rsidR="00E31404" w:rsidRPr="00E31404" w:rsidRDefault="00E31404" w:rsidP="00E31404">
            <w:pPr>
              <w:jc w:val="center"/>
              <w:rPr>
                <w:sz w:val="22"/>
                <w:szCs w:val="22"/>
                <w:lang w:eastAsia="ru-RU"/>
              </w:rPr>
            </w:pPr>
            <w:r w:rsidRPr="00E31404">
              <w:rPr>
                <w:sz w:val="22"/>
                <w:szCs w:val="22"/>
                <w:lang w:eastAsia="ru-RU"/>
              </w:rPr>
              <w:t>по 31.12.2014</w:t>
            </w:r>
          </w:p>
        </w:tc>
      </w:tr>
      <w:tr w:rsidR="00E31404"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2138FE">
            <w:pPr>
              <w:widowControl w:val="0"/>
              <w:ind w:left="142" w:right="176" w:firstLine="283"/>
              <w:jc w:val="both"/>
              <w:rPr>
                <w:sz w:val="22"/>
                <w:szCs w:val="22"/>
                <w:lang w:eastAsia="ru-RU"/>
              </w:rPr>
            </w:pPr>
            <w:r w:rsidRPr="00E31404">
              <w:rPr>
                <w:sz w:val="22"/>
                <w:szCs w:val="22"/>
                <w:lang w:eastAsia="ru-RU"/>
              </w:rPr>
              <w:t>Пункт 12 части 1 статьи 30 «Сохранение права на досрочное назначение труд</w:t>
            </w:r>
            <w:r w:rsidRPr="00E31404">
              <w:rPr>
                <w:sz w:val="22"/>
                <w:szCs w:val="22"/>
                <w:lang w:eastAsia="ru-RU"/>
              </w:rPr>
              <w:t>о</w:t>
            </w:r>
            <w:r w:rsidRPr="00E31404">
              <w:rPr>
                <w:sz w:val="22"/>
                <w:szCs w:val="22"/>
                <w:lang w:eastAsia="ru-RU"/>
              </w:rPr>
              <w:t xml:space="preserve">вой пенсии» Федерального закона от 28.12.2013 </w:t>
            </w:r>
            <w:r w:rsidR="0051036F">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E31404" w:rsidRPr="00E31404" w:rsidRDefault="00E31404" w:rsidP="002138FE">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w:t>
            </w:r>
            <w:r w:rsidRPr="00E31404">
              <w:rPr>
                <w:sz w:val="22"/>
                <w:szCs w:val="22"/>
                <w:lang w:eastAsia="ru-RU"/>
              </w:rPr>
              <w:t>е</w:t>
            </w:r>
            <w:r w:rsidRPr="00E31404">
              <w:rPr>
                <w:sz w:val="22"/>
                <w:szCs w:val="22"/>
                <w:lang w:eastAsia="ru-RU"/>
              </w:rPr>
              <w:t>ждений (организаций), с учетом которых досрочно назначается страховая пе</w:t>
            </w:r>
            <w:r w:rsidRPr="00E31404">
              <w:rPr>
                <w:sz w:val="22"/>
                <w:szCs w:val="22"/>
                <w:lang w:eastAsia="ru-RU"/>
              </w:rPr>
              <w:t>н</w:t>
            </w:r>
            <w:r w:rsidRPr="00E31404">
              <w:rPr>
                <w:sz w:val="22"/>
                <w:szCs w:val="22"/>
                <w:lang w:eastAsia="ru-RU"/>
              </w:rPr>
              <w:t>сия по старости, и правилах исчисления периодов работы (деятельности), д</w:t>
            </w:r>
            <w:r w:rsidRPr="00E31404">
              <w:rPr>
                <w:sz w:val="22"/>
                <w:szCs w:val="22"/>
                <w:lang w:eastAsia="ru-RU"/>
              </w:rPr>
              <w:t>а</w:t>
            </w:r>
            <w:r w:rsidRPr="00E31404">
              <w:rPr>
                <w:sz w:val="22"/>
                <w:szCs w:val="22"/>
                <w:lang w:eastAsia="ru-RU"/>
              </w:rPr>
              <w:t>ющей право на досрочное пенсионное обеспечение»;</w:t>
            </w:r>
          </w:p>
          <w:p w:rsidR="00E31404" w:rsidRPr="00E31404" w:rsidRDefault="00E31404" w:rsidP="002138FE">
            <w:pPr>
              <w:ind w:right="176" w:firstLine="283"/>
              <w:jc w:val="both"/>
              <w:rPr>
                <w:sz w:val="22"/>
                <w:szCs w:val="22"/>
                <w:lang w:eastAsia="ru-RU"/>
              </w:rPr>
            </w:pPr>
            <w:r w:rsidRPr="00E31404">
              <w:rPr>
                <w:sz w:val="22"/>
                <w:szCs w:val="22"/>
                <w:lang w:eastAsia="ru-RU"/>
              </w:rPr>
              <w:t>Постановление Правительства Российской Федерации от 07.07.1992 № 467 «Об утверждении Списка работ (профессий и должностей), с учетом к</w:t>
            </w:r>
            <w:r w:rsidRPr="00E31404">
              <w:rPr>
                <w:sz w:val="22"/>
                <w:szCs w:val="22"/>
                <w:lang w:eastAsia="ru-RU"/>
              </w:rPr>
              <w:t>о</w:t>
            </w:r>
            <w:r w:rsidRPr="00E31404">
              <w:rPr>
                <w:sz w:val="22"/>
                <w:szCs w:val="22"/>
                <w:lang w:eastAsia="ru-RU"/>
              </w:rPr>
              <w:t>торых назначается пенсия за выслугу лет рабочим и специалистам, работ</w:t>
            </w:r>
            <w:r w:rsidRPr="00E31404">
              <w:rPr>
                <w:sz w:val="22"/>
                <w:szCs w:val="22"/>
                <w:lang w:eastAsia="ru-RU"/>
              </w:rPr>
              <w:t>а</w:t>
            </w:r>
            <w:r w:rsidRPr="00E31404">
              <w:rPr>
                <w:sz w:val="22"/>
                <w:szCs w:val="22"/>
                <w:lang w:eastAsia="ru-RU"/>
              </w:rPr>
              <w:t>ющим на отдельных видах судов морского, речного флота и флота рыбной промышленности»</w:t>
            </w:r>
          </w:p>
        </w:tc>
        <w:tc>
          <w:tcPr>
            <w:tcW w:w="1559" w:type="dxa"/>
            <w:tcBorders>
              <w:top w:val="single" w:sz="6" w:space="0" w:color="auto"/>
              <w:left w:val="single" w:sz="6" w:space="0" w:color="auto"/>
              <w:bottom w:val="single" w:sz="6" w:space="0" w:color="auto"/>
              <w:right w:val="single" w:sz="12" w:space="0" w:color="auto"/>
            </w:tcBorders>
          </w:tcPr>
          <w:p w:rsidR="00E31404" w:rsidRPr="00E31404" w:rsidRDefault="00E31404" w:rsidP="00E31404">
            <w:pPr>
              <w:jc w:val="center"/>
              <w:rPr>
                <w:sz w:val="22"/>
                <w:szCs w:val="22"/>
                <w:lang w:eastAsia="ru-RU"/>
              </w:rPr>
            </w:pPr>
            <w:r w:rsidRPr="00E31404">
              <w:rPr>
                <w:sz w:val="22"/>
                <w:szCs w:val="22"/>
                <w:lang w:eastAsia="ru-RU"/>
              </w:rPr>
              <w:t xml:space="preserve"> с 01.01.2015</w:t>
            </w:r>
          </w:p>
        </w:tc>
      </w:tr>
      <w:tr w:rsidR="00E31404"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E31404" w:rsidRPr="00E31404" w:rsidRDefault="00E31404"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lastRenderedPageBreak/>
              <w:t>27-СП</w:t>
            </w:r>
          </w:p>
          <w:p w:rsidR="00E31404" w:rsidRPr="00E31404" w:rsidRDefault="00E31404"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E31404" w:rsidRPr="00E31404" w:rsidRDefault="00E31404" w:rsidP="00E31404">
            <w:pPr>
              <w:keepLines/>
              <w:jc w:val="center"/>
              <w:rPr>
                <w:sz w:val="22"/>
                <w:szCs w:val="22"/>
                <w:lang w:eastAsia="ru-RU"/>
              </w:rPr>
            </w:pPr>
            <w:r w:rsidRPr="00E31404">
              <w:rPr>
                <w:sz w:val="22"/>
                <w:szCs w:val="22"/>
                <w:lang w:eastAsia="ru-RU"/>
              </w:rPr>
              <w:t>Работа спасателем в профе</w:t>
            </w:r>
            <w:r w:rsidRPr="00E31404">
              <w:rPr>
                <w:sz w:val="22"/>
                <w:szCs w:val="22"/>
                <w:lang w:eastAsia="ru-RU"/>
              </w:rPr>
              <w:t>с</w:t>
            </w:r>
            <w:r w:rsidRPr="00E31404">
              <w:rPr>
                <w:sz w:val="22"/>
                <w:szCs w:val="22"/>
                <w:lang w:eastAsia="ru-RU"/>
              </w:rPr>
              <w:t>сиональных аварийно-спасательных службах, профессиональных авари</w:t>
            </w:r>
            <w:r w:rsidRPr="00E31404">
              <w:rPr>
                <w:sz w:val="22"/>
                <w:szCs w:val="22"/>
                <w:lang w:eastAsia="ru-RU"/>
              </w:rPr>
              <w:t>й</w:t>
            </w:r>
            <w:r w:rsidRPr="00E31404">
              <w:rPr>
                <w:sz w:val="22"/>
                <w:szCs w:val="22"/>
                <w:lang w:eastAsia="ru-RU"/>
              </w:rPr>
              <w:t>но-спасательных формир</w:t>
            </w:r>
            <w:r w:rsidRPr="00E31404">
              <w:rPr>
                <w:sz w:val="22"/>
                <w:szCs w:val="22"/>
                <w:lang w:eastAsia="ru-RU"/>
              </w:rPr>
              <w:t>о</w:t>
            </w:r>
            <w:r w:rsidRPr="00E31404">
              <w:rPr>
                <w:sz w:val="22"/>
                <w:szCs w:val="22"/>
                <w:lang w:eastAsia="ru-RU"/>
              </w:rPr>
              <w:t>ваниях  и участие в ликвидации чрезвычайных ситу</w:t>
            </w:r>
            <w:r w:rsidRPr="00E31404">
              <w:rPr>
                <w:sz w:val="22"/>
                <w:szCs w:val="22"/>
                <w:lang w:eastAsia="ru-RU"/>
              </w:rPr>
              <w:t>а</w:t>
            </w:r>
            <w:r w:rsidRPr="00E31404">
              <w:rPr>
                <w:sz w:val="22"/>
                <w:szCs w:val="22"/>
                <w:lang w:eastAsia="ru-RU"/>
              </w:rPr>
              <w:t>ций</w:t>
            </w:r>
          </w:p>
          <w:p w:rsidR="00E31404" w:rsidRPr="00E31404" w:rsidRDefault="00E31404"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B2649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Подпункт 16 пункта 1 статьи 27 «Сохранение права на досрочное назнач</w:t>
            </w:r>
            <w:r w:rsidRPr="00E31404">
              <w:rPr>
                <w:sz w:val="22"/>
                <w:szCs w:val="22"/>
                <w:lang w:eastAsia="ru-RU"/>
              </w:rPr>
              <w:t>е</w:t>
            </w:r>
            <w:r w:rsidRPr="00E31404">
              <w:rPr>
                <w:sz w:val="22"/>
                <w:szCs w:val="22"/>
                <w:lang w:eastAsia="ru-RU"/>
              </w:rPr>
              <w:t>ние трудовой пенсии» Федерального закона от 17.12.2001   № 173-ФЗ «О трудовых пенсиях в Российской Ф</w:t>
            </w:r>
            <w:r w:rsidRPr="00E31404">
              <w:rPr>
                <w:sz w:val="22"/>
                <w:szCs w:val="22"/>
                <w:lang w:eastAsia="ru-RU"/>
              </w:rPr>
              <w:t>е</w:t>
            </w:r>
            <w:r w:rsidRPr="00E31404">
              <w:rPr>
                <w:sz w:val="22"/>
                <w:szCs w:val="22"/>
                <w:lang w:eastAsia="ru-RU"/>
              </w:rPr>
              <w:t>дерации».</w:t>
            </w:r>
          </w:p>
          <w:p w:rsidR="00E31404" w:rsidRPr="00E31404" w:rsidRDefault="00E31404" w:rsidP="00B2649F">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right="176" w:firstLine="283"/>
              <w:jc w:val="both"/>
              <w:rPr>
                <w:sz w:val="22"/>
                <w:szCs w:val="22"/>
                <w:lang w:eastAsia="ru-RU"/>
              </w:rPr>
            </w:pPr>
            <w:r w:rsidRPr="00E31404">
              <w:rPr>
                <w:sz w:val="22"/>
                <w:szCs w:val="22"/>
                <w:lang w:eastAsia="ru-RU"/>
              </w:rPr>
              <w:t>Постановление Правительства Российской Федерации от 01.10.2001 № 702 «Об утверждении Перечней должностей и специальностей работников пр</w:t>
            </w:r>
            <w:r w:rsidRPr="00E31404">
              <w:rPr>
                <w:sz w:val="22"/>
                <w:szCs w:val="22"/>
                <w:lang w:eastAsia="ru-RU"/>
              </w:rPr>
              <w:t>о</w:t>
            </w:r>
            <w:r w:rsidRPr="00E31404">
              <w:rPr>
                <w:sz w:val="22"/>
                <w:szCs w:val="22"/>
                <w:lang w:eastAsia="ru-RU"/>
              </w:rPr>
              <w:t>фессиональных аварийно-спасательных служб, профессиональных авари</w:t>
            </w:r>
            <w:r w:rsidRPr="00E31404">
              <w:rPr>
                <w:sz w:val="22"/>
                <w:szCs w:val="22"/>
                <w:lang w:eastAsia="ru-RU"/>
              </w:rPr>
              <w:t>й</w:t>
            </w:r>
            <w:r w:rsidRPr="00E31404">
              <w:rPr>
                <w:sz w:val="22"/>
                <w:szCs w:val="22"/>
                <w:lang w:eastAsia="ru-RU"/>
              </w:rPr>
              <w:t>но-спасательных формирований, дающих право на пенсию в связи с особ</w:t>
            </w:r>
            <w:r w:rsidRPr="00E31404">
              <w:rPr>
                <w:sz w:val="22"/>
                <w:szCs w:val="22"/>
                <w:lang w:eastAsia="ru-RU"/>
              </w:rPr>
              <w:t>ы</w:t>
            </w:r>
            <w:r w:rsidRPr="00E31404">
              <w:rPr>
                <w:sz w:val="22"/>
                <w:szCs w:val="22"/>
                <w:lang w:eastAsia="ru-RU"/>
              </w:rPr>
              <w:t>ми условиями труда и на пенсию за выслугу лет» (Собрание законодател</w:t>
            </w:r>
            <w:r w:rsidRPr="00E31404">
              <w:rPr>
                <w:sz w:val="22"/>
                <w:szCs w:val="22"/>
                <w:lang w:eastAsia="ru-RU"/>
              </w:rPr>
              <w:t>ь</w:t>
            </w:r>
            <w:r w:rsidRPr="00E31404">
              <w:rPr>
                <w:sz w:val="22"/>
                <w:szCs w:val="22"/>
                <w:lang w:eastAsia="ru-RU"/>
              </w:rPr>
              <w:t xml:space="preserve">ства Российской Федерации, 2001, </w:t>
            </w:r>
            <w:r w:rsidR="0051036F">
              <w:rPr>
                <w:sz w:val="22"/>
                <w:szCs w:val="22"/>
                <w:lang w:eastAsia="ru-RU"/>
              </w:rPr>
              <w:t xml:space="preserve">  </w:t>
            </w:r>
            <w:r w:rsidRPr="00E31404">
              <w:rPr>
                <w:sz w:val="22"/>
                <w:szCs w:val="22"/>
                <w:lang w:eastAsia="ru-RU"/>
              </w:rPr>
              <w:t>№ 41, ст. 3958)</w:t>
            </w:r>
          </w:p>
        </w:tc>
        <w:tc>
          <w:tcPr>
            <w:tcW w:w="1559" w:type="dxa"/>
            <w:tcBorders>
              <w:top w:val="single" w:sz="6" w:space="0" w:color="auto"/>
              <w:left w:val="single" w:sz="6" w:space="0" w:color="auto"/>
              <w:bottom w:val="single" w:sz="6" w:space="0" w:color="auto"/>
              <w:right w:val="single" w:sz="12" w:space="0" w:color="auto"/>
            </w:tcBorders>
          </w:tcPr>
          <w:p w:rsidR="002138FE" w:rsidRDefault="00E31404" w:rsidP="00E31404">
            <w:pPr>
              <w:jc w:val="center"/>
              <w:rPr>
                <w:sz w:val="22"/>
                <w:szCs w:val="22"/>
                <w:lang w:eastAsia="ru-RU"/>
              </w:rPr>
            </w:pPr>
            <w:r w:rsidRPr="00E31404">
              <w:rPr>
                <w:sz w:val="22"/>
                <w:szCs w:val="22"/>
                <w:lang w:eastAsia="ru-RU"/>
              </w:rPr>
              <w:t xml:space="preserve">с 01.01.2014 </w:t>
            </w:r>
          </w:p>
          <w:p w:rsidR="00E31404" w:rsidRPr="00E31404" w:rsidRDefault="00E31404" w:rsidP="00E31404">
            <w:pPr>
              <w:jc w:val="center"/>
              <w:rPr>
                <w:sz w:val="22"/>
                <w:szCs w:val="22"/>
                <w:lang w:eastAsia="ru-RU"/>
              </w:rPr>
            </w:pPr>
            <w:r w:rsidRPr="00E31404">
              <w:rPr>
                <w:sz w:val="22"/>
                <w:szCs w:val="22"/>
                <w:lang w:eastAsia="ru-RU"/>
              </w:rPr>
              <w:t>по 31.12.2014</w:t>
            </w:r>
          </w:p>
        </w:tc>
      </w:tr>
      <w:tr w:rsidR="00E31404"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E31404" w:rsidRPr="00E31404" w:rsidRDefault="00E31404" w:rsidP="00E31404">
            <w:pPr>
              <w:keepLine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E31404" w:rsidRPr="00E31404" w:rsidRDefault="00E31404" w:rsidP="00B2649F">
            <w:pPr>
              <w:widowControl w:val="0"/>
              <w:ind w:left="142" w:right="176" w:firstLine="283"/>
              <w:jc w:val="both"/>
              <w:rPr>
                <w:sz w:val="22"/>
                <w:szCs w:val="22"/>
                <w:lang w:eastAsia="ru-RU"/>
              </w:rPr>
            </w:pPr>
            <w:r w:rsidRPr="00E31404">
              <w:rPr>
                <w:sz w:val="22"/>
                <w:szCs w:val="22"/>
                <w:lang w:eastAsia="ru-RU"/>
              </w:rPr>
              <w:t>Пункт 16 части 1 статьи 30 «Сохранение права на досрочное назначение труд</w:t>
            </w:r>
            <w:r w:rsidRPr="00E31404">
              <w:rPr>
                <w:sz w:val="22"/>
                <w:szCs w:val="22"/>
                <w:lang w:eastAsia="ru-RU"/>
              </w:rPr>
              <w:t>о</w:t>
            </w:r>
            <w:r w:rsidRPr="00E31404">
              <w:rPr>
                <w:sz w:val="22"/>
                <w:szCs w:val="22"/>
                <w:lang w:eastAsia="ru-RU"/>
              </w:rPr>
              <w:t xml:space="preserve">вой пенсии» Федерального закона от 28.12.2013 </w:t>
            </w:r>
            <w:r w:rsidR="009511AA">
              <w:rPr>
                <w:sz w:val="22"/>
                <w:szCs w:val="22"/>
                <w:lang w:eastAsia="ru-RU"/>
              </w:rPr>
              <w:t xml:space="preserve">  </w:t>
            </w:r>
            <w:r w:rsidR="0051036F">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E31404" w:rsidRPr="00E31404" w:rsidRDefault="00E31404"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E31404" w:rsidRPr="00E31404" w:rsidRDefault="00E31404" w:rsidP="000D5E70">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01.10.2001 № 702 «Об утверждении Перечней должностей и специальностей работников профессиональных аварийно-спасательных служб, профессиональных ав</w:t>
            </w:r>
            <w:r w:rsidRPr="00E31404">
              <w:rPr>
                <w:sz w:val="22"/>
                <w:szCs w:val="22"/>
                <w:lang w:eastAsia="ru-RU"/>
              </w:rPr>
              <w:t>а</w:t>
            </w:r>
            <w:r w:rsidRPr="00E31404">
              <w:rPr>
                <w:sz w:val="22"/>
                <w:szCs w:val="22"/>
                <w:lang w:eastAsia="ru-RU"/>
              </w:rPr>
              <w:t>рийно-спасательных формирований, дающих право на пенсию в связи с особыми условиями труда и на пенсию за выслугу лет»</w:t>
            </w:r>
          </w:p>
        </w:tc>
        <w:tc>
          <w:tcPr>
            <w:tcW w:w="1559" w:type="dxa"/>
            <w:tcBorders>
              <w:top w:val="single" w:sz="6" w:space="0" w:color="auto"/>
              <w:left w:val="single" w:sz="6" w:space="0" w:color="auto"/>
              <w:bottom w:val="single" w:sz="6" w:space="0" w:color="auto"/>
              <w:right w:val="single" w:sz="12" w:space="0" w:color="auto"/>
            </w:tcBorders>
          </w:tcPr>
          <w:p w:rsidR="00E31404" w:rsidRPr="00E31404" w:rsidRDefault="00E31404" w:rsidP="00E31404">
            <w:pPr>
              <w:jc w:val="center"/>
              <w:rPr>
                <w:sz w:val="22"/>
                <w:szCs w:val="22"/>
                <w:lang w:eastAsia="ru-RU"/>
              </w:rPr>
            </w:pPr>
            <w:r w:rsidRPr="00E31404">
              <w:rPr>
                <w:sz w:val="22"/>
                <w:szCs w:val="22"/>
                <w:lang w:eastAsia="ru-RU"/>
              </w:rPr>
              <w:t xml:space="preserve"> с 01.01.2015</w:t>
            </w: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lastRenderedPageBreak/>
              <w:t>27-ПД</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r w:rsidRPr="00E31404">
              <w:rPr>
                <w:sz w:val="22"/>
                <w:szCs w:val="22"/>
                <w:lang w:eastAsia="ru-RU"/>
              </w:rPr>
              <w:t>Педагогическая деятел</w:t>
            </w:r>
            <w:r w:rsidRPr="00E31404">
              <w:rPr>
                <w:sz w:val="22"/>
                <w:szCs w:val="22"/>
                <w:lang w:eastAsia="ru-RU"/>
              </w:rPr>
              <w:t>ь</w:t>
            </w:r>
            <w:r w:rsidRPr="00E31404">
              <w:rPr>
                <w:sz w:val="22"/>
                <w:szCs w:val="22"/>
                <w:lang w:eastAsia="ru-RU"/>
              </w:rPr>
              <w:t>ность в школах и других учрежд</w:t>
            </w:r>
            <w:r w:rsidRPr="00E31404">
              <w:rPr>
                <w:sz w:val="22"/>
                <w:szCs w:val="22"/>
                <w:lang w:eastAsia="ru-RU"/>
              </w:rPr>
              <w:t>е</w:t>
            </w:r>
            <w:r w:rsidRPr="00E31404">
              <w:rPr>
                <w:sz w:val="22"/>
                <w:szCs w:val="22"/>
                <w:lang w:eastAsia="ru-RU"/>
              </w:rPr>
              <w:t xml:space="preserve">ниях для детей  </w:t>
            </w:r>
          </w:p>
          <w:p w:rsidR="00B2649F" w:rsidRPr="00E31404" w:rsidRDefault="00B2649F"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19 пункта 1 статьи 27 «Сохранение права на досрочное назнач</w:t>
            </w:r>
            <w:r w:rsidRPr="00E31404">
              <w:rPr>
                <w:sz w:val="22"/>
                <w:szCs w:val="22"/>
                <w:lang w:eastAsia="ru-RU"/>
              </w:rPr>
              <w:t>е</w:t>
            </w:r>
            <w:r w:rsidRPr="00E31404">
              <w:rPr>
                <w:sz w:val="22"/>
                <w:szCs w:val="22"/>
                <w:lang w:eastAsia="ru-RU"/>
              </w:rPr>
              <w:t xml:space="preserve">ние трудовой пенсии» Федерального закона от 17.12.2001   </w:t>
            </w:r>
            <w:r w:rsidR="0051036F">
              <w:rPr>
                <w:sz w:val="22"/>
                <w:szCs w:val="22"/>
                <w:lang w:eastAsia="ru-RU"/>
              </w:rPr>
              <w:t xml:space="preserve"> </w:t>
            </w:r>
            <w:r w:rsidRPr="00E31404">
              <w:rPr>
                <w:sz w:val="22"/>
                <w:szCs w:val="22"/>
                <w:lang w:eastAsia="ru-RU"/>
              </w:rPr>
              <w:t xml:space="preserve">  № 173-ФЗ «О трудовых пенсиях в Росси</w:t>
            </w:r>
            <w:r w:rsidRPr="00E31404">
              <w:rPr>
                <w:sz w:val="22"/>
                <w:szCs w:val="22"/>
                <w:lang w:eastAsia="ru-RU"/>
              </w:rPr>
              <w:t>й</w:t>
            </w:r>
            <w:r w:rsidRPr="00E31404">
              <w:rPr>
                <w:sz w:val="22"/>
                <w:szCs w:val="22"/>
                <w:lang w:eastAsia="ru-RU"/>
              </w:rPr>
              <w:t>ской Федерации».</w:t>
            </w:r>
          </w:p>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Федерации» (Собрание законодательства Российской Федер</w:t>
            </w:r>
            <w:r w:rsidRPr="00E31404">
              <w:rPr>
                <w:sz w:val="22"/>
                <w:szCs w:val="22"/>
                <w:lang w:eastAsia="ru-RU"/>
              </w:rPr>
              <w:t>а</w:t>
            </w:r>
            <w:r w:rsidRPr="00E31404">
              <w:rPr>
                <w:sz w:val="22"/>
                <w:szCs w:val="22"/>
                <w:lang w:eastAsia="ru-RU"/>
              </w:rPr>
              <w:t>ции, 2002, № 44, ст. 4393)</w:t>
            </w:r>
          </w:p>
        </w:tc>
        <w:tc>
          <w:tcPr>
            <w:tcW w:w="1559" w:type="dxa"/>
            <w:tcBorders>
              <w:top w:val="single" w:sz="6" w:space="0" w:color="auto"/>
              <w:left w:val="single" w:sz="6" w:space="0" w:color="auto"/>
              <w:bottom w:val="single" w:sz="6" w:space="0" w:color="auto"/>
              <w:right w:val="single" w:sz="12" w:space="0" w:color="auto"/>
            </w:tcBorders>
          </w:tcPr>
          <w:p w:rsidR="002138FE" w:rsidRDefault="00B2649F" w:rsidP="00E31404">
            <w:pPr>
              <w:jc w:val="center"/>
              <w:rPr>
                <w:sz w:val="22"/>
                <w:szCs w:val="22"/>
                <w:lang w:eastAsia="ru-RU"/>
              </w:rPr>
            </w:pPr>
            <w:r w:rsidRPr="00E31404">
              <w:rPr>
                <w:sz w:val="22"/>
                <w:szCs w:val="22"/>
                <w:lang w:eastAsia="ru-RU"/>
              </w:rPr>
              <w:t xml:space="preserve">с 01.01.2014 </w:t>
            </w:r>
          </w:p>
          <w:p w:rsidR="00B2649F" w:rsidRPr="00E31404" w:rsidRDefault="00B2649F" w:rsidP="00E31404">
            <w:pPr>
              <w:jc w:val="center"/>
              <w:rPr>
                <w:sz w:val="22"/>
                <w:szCs w:val="22"/>
                <w:lang w:eastAsia="ru-RU"/>
              </w:rPr>
            </w:pP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Пункт 19 части 1 статьи 30 «Сохранение права на досрочное назначение труд</w:t>
            </w:r>
            <w:r w:rsidRPr="00E31404">
              <w:rPr>
                <w:sz w:val="22"/>
                <w:szCs w:val="22"/>
                <w:lang w:eastAsia="ru-RU"/>
              </w:rPr>
              <w:t>о</w:t>
            </w:r>
            <w:r w:rsidRPr="00E31404">
              <w:rPr>
                <w:sz w:val="22"/>
                <w:szCs w:val="22"/>
                <w:lang w:eastAsia="ru-RU"/>
              </w:rPr>
              <w:t>вой пенсии» Федерального закона от 28.12.2013</w:t>
            </w:r>
            <w:r w:rsidR="009511AA">
              <w:rPr>
                <w:sz w:val="22"/>
                <w:szCs w:val="22"/>
                <w:lang w:eastAsia="ru-RU"/>
              </w:rPr>
              <w:t xml:space="preserve">  </w:t>
            </w:r>
            <w:r w:rsidRPr="00E31404">
              <w:rPr>
                <w:sz w:val="22"/>
                <w:szCs w:val="22"/>
                <w:lang w:eastAsia="ru-RU"/>
              </w:rPr>
              <w:t xml:space="preserve"> </w:t>
            </w:r>
            <w:r w:rsidR="0051036F">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B2649F" w:rsidRPr="00E31404" w:rsidRDefault="00B2649F" w:rsidP="000D5E70">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w:t>
            </w:r>
            <w:r w:rsidRPr="00E31404">
              <w:rPr>
                <w:sz w:val="22"/>
                <w:szCs w:val="22"/>
                <w:lang w:eastAsia="ru-RU"/>
              </w:rPr>
              <w:t>о</w:t>
            </w:r>
            <w:r w:rsidRPr="00E31404">
              <w:rPr>
                <w:sz w:val="22"/>
                <w:szCs w:val="22"/>
                <w:lang w:eastAsia="ru-RU"/>
              </w:rPr>
              <w:t>сти в соответствии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 с 01.01.2015</w:t>
            </w: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Pr>
                <w:b/>
                <w:bCs/>
                <w:sz w:val="22"/>
                <w:szCs w:val="22"/>
                <w:lang w:eastAsia="ru-RU"/>
              </w:rPr>
            </w:pPr>
            <w:r w:rsidRPr="00E31404">
              <w:rPr>
                <w:b/>
                <w:bCs/>
                <w:sz w:val="22"/>
                <w:szCs w:val="22"/>
                <w:lang w:eastAsia="ru-RU"/>
              </w:rPr>
              <w:lastRenderedPageBreak/>
              <w:t>27-ПДРК</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jc w:val="center"/>
              <w:rPr>
                <w:sz w:val="22"/>
                <w:szCs w:val="22"/>
                <w:lang w:eastAsia="ru-RU"/>
              </w:rPr>
            </w:pPr>
            <w:r w:rsidRPr="00E31404">
              <w:rPr>
                <w:sz w:val="22"/>
                <w:szCs w:val="22"/>
                <w:lang w:eastAsia="ru-RU"/>
              </w:rPr>
              <w:t>Педагогическая деятел</w:t>
            </w:r>
            <w:r w:rsidRPr="00E31404">
              <w:rPr>
                <w:sz w:val="22"/>
                <w:szCs w:val="22"/>
                <w:lang w:eastAsia="ru-RU"/>
              </w:rPr>
              <w:t>ь</w:t>
            </w:r>
            <w:r w:rsidRPr="00E31404">
              <w:rPr>
                <w:sz w:val="22"/>
                <w:szCs w:val="22"/>
                <w:lang w:eastAsia="ru-RU"/>
              </w:rPr>
              <w:t>ность в школах и других учрежд</w:t>
            </w:r>
            <w:r w:rsidRPr="00E31404">
              <w:rPr>
                <w:sz w:val="22"/>
                <w:szCs w:val="22"/>
                <w:lang w:eastAsia="ru-RU"/>
              </w:rPr>
              <w:t>е</w:t>
            </w:r>
            <w:r w:rsidRPr="00E31404">
              <w:rPr>
                <w:sz w:val="22"/>
                <w:szCs w:val="22"/>
                <w:lang w:eastAsia="ru-RU"/>
              </w:rPr>
              <w:t>ниях для детей в должности директора (начальника, зав</w:t>
            </w:r>
            <w:r w:rsidRPr="00E31404">
              <w:rPr>
                <w:sz w:val="22"/>
                <w:szCs w:val="22"/>
                <w:lang w:eastAsia="ru-RU"/>
              </w:rPr>
              <w:t>е</w:t>
            </w:r>
            <w:r w:rsidRPr="00E31404">
              <w:rPr>
                <w:sz w:val="22"/>
                <w:szCs w:val="22"/>
                <w:lang w:eastAsia="ru-RU"/>
              </w:rPr>
              <w:t>дующего) учреждений, ук</w:t>
            </w:r>
            <w:r w:rsidRPr="00E31404">
              <w:rPr>
                <w:sz w:val="22"/>
                <w:szCs w:val="22"/>
                <w:lang w:eastAsia="ru-RU"/>
              </w:rPr>
              <w:t>а</w:t>
            </w:r>
            <w:r w:rsidRPr="00E31404">
              <w:rPr>
                <w:sz w:val="22"/>
                <w:szCs w:val="22"/>
                <w:lang w:eastAsia="ru-RU"/>
              </w:rPr>
              <w:t xml:space="preserve">занных в пунктах </w:t>
            </w:r>
            <w:r w:rsidRPr="00650BED">
              <w:rPr>
                <w:sz w:val="22"/>
                <w:szCs w:val="22"/>
                <w:lang w:eastAsia="ru-RU"/>
              </w:rPr>
              <w:t>1</w:t>
            </w:r>
            <w:r w:rsidR="00650BED" w:rsidRPr="00650BED">
              <w:rPr>
                <w:sz w:val="22"/>
                <w:szCs w:val="22"/>
                <w:lang w:eastAsia="ru-RU"/>
              </w:rPr>
              <w:t xml:space="preserve">.1 </w:t>
            </w:r>
            <w:r w:rsidRPr="00650BED">
              <w:rPr>
                <w:sz w:val="22"/>
                <w:szCs w:val="22"/>
                <w:lang w:eastAsia="ru-RU"/>
              </w:rPr>
              <w:t>-</w:t>
            </w:r>
            <w:r w:rsidR="00650BED">
              <w:rPr>
                <w:sz w:val="22"/>
                <w:szCs w:val="22"/>
                <w:lang w:eastAsia="ru-RU"/>
              </w:rPr>
              <w:t xml:space="preserve"> </w:t>
            </w:r>
            <w:r w:rsidR="00650BED" w:rsidRPr="00650BED">
              <w:rPr>
                <w:sz w:val="22"/>
                <w:szCs w:val="22"/>
                <w:lang w:eastAsia="ru-RU"/>
              </w:rPr>
              <w:t>1.3</w:t>
            </w:r>
            <w:r w:rsidRPr="00E31404">
              <w:rPr>
                <w:sz w:val="22"/>
                <w:szCs w:val="22"/>
                <w:lang w:eastAsia="ru-RU"/>
              </w:rPr>
              <w:t xml:space="preserve"> (кроме детских домов, санаторных детских домов и специальных (коррекционных) детских д</w:t>
            </w:r>
            <w:r w:rsidRPr="00E31404">
              <w:rPr>
                <w:sz w:val="22"/>
                <w:szCs w:val="22"/>
                <w:lang w:eastAsia="ru-RU"/>
              </w:rPr>
              <w:t>о</w:t>
            </w:r>
            <w:r w:rsidRPr="00E31404">
              <w:rPr>
                <w:sz w:val="22"/>
                <w:szCs w:val="22"/>
                <w:lang w:eastAsia="ru-RU"/>
              </w:rPr>
              <w:t>мов для детей с отклонени</w:t>
            </w:r>
            <w:r w:rsidRPr="00E31404">
              <w:rPr>
                <w:sz w:val="22"/>
                <w:szCs w:val="22"/>
                <w:lang w:eastAsia="ru-RU"/>
              </w:rPr>
              <w:t>я</w:t>
            </w:r>
            <w:r w:rsidRPr="00E31404">
              <w:rPr>
                <w:sz w:val="22"/>
                <w:szCs w:val="22"/>
                <w:lang w:eastAsia="ru-RU"/>
              </w:rPr>
              <w:t>ми в развитии</w:t>
            </w:r>
            <w:r w:rsidR="00CD3617">
              <w:rPr>
                <w:sz w:val="22"/>
                <w:szCs w:val="22"/>
                <w:lang w:eastAsia="ru-RU"/>
              </w:rPr>
              <w:t xml:space="preserve">) </w:t>
            </w:r>
            <w:r w:rsidR="00650BED">
              <w:rPr>
                <w:sz w:val="22"/>
                <w:szCs w:val="22"/>
                <w:lang w:eastAsia="ru-RU"/>
              </w:rPr>
              <w:t xml:space="preserve"> и пунктах </w:t>
            </w:r>
            <w:r w:rsidRPr="00650BED">
              <w:rPr>
                <w:sz w:val="22"/>
                <w:szCs w:val="22"/>
                <w:lang w:eastAsia="ru-RU"/>
              </w:rPr>
              <w:t>1.4</w:t>
            </w:r>
            <w:r w:rsidR="002A7B1A" w:rsidRPr="00650BED">
              <w:rPr>
                <w:sz w:val="22"/>
                <w:szCs w:val="22"/>
                <w:lang w:eastAsia="ru-RU"/>
              </w:rPr>
              <w:t xml:space="preserve"> </w:t>
            </w:r>
            <w:r w:rsidRPr="00650BED">
              <w:rPr>
                <w:sz w:val="22"/>
                <w:szCs w:val="22"/>
                <w:lang w:eastAsia="ru-RU"/>
              </w:rPr>
              <w:t>–</w:t>
            </w:r>
            <w:r w:rsidR="002A7B1A" w:rsidRPr="00650BED">
              <w:rPr>
                <w:sz w:val="22"/>
                <w:szCs w:val="22"/>
                <w:lang w:eastAsia="ru-RU"/>
              </w:rPr>
              <w:t xml:space="preserve"> </w:t>
            </w:r>
            <w:r w:rsidRPr="00650BED">
              <w:rPr>
                <w:sz w:val="22"/>
                <w:szCs w:val="22"/>
                <w:lang w:eastAsia="ru-RU"/>
              </w:rPr>
              <w:t>1.7, 1.9, 1.10  Списка</w:t>
            </w:r>
            <w:r w:rsidR="00650BED" w:rsidRPr="00650BED">
              <w:rPr>
                <w:sz w:val="22"/>
                <w:szCs w:val="22"/>
                <w:lang w:eastAsia="ru-RU"/>
              </w:rPr>
              <w:t xml:space="preserve">, утвержденного постановлением Правительства Российской Федерации </w:t>
            </w:r>
            <w:r w:rsidRPr="00650BED">
              <w:rPr>
                <w:sz w:val="22"/>
                <w:szCs w:val="22"/>
                <w:lang w:eastAsia="ru-RU"/>
              </w:rPr>
              <w:t xml:space="preserve"> от 29.10.2002 № 781</w:t>
            </w:r>
          </w:p>
          <w:p w:rsidR="00B2649F" w:rsidRPr="00E31404" w:rsidRDefault="00B2649F"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19 пункта 1 статьи 27 «Сохранение права на досрочное назнач</w:t>
            </w:r>
            <w:r w:rsidRPr="00E31404">
              <w:rPr>
                <w:sz w:val="22"/>
                <w:szCs w:val="22"/>
                <w:lang w:eastAsia="ru-RU"/>
              </w:rPr>
              <w:t>е</w:t>
            </w:r>
            <w:r w:rsidRPr="00E31404">
              <w:rPr>
                <w:sz w:val="22"/>
                <w:szCs w:val="22"/>
                <w:lang w:eastAsia="ru-RU"/>
              </w:rPr>
              <w:t>ние трудовой пенсии»  Федерального закона от 17.12.2001     № 173-ФЗ «О трудовых пенсиях в Российской Федерации».</w:t>
            </w:r>
          </w:p>
          <w:p w:rsidR="00B2649F"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Федер</w:t>
            </w:r>
            <w:r w:rsidRPr="00E31404">
              <w:rPr>
                <w:sz w:val="22"/>
                <w:szCs w:val="22"/>
                <w:lang w:eastAsia="ru-RU"/>
              </w:rPr>
              <w:t>а</w:t>
            </w:r>
            <w:r w:rsidRPr="00E31404">
              <w:rPr>
                <w:sz w:val="22"/>
                <w:szCs w:val="22"/>
                <w:lang w:eastAsia="ru-RU"/>
              </w:rPr>
              <w:t>ции»</w:t>
            </w:r>
          </w:p>
          <w:p w:rsidR="004F7D5A" w:rsidRDefault="004F7D5A"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p>
          <w:p w:rsidR="004F7D5A" w:rsidRDefault="004F7D5A"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p>
          <w:p w:rsidR="004F7D5A" w:rsidRDefault="004F7D5A"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p>
          <w:p w:rsidR="004F7D5A" w:rsidRDefault="004F7D5A"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p>
          <w:p w:rsidR="004F7D5A" w:rsidRPr="00E31404" w:rsidRDefault="004F7D5A"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p>
        </w:tc>
        <w:tc>
          <w:tcPr>
            <w:tcW w:w="1559" w:type="dxa"/>
            <w:tcBorders>
              <w:top w:val="single" w:sz="6" w:space="0" w:color="auto"/>
              <w:left w:val="single" w:sz="6" w:space="0" w:color="auto"/>
              <w:bottom w:val="single" w:sz="6" w:space="0" w:color="auto"/>
              <w:right w:val="single" w:sz="12" w:space="0" w:color="auto"/>
            </w:tcBorders>
          </w:tcPr>
          <w:p w:rsidR="002138FE" w:rsidRDefault="00B2649F" w:rsidP="00E31404">
            <w:pPr>
              <w:jc w:val="center"/>
              <w:rPr>
                <w:sz w:val="22"/>
                <w:szCs w:val="22"/>
                <w:lang w:eastAsia="ru-RU"/>
              </w:rPr>
            </w:pPr>
            <w:r w:rsidRPr="00E31404">
              <w:rPr>
                <w:sz w:val="22"/>
                <w:szCs w:val="22"/>
                <w:lang w:eastAsia="ru-RU"/>
              </w:rPr>
              <w:t>с 01.01.2014</w:t>
            </w:r>
            <w:r w:rsidR="002138FE">
              <w:rPr>
                <w:sz w:val="22"/>
                <w:szCs w:val="22"/>
                <w:lang w:eastAsia="ru-RU"/>
              </w:rPr>
              <w:t xml:space="preserve"> </w:t>
            </w:r>
          </w:p>
          <w:p w:rsidR="00B2649F" w:rsidRPr="00E31404" w:rsidRDefault="00B2649F" w:rsidP="00E31404">
            <w:pPr>
              <w:jc w:val="center"/>
              <w:rPr>
                <w:sz w:val="22"/>
                <w:szCs w:val="22"/>
                <w:lang w:eastAsia="ru-RU"/>
              </w:rPr>
            </w:pP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Пункт 19 части 1 статьи 30 «Сохранение права на досрочное назначение труд</w:t>
            </w:r>
            <w:r w:rsidRPr="00E31404">
              <w:rPr>
                <w:sz w:val="22"/>
                <w:szCs w:val="22"/>
                <w:lang w:eastAsia="ru-RU"/>
              </w:rPr>
              <w:t>о</w:t>
            </w:r>
            <w:r w:rsidRPr="00E31404">
              <w:rPr>
                <w:sz w:val="22"/>
                <w:szCs w:val="22"/>
                <w:lang w:eastAsia="ru-RU"/>
              </w:rPr>
              <w:t xml:space="preserve">вой пенсии» Федерального закона от 28.12.2013 </w:t>
            </w:r>
            <w:r w:rsidR="009511AA">
              <w:rPr>
                <w:sz w:val="22"/>
                <w:szCs w:val="22"/>
                <w:lang w:eastAsia="ru-RU"/>
              </w:rPr>
              <w:t xml:space="preserve">  </w:t>
            </w:r>
            <w:r w:rsidR="0051036F">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B2649F" w:rsidRPr="00E31404" w:rsidRDefault="00B2649F" w:rsidP="0051036F">
            <w:pPr>
              <w:ind w:left="142" w:right="142"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w:t>
            </w:r>
            <w:r w:rsidRPr="00E31404">
              <w:rPr>
                <w:sz w:val="22"/>
                <w:szCs w:val="22"/>
                <w:lang w:eastAsia="ru-RU"/>
              </w:rPr>
              <w:t>о</w:t>
            </w:r>
            <w:r w:rsidRPr="00E31404">
              <w:rPr>
                <w:sz w:val="22"/>
                <w:szCs w:val="22"/>
                <w:lang w:eastAsia="ru-RU"/>
              </w:rPr>
              <w:t>сти в соответствии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  с 01.01.2015</w:t>
            </w: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firstLine="142"/>
              <w:rPr>
                <w:b/>
                <w:bCs/>
                <w:sz w:val="22"/>
                <w:szCs w:val="22"/>
                <w:lang w:eastAsia="ru-RU"/>
              </w:rPr>
            </w:pPr>
            <w:r w:rsidRPr="00E31404">
              <w:rPr>
                <w:b/>
                <w:bCs/>
                <w:sz w:val="22"/>
                <w:szCs w:val="22"/>
                <w:lang w:eastAsia="ru-RU"/>
              </w:rPr>
              <w:lastRenderedPageBreak/>
              <w:t>27-ГД</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7" w:right="142"/>
              <w:jc w:val="center"/>
              <w:rPr>
                <w:sz w:val="22"/>
                <w:szCs w:val="22"/>
                <w:lang w:eastAsia="ru-RU"/>
              </w:rPr>
            </w:pPr>
            <w:r w:rsidRPr="00E31404">
              <w:rPr>
                <w:sz w:val="22"/>
                <w:szCs w:val="22"/>
                <w:lang w:eastAsia="ru-RU"/>
              </w:rPr>
              <w:t>Лечебная и иная работа по охране здоровья населения в г</w:t>
            </w:r>
            <w:r w:rsidRPr="00E31404">
              <w:rPr>
                <w:sz w:val="22"/>
                <w:szCs w:val="22"/>
                <w:lang w:eastAsia="ru-RU"/>
              </w:rPr>
              <w:t>о</w:t>
            </w:r>
            <w:r w:rsidRPr="00E31404">
              <w:rPr>
                <w:sz w:val="22"/>
                <w:szCs w:val="22"/>
                <w:lang w:eastAsia="ru-RU"/>
              </w:rPr>
              <w:t>родах</w:t>
            </w:r>
          </w:p>
          <w:p w:rsidR="00B2649F" w:rsidRPr="00E31404" w:rsidRDefault="00B2649F" w:rsidP="00E31404">
            <w:pPr>
              <w:ind w:left="147" w:right="142"/>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20 пункта 1 статьи 27 «Сохранение права на досрочное назнач</w:t>
            </w:r>
            <w:r w:rsidRPr="00E31404">
              <w:rPr>
                <w:sz w:val="22"/>
                <w:szCs w:val="22"/>
                <w:lang w:eastAsia="ru-RU"/>
              </w:rPr>
              <w:t>е</w:t>
            </w:r>
            <w:r w:rsidRPr="00E31404">
              <w:rPr>
                <w:sz w:val="22"/>
                <w:szCs w:val="22"/>
                <w:lang w:eastAsia="ru-RU"/>
              </w:rPr>
              <w:t xml:space="preserve">ние трудовой пенсии» Федерального закона от 17.12.2001  </w:t>
            </w:r>
            <w:r w:rsidR="0051036F">
              <w:rPr>
                <w:sz w:val="22"/>
                <w:szCs w:val="22"/>
                <w:lang w:eastAsia="ru-RU"/>
              </w:rPr>
              <w:t xml:space="preserve">    </w:t>
            </w:r>
            <w:r w:rsidRPr="00E31404">
              <w:rPr>
                <w:sz w:val="22"/>
                <w:szCs w:val="22"/>
                <w:lang w:eastAsia="ru-RU"/>
              </w:rPr>
              <w:t>№ 173-ФЗ «О трудовых пенсиях в Росси</w:t>
            </w:r>
            <w:r w:rsidRPr="00E31404">
              <w:rPr>
                <w:sz w:val="22"/>
                <w:szCs w:val="22"/>
                <w:lang w:eastAsia="ru-RU"/>
              </w:rPr>
              <w:t>й</w:t>
            </w:r>
            <w:r w:rsidRPr="00E31404">
              <w:rPr>
                <w:sz w:val="22"/>
                <w:szCs w:val="22"/>
                <w:lang w:eastAsia="ru-RU"/>
              </w:rPr>
              <w:t>ской Федерации».</w:t>
            </w:r>
          </w:p>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Федер</w:t>
            </w:r>
            <w:r w:rsidRPr="00E31404">
              <w:rPr>
                <w:sz w:val="22"/>
                <w:szCs w:val="22"/>
                <w:lang w:eastAsia="ru-RU"/>
              </w:rPr>
              <w:t>а</w:t>
            </w:r>
            <w:r w:rsidRPr="00E31404">
              <w:rPr>
                <w:sz w:val="22"/>
                <w:szCs w:val="22"/>
                <w:lang w:eastAsia="ru-RU"/>
              </w:rPr>
              <w:t>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с 01.01.2014 </w:t>
            </w:r>
            <w:r w:rsidR="002138FE">
              <w:rPr>
                <w:sz w:val="22"/>
                <w:szCs w:val="22"/>
                <w:lang w:eastAsia="ru-RU"/>
              </w:rPr>
              <w:t xml:space="preserve">   </w:t>
            </w: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7" w:right="142"/>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Пункт 20 части 1 статьи 30 «Сохранение права на досрочное назначение труд</w:t>
            </w:r>
            <w:r w:rsidRPr="00E31404">
              <w:rPr>
                <w:sz w:val="22"/>
                <w:szCs w:val="22"/>
                <w:lang w:eastAsia="ru-RU"/>
              </w:rPr>
              <w:t>о</w:t>
            </w:r>
            <w:r w:rsidRPr="00E31404">
              <w:rPr>
                <w:sz w:val="22"/>
                <w:szCs w:val="22"/>
                <w:lang w:eastAsia="ru-RU"/>
              </w:rPr>
              <w:t xml:space="preserve">вой пенсии» Федерального закона от 28.12.2013 </w:t>
            </w:r>
            <w:r w:rsidR="009511AA">
              <w:rPr>
                <w:sz w:val="22"/>
                <w:szCs w:val="22"/>
                <w:lang w:eastAsia="ru-RU"/>
              </w:rPr>
              <w:t xml:space="preserve"> </w:t>
            </w:r>
            <w:r w:rsidR="0051036F">
              <w:rPr>
                <w:sz w:val="22"/>
                <w:szCs w:val="22"/>
                <w:lang w:eastAsia="ru-RU"/>
              </w:rPr>
              <w:t xml:space="preserve">   </w:t>
            </w:r>
            <w:r w:rsidR="009511AA">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w:t>
            </w:r>
            <w:r w:rsidRPr="00E31404">
              <w:rPr>
                <w:sz w:val="22"/>
                <w:szCs w:val="22"/>
                <w:lang w:eastAsia="ru-RU"/>
              </w:rPr>
              <w:t>е</w:t>
            </w:r>
            <w:r w:rsidRPr="00E31404">
              <w:rPr>
                <w:sz w:val="22"/>
                <w:szCs w:val="22"/>
                <w:lang w:eastAsia="ru-RU"/>
              </w:rPr>
              <w:t>ждений (организаций), с учетом которых досрочно назначается страховая пе</w:t>
            </w:r>
            <w:r w:rsidRPr="00E31404">
              <w:rPr>
                <w:sz w:val="22"/>
                <w:szCs w:val="22"/>
                <w:lang w:eastAsia="ru-RU"/>
              </w:rPr>
              <w:t>н</w:t>
            </w:r>
            <w:r w:rsidRPr="00E31404">
              <w:rPr>
                <w:sz w:val="22"/>
                <w:szCs w:val="22"/>
                <w:lang w:eastAsia="ru-RU"/>
              </w:rPr>
              <w:t>сия по старости, и правилах исчисления периодов работы (деятельности), д</w:t>
            </w:r>
            <w:r w:rsidRPr="00E31404">
              <w:rPr>
                <w:sz w:val="22"/>
                <w:szCs w:val="22"/>
                <w:lang w:eastAsia="ru-RU"/>
              </w:rPr>
              <w:t>а</w:t>
            </w:r>
            <w:r w:rsidRPr="00E31404">
              <w:rPr>
                <w:sz w:val="22"/>
                <w:szCs w:val="22"/>
                <w:lang w:eastAsia="ru-RU"/>
              </w:rPr>
              <w:t>ющей право на досрочное пенсионное обеспечение»;</w:t>
            </w:r>
          </w:p>
          <w:p w:rsidR="00B2649F" w:rsidRPr="00E31404" w:rsidRDefault="00B2649F" w:rsidP="000D5E70">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Росси</w:t>
            </w:r>
            <w:r w:rsidRPr="00E31404">
              <w:rPr>
                <w:sz w:val="22"/>
                <w:szCs w:val="22"/>
                <w:lang w:eastAsia="ru-RU"/>
              </w:rPr>
              <w:t>й</w:t>
            </w:r>
            <w:r w:rsidRPr="00E31404">
              <w:rPr>
                <w:sz w:val="22"/>
                <w:szCs w:val="22"/>
                <w:lang w:eastAsia="ru-RU"/>
              </w:rPr>
              <w:t>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  с 01.01.2015</w:t>
            </w: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firstLine="142"/>
              <w:rPr>
                <w:b/>
                <w:bCs/>
                <w:sz w:val="22"/>
                <w:szCs w:val="22"/>
                <w:lang w:eastAsia="ru-RU"/>
              </w:rPr>
            </w:pPr>
            <w:r w:rsidRPr="00E31404">
              <w:rPr>
                <w:b/>
                <w:bCs/>
                <w:sz w:val="22"/>
                <w:szCs w:val="22"/>
                <w:lang w:eastAsia="ru-RU"/>
              </w:rPr>
              <w:lastRenderedPageBreak/>
              <w:t>27-СМ</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r w:rsidRPr="00E31404">
              <w:rPr>
                <w:sz w:val="22"/>
                <w:szCs w:val="22"/>
                <w:lang w:eastAsia="ru-RU"/>
              </w:rPr>
              <w:t>Лечебная и иная работа по охране здоровья населения в сельской местн</w:t>
            </w:r>
            <w:r w:rsidRPr="00E31404">
              <w:rPr>
                <w:sz w:val="22"/>
                <w:szCs w:val="22"/>
                <w:lang w:eastAsia="ru-RU"/>
              </w:rPr>
              <w:t>о</w:t>
            </w:r>
            <w:r w:rsidRPr="00E31404">
              <w:rPr>
                <w:sz w:val="22"/>
                <w:szCs w:val="22"/>
                <w:lang w:eastAsia="ru-RU"/>
              </w:rPr>
              <w:t>сти</w:t>
            </w:r>
          </w:p>
          <w:p w:rsidR="00B2649F" w:rsidRPr="00E31404" w:rsidRDefault="00B2649F"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20 пункта 1 статьи 27 «Сохранение права на досрочное назнач</w:t>
            </w:r>
            <w:r w:rsidRPr="00E31404">
              <w:rPr>
                <w:sz w:val="22"/>
                <w:szCs w:val="22"/>
                <w:lang w:eastAsia="ru-RU"/>
              </w:rPr>
              <w:t>е</w:t>
            </w:r>
            <w:r w:rsidRPr="00E31404">
              <w:rPr>
                <w:sz w:val="22"/>
                <w:szCs w:val="22"/>
                <w:lang w:eastAsia="ru-RU"/>
              </w:rPr>
              <w:t xml:space="preserve">ние трудовой пенсии» Федерального закона от 17.12.2001 </w:t>
            </w:r>
            <w:r w:rsidR="0051036F">
              <w:rPr>
                <w:sz w:val="22"/>
                <w:szCs w:val="22"/>
                <w:lang w:eastAsia="ru-RU"/>
              </w:rPr>
              <w:t xml:space="preserve">   </w:t>
            </w:r>
            <w:r w:rsidRPr="00E31404">
              <w:rPr>
                <w:sz w:val="22"/>
                <w:szCs w:val="22"/>
                <w:lang w:eastAsia="ru-RU"/>
              </w:rPr>
              <w:t xml:space="preserve">  № 173-ФЗ «О трудовых пенсиях в Росси</w:t>
            </w:r>
            <w:r w:rsidRPr="00E31404">
              <w:rPr>
                <w:sz w:val="22"/>
                <w:szCs w:val="22"/>
                <w:lang w:eastAsia="ru-RU"/>
              </w:rPr>
              <w:t>й</w:t>
            </w:r>
            <w:r w:rsidRPr="00E31404">
              <w:rPr>
                <w:sz w:val="22"/>
                <w:szCs w:val="22"/>
                <w:lang w:eastAsia="ru-RU"/>
              </w:rPr>
              <w:t>ской Федерации».</w:t>
            </w:r>
          </w:p>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w:t>
            </w:r>
            <w:r w:rsidRPr="00E31404">
              <w:rPr>
                <w:sz w:val="22"/>
                <w:szCs w:val="22"/>
                <w:lang w:eastAsia="ru-RU"/>
              </w:rPr>
              <w:t>е</w:t>
            </w:r>
            <w:r w:rsidRPr="00E31404">
              <w:rPr>
                <w:sz w:val="22"/>
                <w:szCs w:val="22"/>
                <w:lang w:eastAsia="ru-RU"/>
              </w:rPr>
              <w:t>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с 01.01.2014 </w:t>
            </w:r>
            <w:r w:rsidR="002138FE">
              <w:rPr>
                <w:sz w:val="22"/>
                <w:szCs w:val="22"/>
                <w:lang w:eastAsia="ru-RU"/>
              </w:rPr>
              <w:t xml:space="preserve">   </w:t>
            </w: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 xml:space="preserve">    Пункт 20 части 1 статьи 30 «Сохранение права на досрочное назначение трудовой пенсии» Федерального закона от 28.12.2013 </w:t>
            </w:r>
            <w:r w:rsidR="009511AA">
              <w:rPr>
                <w:sz w:val="22"/>
                <w:szCs w:val="22"/>
                <w:lang w:eastAsia="ru-RU"/>
              </w:rPr>
              <w:t xml:space="preserve"> </w:t>
            </w:r>
            <w:r w:rsidR="0051036F">
              <w:rPr>
                <w:sz w:val="22"/>
                <w:szCs w:val="22"/>
                <w:lang w:eastAsia="ru-RU"/>
              </w:rPr>
              <w:t xml:space="preserve">   </w:t>
            </w:r>
            <w:r w:rsidR="009511AA">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B2649F" w:rsidRPr="00E31404" w:rsidRDefault="00B2649F" w:rsidP="009511AA">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w:t>
            </w:r>
            <w:r w:rsidRPr="00E31404">
              <w:rPr>
                <w:sz w:val="22"/>
                <w:szCs w:val="22"/>
                <w:lang w:eastAsia="ru-RU"/>
              </w:rPr>
              <w:t>о</w:t>
            </w:r>
            <w:r w:rsidRPr="00E31404">
              <w:rPr>
                <w:sz w:val="22"/>
                <w:szCs w:val="22"/>
                <w:lang w:eastAsia="ru-RU"/>
              </w:rPr>
              <w:t>сти в соответствии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firstLine="142"/>
              <w:rPr>
                <w:b/>
                <w:bCs/>
                <w:sz w:val="22"/>
                <w:szCs w:val="22"/>
                <w:lang w:eastAsia="ru-RU"/>
              </w:rPr>
            </w:pPr>
            <w:r w:rsidRPr="00E31404">
              <w:rPr>
                <w:b/>
                <w:bCs/>
                <w:sz w:val="22"/>
                <w:szCs w:val="22"/>
                <w:lang w:eastAsia="ru-RU"/>
              </w:rPr>
              <w:lastRenderedPageBreak/>
              <w:t>27-ГДХР</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tabs>
                <w:tab w:val="left" w:pos="3969"/>
              </w:tabs>
              <w:jc w:val="center"/>
              <w:rPr>
                <w:sz w:val="22"/>
                <w:szCs w:val="22"/>
                <w:lang w:eastAsia="ru-RU"/>
              </w:rPr>
            </w:pPr>
            <w:r w:rsidRPr="00E31404">
              <w:rPr>
                <w:sz w:val="22"/>
                <w:szCs w:val="22"/>
                <w:lang w:eastAsia="ru-RU"/>
              </w:rPr>
              <w:t>Связанная с хирургией лечебная работа в гор</w:t>
            </w:r>
            <w:r w:rsidRPr="00E31404">
              <w:rPr>
                <w:sz w:val="22"/>
                <w:szCs w:val="22"/>
                <w:lang w:eastAsia="ru-RU"/>
              </w:rPr>
              <w:t>о</w:t>
            </w:r>
            <w:r w:rsidRPr="00E31404">
              <w:rPr>
                <w:sz w:val="22"/>
                <w:szCs w:val="22"/>
                <w:lang w:eastAsia="ru-RU"/>
              </w:rPr>
              <w:t xml:space="preserve">дах </w:t>
            </w:r>
          </w:p>
          <w:p w:rsidR="00B2649F" w:rsidRPr="00E31404" w:rsidRDefault="00B2649F"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20 пункта 1 статьи 27 «Сохранение права на досрочное назнач</w:t>
            </w:r>
            <w:r w:rsidRPr="00E31404">
              <w:rPr>
                <w:sz w:val="22"/>
                <w:szCs w:val="22"/>
                <w:lang w:eastAsia="ru-RU"/>
              </w:rPr>
              <w:t>е</w:t>
            </w:r>
            <w:r w:rsidRPr="00E31404">
              <w:rPr>
                <w:sz w:val="22"/>
                <w:szCs w:val="22"/>
                <w:lang w:eastAsia="ru-RU"/>
              </w:rPr>
              <w:t xml:space="preserve">ние трудовой пенсии» Федерального закона от 17.12.2001 </w:t>
            </w:r>
            <w:r w:rsidR="0051036F">
              <w:rPr>
                <w:sz w:val="22"/>
                <w:szCs w:val="22"/>
                <w:lang w:eastAsia="ru-RU"/>
              </w:rPr>
              <w:t xml:space="preserve">     </w:t>
            </w:r>
            <w:r w:rsidRPr="00E31404">
              <w:rPr>
                <w:sz w:val="22"/>
                <w:szCs w:val="22"/>
                <w:lang w:eastAsia="ru-RU"/>
              </w:rPr>
              <w:t>№ 173-ФЗ «О трудовых пенсиях в Российской Ф</w:t>
            </w:r>
            <w:r w:rsidRPr="00E31404">
              <w:rPr>
                <w:sz w:val="22"/>
                <w:szCs w:val="22"/>
                <w:lang w:eastAsia="ru-RU"/>
              </w:rPr>
              <w:t>е</w:t>
            </w:r>
            <w:r w:rsidRPr="00E31404">
              <w:rPr>
                <w:sz w:val="22"/>
                <w:szCs w:val="22"/>
                <w:lang w:eastAsia="ru-RU"/>
              </w:rPr>
              <w:t xml:space="preserve">дерации». </w:t>
            </w:r>
          </w:p>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w:t>
            </w:r>
            <w:r w:rsidRPr="00E31404">
              <w:rPr>
                <w:sz w:val="22"/>
                <w:szCs w:val="22"/>
                <w:lang w:eastAsia="ru-RU"/>
              </w:rPr>
              <w:t>е</w:t>
            </w:r>
            <w:r w:rsidRPr="00E31404">
              <w:rPr>
                <w:sz w:val="22"/>
                <w:szCs w:val="22"/>
                <w:lang w:eastAsia="ru-RU"/>
              </w:rPr>
              <w:t>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с 01.01.2014 </w:t>
            </w:r>
            <w:r w:rsidR="002138FE">
              <w:rPr>
                <w:sz w:val="22"/>
                <w:szCs w:val="22"/>
                <w:lang w:eastAsia="ru-RU"/>
              </w:rPr>
              <w:t xml:space="preserve">   </w:t>
            </w: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3969"/>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 xml:space="preserve">  Пункт 20 части 1 статьи 30 «Сохранение права на досрочное назначение стр</w:t>
            </w:r>
            <w:r w:rsidRPr="00E31404">
              <w:rPr>
                <w:sz w:val="22"/>
                <w:szCs w:val="22"/>
                <w:lang w:eastAsia="ru-RU"/>
              </w:rPr>
              <w:t>а</w:t>
            </w:r>
            <w:r w:rsidRPr="00E31404">
              <w:rPr>
                <w:sz w:val="22"/>
                <w:szCs w:val="22"/>
                <w:lang w:eastAsia="ru-RU"/>
              </w:rPr>
              <w:t xml:space="preserve">ховой пенсии» Федерального закона от 28.12.2013 </w:t>
            </w:r>
            <w:r w:rsidR="0051036F">
              <w:rPr>
                <w:sz w:val="22"/>
                <w:szCs w:val="22"/>
                <w:lang w:eastAsia="ru-RU"/>
              </w:rPr>
              <w:t xml:space="preserve">   </w:t>
            </w:r>
            <w:r w:rsidR="009511AA">
              <w:rPr>
                <w:sz w:val="22"/>
                <w:szCs w:val="22"/>
                <w:lang w:eastAsia="ru-RU"/>
              </w:rPr>
              <w:t xml:space="preserve">  </w:t>
            </w:r>
            <w:r w:rsidRPr="00E31404">
              <w:rPr>
                <w:sz w:val="22"/>
                <w:szCs w:val="22"/>
                <w:lang w:eastAsia="ru-RU"/>
              </w:rPr>
              <w:t>№ 400-ФЗ «О страховых пенсиях»;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B2649F" w:rsidRPr="00E31404" w:rsidRDefault="00B2649F" w:rsidP="000D5E70">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w:t>
            </w:r>
            <w:r w:rsidRPr="00E31404">
              <w:rPr>
                <w:sz w:val="22"/>
                <w:szCs w:val="22"/>
                <w:lang w:eastAsia="ru-RU"/>
              </w:rPr>
              <w:t>о</w:t>
            </w:r>
            <w:r w:rsidRPr="00E31404">
              <w:rPr>
                <w:sz w:val="22"/>
                <w:szCs w:val="22"/>
                <w:lang w:eastAsia="ru-RU"/>
              </w:rPr>
              <w:t>сти в соответствии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 с 01.01.2015</w:t>
            </w:r>
          </w:p>
        </w:tc>
      </w:tr>
      <w:tr w:rsidR="00B2649F" w:rsidRPr="003955CB"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B2649F" w:rsidRPr="00E31404" w:rsidRDefault="00B2649F" w:rsidP="00E3546A">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firstLine="142"/>
              <w:rPr>
                <w:b/>
                <w:bCs/>
                <w:sz w:val="22"/>
                <w:szCs w:val="22"/>
                <w:lang w:eastAsia="ru-RU"/>
              </w:rPr>
            </w:pPr>
            <w:r w:rsidRPr="00E31404">
              <w:rPr>
                <w:b/>
                <w:bCs/>
                <w:sz w:val="22"/>
                <w:szCs w:val="22"/>
                <w:lang w:eastAsia="ru-RU"/>
              </w:rPr>
              <w:lastRenderedPageBreak/>
              <w:t>27-СМХР</w:t>
            </w:r>
          </w:p>
          <w:p w:rsidR="00B2649F" w:rsidRPr="00E31404" w:rsidRDefault="00B2649F" w:rsidP="00E31404">
            <w:pPr>
              <w:rPr>
                <w:b/>
                <w:bCs/>
                <w:sz w:val="22"/>
                <w:szCs w:val="22"/>
                <w:lang w:eastAsia="ru-RU"/>
              </w:rPr>
            </w:pPr>
            <w:r w:rsidRPr="00E31404">
              <w:rPr>
                <w:b/>
                <w:bCs/>
                <w:sz w:val="22"/>
                <w:szCs w:val="22"/>
                <w:lang w:eastAsia="ru-RU"/>
              </w:rPr>
              <w:t xml:space="preserve"> </w:t>
            </w:r>
          </w:p>
        </w:tc>
        <w:tc>
          <w:tcPr>
            <w:tcW w:w="2127" w:type="dxa"/>
            <w:vMerge w:val="restart"/>
            <w:tcBorders>
              <w:top w:val="single" w:sz="6" w:space="0" w:color="auto"/>
              <w:left w:val="single" w:sz="6" w:space="0" w:color="auto"/>
              <w:right w:val="single" w:sz="6" w:space="0" w:color="auto"/>
            </w:tcBorders>
            <w:vAlign w:val="center"/>
          </w:tcPr>
          <w:p w:rsidR="00B2649F" w:rsidRPr="00E31404" w:rsidRDefault="00B2649F" w:rsidP="00E31404">
            <w:pPr>
              <w:keepLines/>
              <w:tabs>
                <w:tab w:val="left" w:pos="3969"/>
              </w:tabs>
              <w:jc w:val="center"/>
              <w:rPr>
                <w:sz w:val="22"/>
                <w:szCs w:val="22"/>
                <w:lang w:eastAsia="ru-RU"/>
              </w:rPr>
            </w:pPr>
            <w:r w:rsidRPr="00E31404">
              <w:rPr>
                <w:sz w:val="22"/>
                <w:szCs w:val="22"/>
                <w:lang w:eastAsia="ru-RU"/>
              </w:rPr>
              <w:t>Связанная с хирургией л</w:t>
            </w:r>
            <w:r w:rsidRPr="00E31404">
              <w:rPr>
                <w:sz w:val="22"/>
                <w:szCs w:val="22"/>
                <w:lang w:eastAsia="ru-RU"/>
              </w:rPr>
              <w:t>е</w:t>
            </w:r>
            <w:r w:rsidRPr="00E31404">
              <w:rPr>
                <w:sz w:val="22"/>
                <w:szCs w:val="22"/>
                <w:lang w:eastAsia="ru-RU"/>
              </w:rPr>
              <w:t>чебная работа в сельской местн</w:t>
            </w:r>
            <w:r w:rsidRPr="00E31404">
              <w:rPr>
                <w:sz w:val="22"/>
                <w:szCs w:val="22"/>
                <w:lang w:eastAsia="ru-RU"/>
              </w:rPr>
              <w:t>о</w:t>
            </w:r>
            <w:r w:rsidRPr="00E31404">
              <w:rPr>
                <w:sz w:val="22"/>
                <w:szCs w:val="22"/>
                <w:lang w:eastAsia="ru-RU"/>
              </w:rPr>
              <w:t xml:space="preserve">сти </w:t>
            </w:r>
          </w:p>
          <w:p w:rsidR="00B2649F" w:rsidRPr="00E31404" w:rsidRDefault="00B2649F" w:rsidP="00E31404">
            <w:pPr>
              <w:jc w:val="center"/>
              <w:rPr>
                <w:sz w:val="22"/>
                <w:szCs w:val="22"/>
                <w:lang w:eastAsia="ru-RU"/>
              </w:rPr>
            </w:pPr>
            <w:r w:rsidRPr="00E31404">
              <w:rPr>
                <w:sz w:val="22"/>
                <w:szCs w:val="22"/>
                <w:lang w:eastAsia="ru-RU"/>
              </w:rPr>
              <w:t xml:space="preserve"> </w:t>
            </w: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Подпункт 20 пункта 1 статьи 27 «Сохранение права на досрочное назнач</w:t>
            </w:r>
            <w:r w:rsidRPr="00E31404">
              <w:rPr>
                <w:sz w:val="22"/>
                <w:szCs w:val="22"/>
                <w:lang w:eastAsia="ru-RU"/>
              </w:rPr>
              <w:t>е</w:t>
            </w:r>
            <w:r w:rsidRPr="00E31404">
              <w:rPr>
                <w:sz w:val="22"/>
                <w:szCs w:val="22"/>
                <w:lang w:eastAsia="ru-RU"/>
              </w:rPr>
              <w:t xml:space="preserve">ние трудовой пенсии» Федерального закона от 17.12.2001 </w:t>
            </w:r>
            <w:r w:rsidR="0051036F">
              <w:rPr>
                <w:sz w:val="22"/>
                <w:szCs w:val="22"/>
                <w:lang w:eastAsia="ru-RU"/>
              </w:rPr>
              <w:t xml:space="preserve">     </w:t>
            </w:r>
            <w:r w:rsidRPr="00E31404">
              <w:rPr>
                <w:sz w:val="22"/>
                <w:szCs w:val="22"/>
                <w:lang w:eastAsia="ru-RU"/>
              </w:rPr>
              <w:t>№ 173-ФЗ «О трудовых пенсиях в Российской Ф</w:t>
            </w:r>
            <w:r w:rsidRPr="00E31404">
              <w:rPr>
                <w:sz w:val="22"/>
                <w:szCs w:val="22"/>
                <w:lang w:eastAsia="ru-RU"/>
              </w:rPr>
              <w:t>е</w:t>
            </w:r>
            <w:r w:rsidRPr="00E31404">
              <w:rPr>
                <w:sz w:val="22"/>
                <w:szCs w:val="22"/>
                <w:lang w:eastAsia="ru-RU"/>
              </w:rPr>
              <w:t>дерации».</w:t>
            </w:r>
          </w:p>
          <w:p w:rsidR="00B2649F" w:rsidRPr="00E31404" w:rsidRDefault="00B2649F" w:rsidP="000D5E70">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учреждений, с учетом которых досрочно назначается трудовая пенсия по старости в соо</w:t>
            </w:r>
            <w:r w:rsidRPr="00E31404">
              <w:rPr>
                <w:sz w:val="22"/>
                <w:szCs w:val="22"/>
                <w:lang w:eastAsia="ru-RU"/>
              </w:rPr>
              <w:t>т</w:t>
            </w:r>
            <w:r w:rsidRPr="00E31404">
              <w:rPr>
                <w:sz w:val="22"/>
                <w:szCs w:val="22"/>
                <w:lang w:eastAsia="ru-RU"/>
              </w:rPr>
              <w:t>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 и об утверждении Правил исчисления периодов раб</w:t>
            </w:r>
            <w:r w:rsidRPr="00E31404">
              <w:rPr>
                <w:sz w:val="22"/>
                <w:szCs w:val="22"/>
                <w:lang w:eastAsia="ru-RU"/>
              </w:rPr>
              <w:t>о</w:t>
            </w:r>
            <w:r w:rsidRPr="00E31404">
              <w:rPr>
                <w:sz w:val="22"/>
                <w:szCs w:val="22"/>
                <w:lang w:eastAsia="ru-RU"/>
              </w:rPr>
              <w:t>ты, дающей право на досрочное назначение трудовой пенсии по старости в соответствии со статьей 27 Федерального закона «О трудовых пенсиях в Российской Фед</w:t>
            </w:r>
            <w:r w:rsidRPr="00E31404">
              <w:rPr>
                <w:sz w:val="22"/>
                <w:szCs w:val="22"/>
                <w:lang w:eastAsia="ru-RU"/>
              </w:rPr>
              <w:t>е</w:t>
            </w:r>
            <w:r w:rsidRPr="00E31404">
              <w:rPr>
                <w:sz w:val="22"/>
                <w:szCs w:val="22"/>
                <w:lang w:eastAsia="ru-RU"/>
              </w:rPr>
              <w:t>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с 01.01.2014 </w:t>
            </w:r>
            <w:r w:rsidR="002138FE">
              <w:rPr>
                <w:sz w:val="22"/>
                <w:szCs w:val="22"/>
                <w:lang w:eastAsia="ru-RU"/>
              </w:rPr>
              <w:t xml:space="preserve">   </w:t>
            </w:r>
            <w:r w:rsidRPr="00E31404">
              <w:rPr>
                <w:sz w:val="22"/>
                <w:szCs w:val="22"/>
                <w:lang w:eastAsia="ru-RU"/>
              </w:rPr>
              <w:t>по 31.12.2014</w:t>
            </w:r>
          </w:p>
        </w:tc>
      </w:tr>
      <w:tr w:rsidR="00B2649F" w:rsidRPr="003955CB"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rPr>
                <w:b/>
                <w:bCs/>
                <w:sz w:val="22"/>
                <w:szCs w:val="22"/>
                <w:lang w:eastAsia="ru-RU"/>
              </w:rPr>
            </w:pPr>
          </w:p>
        </w:tc>
        <w:tc>
          <w:tcPr>
            <w:tcW w:w="2127" w:type="dxa"/>
            <w:vMerge/>
            <w:tcBorders>
              <w:left w:val="single" w:sz="6" w:space="0" w:color="auto"/>
              <w:bottom w:val="single" w:sz="6" w:space="0" w:color="auto"/>
              <w:right w:val="single" w:sz="6" w:space="0" w:color="auto"/>
            </w:tcBorders>
            <w:vAlign w:val="center"/>
          </w:tcPr>
          <w:p w:rsidR="00B2649F" w:rsidRPr="00E31404" w:rsidRDefault="00B2649F" w:rsidP="00E31404">
            <w:pPr>
              <w:keepLines/>
              <w:tabs>
                <w:tab w:val="left" w:pos="3969"/>
              </w:tabs>
              <w:jc w:val="center"/>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 xml:space="preserve">  Пункт 20 части  1 статьи 30 «Сохранение права на досрочное назначение страховой пенсии» Федерального закона от 28.12.2013 </w:t>
            </w:r>
            <w:r w:rsidR="009511AA">
              <w:rPr>
                <w:sz w:val="22"/>
                <w:szCs w:val="22"/>
                <w:lang w:eastAsia="ru-RU"/>
              </w:rPr>
              <w:t xml:space="preserve"> </w:t>
            </w:r>
            <w:r w:rsidR="0051036F">
              <w:rPr>
                <w:sz w:val="22"/>
                <w:szCs w:val="22"/>
                <w:lang w:eastAsia="ru-RU"/>
              </w:rPr>
              <w:t xml:space="preserve">    </w:t>
            </w:r>
            <w:r w:rsidR="009511AA">
              <w:rPr>
                <w:sz w:val="22"/>
                <w:szCs w:val="22"/>
                <w:lang w:eastAsia="ru-RU"/>
              </w:rPr>
              <w:t xml:space="preserve"> </w:t>
            </w:r>
            <w:r w:rsidRPr="00E31404">
              <w:rPr>
                <w:sz w:val="22"/>
                <w:szCs w:val="22"/>
                <w:lang w:eastAsia="ru-RU"/>
              </w:rPr>
              <w:t>№ 400-ФЗ «О страховых пе</w:t>
            </w:r>
            <w:r w:rsidRPr="00E31404">
              <w:rPr>
                <w:sz w:val="22"/>
                <w:szCs w:val="22"/>
                <w:lang w:eastAsia="ru-RU"/>
              </w:rPr>
              <w:t>н</w:t>
            </w:r>
            <w:r w:rsidRPr="00E31404">
              <w:rPr>
                <w:sz w:val="22"/>
                <w:szCs w:val="22"/>
                <w:lang w:eastAsia="ru-RU"/>
              </w:rPr>
              <w:t>сиях»;</w:t>
            </w:r>
          </w:p>
          <w:p w:rsidR="00B2649F" w:rsidRPr="00E31404" w:rsidRDefault="00B2649F" w:rsidP="00B2649F">
            <w:pPr>
              <w:widowControl w:val="0"/>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w:t>
            </w:r>
            <w:r w:rsidRPr="00E31404">
              <w:rPr>
                <w:sz w:val="22"/>
                <w:szCs w:val="22"/>
                <w:lang w:eastAsia="ru-RU"/>
              </w:rPr>
              <w:t>о</w:t>
            </w:r>
            <w:r w:rsidRPr="00E31404">
              <w:rPr>
                <w:sz w:val="22"/>
                <w:szCs w:val="22"/>
                <w:lang w:eastAsia="ru-RU"/>
              </w:rPr>
              <w:t>дов работы (деятельности), дающей право на досрочное пенсионное обеспечение»;</w:t>
            </w:r>
          </w:p>
          <w:p w:rsidR="00B2649F" w:rsidRPr="00E31404" w:rsidRDefault="00B2649F" w:rsidP="009511AA">
            <w:pPr>
              <w:ind w:left="142" w:right="176" w:firstLine="283"/>
              <w:jc w:val="both"/>
              <w:rPr>
                <w:sz w:val="22"/>
                <w:szCs w:val="22"/>
                <w:lang w:eastAsia="ru-RU"/>
              </w:rPr>
            </w:pPr>
            <w:r w:rsidRPr="00E31404">
              <w:rPr>
                <w:sz w:val="22"/>
                <w:szCs w:val="22"/>
                <w:lang w:eastAsia="ru-RU"/>
              </w:rPr>
              <w:t>Постановление Правительства Российской Федерации от 29.10.2002   № 781 «О списках работ, профессий, должностей, специальностей и учрежд</w:t>
            </w:r>
            <w:r w:rsidRPr="00E31404">
              <w:rPr>
                <w:sz w:val="22"/>
                <w:szCs w:val="22"/>
                <w:lang w:eastAsia="ru-RU"/>
              </w:rPr>
              <w:t>е</w:t>
            </w:r>
            <w:r w:rsidRPr="00E31404">
              <w:rPr>
                <w:sz w:val="22"/>
                <w:szCs w:val="22"/>
                <w:lang w:eastAsia="ru-RU"/>
              </w:rPr>
              <w:t>ний, с учетом которых досрочно назначается трудовая пенсия по старости в соответствии со статьей 27 Федерального закона «О трудовых пенсиях в Российской Федерации», и об утверждении Правил исчисления периодов работы, дающей право на досрочное назначение трудовой пенсии по стар</w:t>
            </w:r>
            <w:r w:rsidRPr="00E31404">
              <w:rPr>
                <w:sz w:val="22"/>
                <w:szCs w:val="22"/>
                <w:lang w:eastAsia="ru-RU"/>
              </w:rPr>
              <w:t>о</w:t>
            </w:r>
            <w:r w:rsidRPr="00E31404">
              <w:rPr>
                <w:sz w:val="22"/>
                <w:szCs w:val="22"/>
                <w:lang w:eastAsia="ru-RU"/>
              </w:rPr>
              <w:t>сти в соответствии со статьей 27 Федерального закона «О трудовых пенсиях в Ро</w:t>
            </w:r>
            <w:r w:rsidRPr="00E31404">
              <w:rPr>
                <w:sz w:val="22"/>
                <w:szCs w:val="22"/>
                <w:lang w:eastAsia="ru-RU"/>
              </w:rPr>
              <w:t>с</w:t>
            </w:r>
            <w:r w:rsidRPr="00E31404">
              <w:rPr>
                <w:sz w:val="22"/>
                <w:szCs w:val="22"/>
                <w:lang w:eastAsia="ru-RU"/>
              </w:rPr>
              <w:t>сийской Федерации»</w:t>
            </w:r>
          </w:p>
        </w:tc>
        <w:tc>
          <w:tcPr>
            <w:tcW w:w="1559" w:type="dxa"/>
            <w:tcBorders>
              <w:top w:val="single" w:sz="6" w:space="0" w:color="auto"/>
              <w:left w:val="single" w:sz="6" w:space="0" w:color="auto"/>
              <w:bottom w:val="single" w:sz="6" w:space="0" w:color="auto"/>
              <w:right w:val="single" w:sz="12" w:space="0" w:color="auto"/>
            </w:tcBorders>
          </w:tcPr>
          <w:p w:rsidR="00B2649F" w:rsidRPr="00E31404" w:rsidRDefault="00B2649F" w:rsidP="00E31404">
            <w:pPr>
              <w:jc w:val="center"/>
              <w:rPr>
                <w:sz w:val="22"/>
                <w:szCs w:val="22"/>
                <w:lang w:eastAsia="ru-RU"/>
              </w:rPr>
            </w:pPr>
            <w:r w:rsidRPr="00E31404">
              <w:rPr>
                <w:sz w:val="22"/>
                <w:szCs w:val="22"/>
                <w:lang w:eastAsia="ru-RU"/>
              </w:rPr>
              <w:t xml:space="preserve">  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ТВОРЧ15</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Творческая работа не менее 15 лет</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21 пункта 1 статьи 27 «Сохранение права на досрочное назначение трудовой пенсии» Федерального закона от</w:t>
            </w:r>
            <w:r w:rsidR="00BB1101">
              <w:rPr>
                <w:sz w:val="22"/>
                <w:szCs w:val="22"/>
                <w:lang w:eastAsia="ru-RU"/>
              </w:rPr>
              <w:t> </w:t>
            </w:r>
            <w:r w:rsidRPr="00593704">
              <w:rPr>
                <w:sz w:val="22"/>
                <w:szCs w:val="22"/>
                <w:lang w:eastAsia="ru-RU"/>
              </w:rPr>
              <w:t xml:space="preserve">17.12.2001 </w:t>
            </w:r>
            <w:r w:rsidR="0051036F">
              <w:rPr>
                <w:sz w:val="22"/>
                <w:szCs w:val="22"/>
                <w:lang w:eastAsia="ru-RU"/>
              </w:rPr>
              <w:t xml:space="preserve">     </w:t>
            </w:r>
            <w:r w:rsidRPr="00593704">
              <w:rPr>
                <w:sz w:val="22"/>
                <w:szCs w:val="22"/>
                <w:lang w:eastAsia="ru-RU"/>
              </w:rPr>
              <w:t>№ 173-ФЗ «О трудовых пенсиях в Российской Федерации»;</w:t>
            </w:r>
          </w:p>
          <w:p w:rsidR="007F1A9A" w:rsidRPr="00593704" w:rsidRDefault="007F1A9A" w:rsidP="006111BC">
            <w:pPr>
              <w:widowControl w:val="0"/>
              <w:autoSpaceDE w:val="0"/>
              <w:autoSpaceDN w:val="0"/>
              <w:ind w:left="142" w:right="176" w:firstLine="283"/>
              <w:jc w:val="both"/>
              <w:rPr>
                <w:sz w:val="22"/>
                <w:szCs w:val="22"/>
                <w:lang w:eastAsia="ru-RU"/>
              </w:rPr>
            </w:pPr>
            <w:r w:rsidRPr="00593704">
              <w:rPr>
                <w:sz w:val="22"/>
                <w:szCs w:val="22"/>
                <w:lang w:eastAsia="ru-RU"/>
              </w:rPr>
              <w:t>Пункт 1 Списка 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 утвержденного Постановлением Совета Министров РСФСР от 28.08.1991 №</w:t>
            </w:r>
            <w:r w:rsidR="00BB1101">
              <w:rPr>
                <w:sz w:val="22"/>
                <w:szCs w:val="22"/>
                <w:lang w:eastAsia="ru-RU"/>
              </w:rPr>
              <w:t> </w:t>
            </w:r>
            <w:r w:rsidRPr="00593704">
              <w:rPr>
                <w:sz w:val="22"/>
                <w:szCs w:val="22"/>
                <w:lang w:eastAsia="ru-RU"/>
              </w:rPr>
              <w:t>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w:t>
            </w:r>
            <w:r w:rsidR="006111BC">
              <w:rPr>
                <w:sz w:val="22"/>
                <w:szCs w:val="22"/>
                <w:lang w:eastAsia="ru-RU"/>
              </w:rPr>
              <w:t>»</w:t>
            </w:r>
            <w:r w:rsidR="0022551E" w:rsidRPr="00593704">
              <w:rPr>
                <w:sz w:val="22"/>
                <w:szCs w:val="22"/>
                <w:lang w:eastAsia="ru-RU"/>
              </w:rPr>
              <w:t xml:space="preserve"> (Собрание актов Президента и Правительства Российской Федерации, 1993, № 39, ст. 3625)</w:t>
            </w:r>
            <w:r w:rsidRPr="00593704">
              <w:rPr>
                <w:sz w:val="22"/>
                <w:szCs w:val="22"/>
                <w:lang w:eastAsia="ru-RU"/>
              </w:rPr>
              <w:t>.</w:t>
            </w:r>
          </w:p>
        </w:tc>
        <w:tc>
          <w:tcPr>
            <w:tcW w:w="1559" w:type="dxa"/>
            <w:tcBorders>
              <w:top w:val="single" w:sz="6"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01.01.2014</w:t>
            </w:r>
            <w:r w:rsidR="002138FE">
              <w:rPr>
                <w:sz w:val="22"/>
                <w:szCs w:val="22"/>
                <w:lang w:eastAsia="ru-RU"/>
              </w:rPr>
              <w:t xml:space="preserve">   </w:t>
            </w:r>
            <w:r w:rsidRPr="00593704">
              <w:rPr>
                <w:sz w:val="22"/>
                <w:szCs w:val="22"/>
                <w:lang w:eastAsia="ru-RU"/>
              </w:rPr>
              <w:t xml:space="preserve"> 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21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adjustRightInd w:val="0"/>
              <w:ind w:left="142" w:right="176" w:firstLine="283"/>
              <w:jc w:val="both"/>
              <w:rPr>
                <w:sz w:val="22"/>
                <w:szCs w:val="22"/>
                <w:lang w:eastAsia="ru-RU"/>
              </w:rPr>
            </w:pPr>
            <w:r w:rsidRPr="00593704">
              <w:rPr>
                <w:sz w:val="22"/>
                <w:szCs w:val="22"/>
                <w:lang w:eastAsia="ru-RU"/>
              </w:rPr>
              <w:t xml:space="preserve">Пункт 1 Списка </w:t>
            </w:r>
            <w:r w:rsidRPr="00593704">
              <w:rPr>
                <w:bCs/>
                <w:sz w:val="22"/>
                <w:szCs w:val="22"/>
                <w:lang w:eastAsia="ru-RU"/>
              </w:rPr>
              <w:t>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w:t>
            </w:r>
            <w:r w:rsidRPr="00593704">
              <w:rPr>
                <w:sz w:val="22"/>
                <w:szCs w:val="22"/>
                <w:lang w:eastAsia="ru-RU"/>
              </w:rPr>
              <w:t xml:space="preserve">, утвержденного Постановлением Совета Министров РСФСР от 28.08.1991 № 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4C5E5F">
              <w:rPr>
                <w:sz w:val="22"/>
                <w:szCs w:val="22"/>
                <w:lang w:eastAsia="ru-RU"/>
              </w:rPr>
              <w:t>право на пенсию за выслугу лет»</w:t>
            </w:r>
          </w:p>
        </w:tc>
        <w:tc>
          <w:tcPr>
            <w:tcW w:w="1559" w:type="dxa"/>
            <w:tcBorders>
              <w:top w:val="single" w:sz="6"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593704" w:rsidRPr="00593704" w:rsidRDefault="00593704"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ТВОРЧ20</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593704" w:rsidRDefault="00593704"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2"/>
              <w:rPr>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2"/>
              <w:rPr>
                <w:sz w:val="22"/>
                <w:szCs w:val="22"/>
                <w:lang w:eastAsia="ru-RU"/>
              </w:rPr>
            </w:pPr>
            <w:r w:rsidRPr="00593704">
              <w:rPr>
                <w:sz w:val="22"/>
                <w:szCs w:val="22"/>
                <w:lang w:eastAsia="ru-RU"/>
              </w:rPr>
              <w:t>Творческая работа не менее 20 лет</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21 пункта 1 статьи 27 «Сохранение права на досрочное назначение трудовой пенсии» Федерального закона от</w:t>
            </w:r>
            <w:r w:rsidR="00BB1101">
              <w:rPr>
                <w:sz w:val="22"/>
                <w:szCs w:val="22"/>
                <w:lang w:eastAsia="ru-RU"/>
              </w:rPr>
              <w:t> </w:t>
            </w:r>
            <w:r w:rsidRPr="00593704">
              <w:rPr>
                <w:sz w:val="22"/>
                <w:szCs w:val="22"/>
                <w:lang w:eastAsia="ru-RU"/>
              </w:rPr>
              <w:t xml:space="preserve">17.12.2001 </w:t>
            </w:r>
            <w:r w:rsidR="0051036F">
              <w:rPr>
                <w:sz w:val="22"/>
                <w:szCs w:val="22"/>
                <w:lang w:eastAsia="ru-RU"/>
              </w:rPr>
              <w:t xml:space="preserve">     </w:t>
            </w:r>
            <w:r w:rsidRPr="00593704">
              <w:rPr>
                <w:sz w:val="22"/>
                <w:szCs w:val="22"/>
                <w:lang w:eastAsia="ru-RU"/>
              </w:rPr>
              <w:t>№ 173-ФЗ «О трудовых пенсиях в Российской Федерации»;</w:t>
            </w:r>
          </w:p>
          <w:p w:rsidR="007F1A9A" w:rsidRPr="00593704" w:rsidRDefault="007F1A9A" w:rsidP="00BB1101">
            <w:pPr>
              <w:widowControl w:val="0"/>
              <w:autoSpaceDE w:val="0"/>
              <w:autoSpaceDN w:val="0"/>
              <w:ind w:left="142" w:right="176" w:firstLine="283"/>
              <w:jc w:val="both"/>
              <w:rPr>
                <w:sz w:val="22"/>
                <w:szCs w:val="22"/>
                <w:lang w:eastAsia="ru-RU"/>
              </w:rPr>
            </w:pPr>
            <w:r w:rsidRPr="00593704">
              <w:rPr>
                <w:sz w:val="22"/>
                <w:szCs w:val="22"/>
                <w:lang w:eastAsia="ru-RU"/>
              </w:rPr>
              <w:t>Пункт 1 Списка 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 утвержденного Постановлением Совета Министров РСФСР от 28.08.1991 №</w:t>
            </w:r>
            <w:r w:rsidR="00BB1101">
              <w:rPr>
                <w:sz w:val="22"/>
                <w:szCs w:val="22"/>
                <w:lang w:eastAsia="ru-RU"/>
              </w:rPr>
              <w:t> </w:t>
            </w:r>
            <w:r w:rsidRPr="00593704">
              <w:rPr>
                <w:sz w:val="22"/>
                <w:szCs w:val="22"/>
                <w:lang w:eastAsia="ru-RU"/>
              </w:rPr>
              <w:t xml:space="preserve">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4C5E5F">
              <w:rPr>
                <w:sz w:val="22"/>
                <w:szCs w:val="22"/>
                <w:lang w:eastAsia="ru-RU"/>
              </w:rPr>
              <w:t>право на пенсию за выслугу лет»</w:t>
            </w:r>
          </w:p>
        </w:tc>
        <w:tc>
          <w:tcPr>
            <w:tcW w:w="1559" w:type="dxa"/>
            <w:tcBorders>
              <w:top w:val="single" w:sz="6"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21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2 Списка </w:t>
            </w:r>
            <w:r w:rsidRPr="00593704">
              <w:rPr>
                <w:bCs/>
                <w:sz w:val="22"/>
                <w:szCs w:val="22"/>
                <w:lang w:eastAsia="ru-RU"/>
              </w:rPr>
              <w:t>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w:t>
            </w:r>
            <w:r w:rsidRPr="00593704">
              <w:rPr>
                <w:sz w:val="22"/>
                <w:szCs w:val="22"/>
                <w:lang w:eastAsia="ru-RU"/>
              </w:rPr>
              <w:t xml:space="preserve">, утвержденного Постановлением Совета Министров РСФСР от 28.08.1991 № 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B26B90">
              <w:rPr>
                <w:sz w:val="22"/>
                <w:szCs w:val="22"/>
                <w:lang w:eastAsia="ru-RU"/>
              </w:rPr>
              <w:t>право на пенсию за выслугу лет»</w:t>
            </w:r>
          </w:p>
        </w:tc>
        <w:tc>
          <w:tcPr>
            <w:tcW w:w="1559" w:type="dxa"/>
            <w:tcBorders>
              <w:top w:val="single" w:sz="6"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ТВОРЧ25</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Творческая работа не менее 25 лет</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 xml:space="preserve">Подпункт 21 пункта 1 статьи 27 Федерального закона от 17.12.2001 </w:t>
            </w:r>
            <w:r w:rsidRPr="00593704">
              <w:rPr>
                <w:sz w:val="22"/>
                <w:szCs w:val="22"/>
                <w:lang w:eastAsia="ru-RU"/>
              </w:rPr>
              <w:br/>
              <w:t>№ 173-ФЗ «О трудовых пенсиях в Российской Федерации» «Сохранение права на досрочное назначение трудовой пенсии»;</w:t>
            </w:r>
          </w:p>
          <w:p w:rsidR="007F1A9A" w:rsidRPr="00593704" w:rsidRDefault="007F1A9A" w:rsidP="00BB1101">
            <w:pPr>
              <w:widowControl w:val="0"/>
              <w:autoSpaceDE w:val="0"/>
              <w:autoSpaceDN w:val="0"/>
              <w:ind w:left="142" w:right="176" w:firstLine="283"/>
              <w:jc w:val="both"/>
              <w:rPr>
                <w:sz w:val="22"/>
                <w:szCs w:val="22"/>
                <w:lang w:eastAsia="ru-RU"/>
              </w:rPr>
            </w:pPr>
            <w:r w:rsidRPr="00593704">
              <w:rPr>
                <w:sz w:val="22"/>
                <w:szCs w:val="22"/>
                <w:lang w:eastAsia="ru-RU"/>
              </w:rPr>
              <w:t>Пункт 3 Списка 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 утвержденного Постановлением Совета Министров РСФСР от 28.08.1991 №</w:t>
            </w:r>
            <w:r w:rsidR="00BB1101">
              <w:rPr>
                <w:sz w:val="22"/>
                <w:szCs w:val="22"/>
                <w:lang w:eastAsia="ru-RU"/>
              </w:rPr>
              <w:t> </w:t>
            </w:r>
            <w:r w:rsidRPr="00593704">
              <w:rPr>
                <w:sz w:val="22"/>
                <w:szCs w:val="22"/>
                <w:lang w:eastAsia="ru-RU"/>
              </w:rPr>
              <w:t xml:space="preserve">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B26B90">
              <w:rPr>
                <w:sz w:val="22"/>
                <w:szCs w:val="22"/>
                <w:lang w:eastAsia="ru-RU"/>
              </w:rPr>
              <w:t>право на пенсию за выслугу лет»</w:t>
            </w:r>
          </w:p>
        </w:tc>
        <w:tc>
          <w:tcPr>
            <w:tcW w:w="1559" w:type="dxa"/>
            <w:tcBorders>
              <w:top w:val="single" w:sz="4"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 xml:space="preserve">по 31.12.2014 </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21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3 Списка </w:t>
            </w:r>
            <w:r w:rsidRPr="00593704">
              <w:rPr>
                <w:bCs/>
                <w:sz w:val="22"/>
                <w:szCs w:val="22"/>
                <w:lang w:eastAsia="ru-RU"/>
              </w:rPr>
              <w:t>профессий и должностей работников театров и других театрально-зрелищных предприятий и коллективов, творческая работа которых дает право на пенсию за выслугу лет по правилам статьи 82 Закона РСФСР «О государственных пенсиях в РСФСР»</w:t>
            </w:r>
            <w:r w:rsidRPr="00593704">
              <w:rPr>
                <w:sz w:val="22"/>
                <w:szCs w:val="22"/>
                <w:lang w:eastAsia="ru-RU"/>
              </w:rPr>
              <w:t xml:space="preserve">, утвержденного Постановлением Совета Министров РСФСР от 28.08.1991 № 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B26B90">
              <w:rPr>
                <w:sz w:val="22"/>
                <w:szCs w:val="22"/>
                <w:lang w:eastAsia="ru-RU"/>
              </w:rPr>
              <w:t>право на пенсию за выслугу лет»</w:t>
            </w:r>
          </w:p>
        </w:tc>
        <w:tc>
          <w:tcPr>
            <w:tcW w:w="1559" w:type="dxa"/>
            <w:tcBorders>
              <w:top w:val="single" w:sz="4"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ВОРЧ30</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Творческая работа не менее 30 лет</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12 пункта 1 статьи 28 Федерального закона от 17.12.2001 № 173-ФЗ «О трудовых пенсиях в Российской Федерации» «Сохранение права на досрочное назначение трудовой пенсии отдельным категориям граждан»;</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4 Списка, утвержденного Постановлением Совета Министров РСФСР от 28.08.1991 № 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4C5E5F">
              <w:rPr>
                <w:sz w:val="22"/>
                <w:szCs w:val="22"/>
                <w:lang w:eastAsia="ru-RU"/>
              </w:rPr>
              <w:t>право на пенсию за выслугу лет»;</w:t>
            </w:r>
          </w:p>
        </w:tc>
        <w:tc>
          <w:tcPr>
            <w:tcW w:w="1559" w:type="dxa"/>
            <w:tcBorders>
              <w:top w:val="single" w:sz="6"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21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4 Списка, утвержденного Постановлением Совета Министров РСФСР от 28.08.1991 № 447 «Об утверждении списка профессий и должностей работников театров и других театрально–зрелищных предприятий и коллективов, творческая работа которых дает </w:t>
            </w:r>
            <w:r w:rsidR="00B26B90">
              <w:rPr>
                <w:sz w:val="22"/>
                <w:szCs w:val="22"/>
                <w:lang w:eastAsia="ru-RU"/>
              </w:rPr>
              <w:t>право на пенсию за выслугу лет»</w:t>
            </w:r>
          </w:p>
        </w:tc>
        <w:tc>
          <w:tcPr>
            <w:tcW w:w="1559" w:type="dxa"/>
            <w:tcBorders>
              <w:top w:val="single" w:sz="6"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САМОЛЕТ</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 xml:space="preserve">Работа в летном составе на самолетах </w:t>
            </w:r>
            <w:r w:rsidRPr="00593704">
              <w:rPr>
                <w:sz w:val="22"/>
                <w:szCs w:val="22"/>
                <w:lang w:eastAsia="ru-RU"/>
              </w:rPr>
              <w:lastRenderedPageBreak/>
              <w:t>гражданской авиации</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r w:rsidR="002A3317">
              <w:rPr>
                <w:sz w:val="22"/>
                <w:szCs w:val="22"/>
                <w:lang w:eastAsia="ru-RU"/>
              </w:rPr>
              <w:t xml:space="preserve"> </w:t>
            </w:r>
            <w:r w:rsidR="00D05B2B" w:rsidRPr="00593704">
              <w:rPr>
                <w:sz w:val="22"/>
                <w:szCs w:val="22"/>
              </w:rPr>
              <w:t>(Документ опубликован не был)</w:t>
            </w:r>
            <w:r w:rsidRPr="00593704">
              <w:rPr>
                <w:sz w:val="22"/>
                <w:szCs w:val="22"/>
                <w:lang w:eastAsia="ru-RU"/>
              </w:rPr>
              <w:t>;</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Подпункт «а»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Российской Федерации от 18.07.2002 № 537</w:t>
            </w:r>
            <w:r w:rsidR="00D05B2B" w:rsidRPr="00593704">
              <w:rPr>
                <w:sz w:val="22"/>
                <w:szCs w:val="22"/>
                <w:lang w:eastAsia="ru-RU"/>
              </w:rPr>
              <w:t xml:space="preserve"> (Собрание законодательства Российской Федерации, 2002, № 29, ст.2975; 2003, № 17, ст. 1620)</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01.01.2014</w:t>
            </w:r>
            <w:r w:rsidR="002138FE">
              <w:rPr>
                <w:sz w:val="22"/>
                <w:szCs w:val="22"/>
                <w:lang w:eastAsia="ru-RU"/>
              </w:rPr>
              <w:t xml:space="preserve">   </w:t>
            </w:r>
            <w:r w:rsidRPr="00593704">
              <w:rPr>
                <w:sz w:val="22"/>
                <w:szCs w:val="22"/>
                <w:lang w:eastAsia="ru-RU"/>
              </w:rPr>
              <w:t xml:space="preserve"> по 31.12.2014 </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D05B2B" w:rsidRPr="00593704">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adjustRightInd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autoSpaceDE w:val="0"/>
              <w:autoSpaceDN w:val="0"/>
              <w:adjustRightInd w:val="0"/>
              <w:ind w:left="142" w:right="176"/>
              <w:jc w:val="both"/>
              <w:rPr>
                <w:sz w:val="22"/>
                <w:szCs w:val="22"/>
                <w:lang w:eastAsia="ru-RU"/>
              </w:rPr>
            </w:pPr>
            <w:r w:rsidRPr="00593704">
              <w:rPr>
                <w:sz w:val="22"/>
                <w:szCs w:val="22"/>
                <w:lang w:eastAsia="ru-RU"/>
              </w:rPr>
              <w:t>Подпункт «а»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593704" w:rsidRDefault="00593704"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593704" w:rsidRPr="00593704" w:rsidRDefault="00593704"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lastRenderedPageBreak/>
              <w:t>СПЕЦАВ</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2"/>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lastRenderedPageBreak/>
              <w:t>Работа в летном составе на вертолетах, в авиации специального применения</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 xml:space="preserve">Подпункт 13 пункта 1 статьи 27 Федерального закона от 17.12.2001 </w:t>
            </w:r>
            <w:r w:rsidR="00D05B2B" w:rsidRPr="00593704">
              <w:rPr>
                <w:sz w:val="22"/>
                <w:szCs w:val="22"/>
                <w:lang w:eastAsia="ru-RU"/>
              </w:rPr>
              <w:br/>
            </w:r>
            <w:r w:rsidRPr="00593704">
              <w:rPr>
                <w:sz w:val="22"/>
                <w:szCs w:val="22"/>
                <w:lang w:eastAsia="ru-RU"/>
              </w:rPr>
              <w:t>№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Подпункт «б»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D05B2B" w:rsidRPr="00593704">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autoSpaceDE w:val="0"/>
              <w:autoSpaceDN w:val="0"/>
              <w:adjustRightInd w:val="0"/>
              <w:ind w:left="142" w:right="176"/>
              <w:jc w:val="both"/>
              <w:rPr>
                <w:sz w:val="22"/>
                <w:szCs w:val="22"/>
                <w:lang w:eastAsia="ru-RU"/>
              </w:rPr>
            </w:pPr>
            <w:r w:rsidRPr="00593704">
              <w:rPr>
                <w:sz w:val="22"/>
                <w:szCs w:val="22"/>
                <w:lang w:eastAsia="ru-RU"/>
              </w:rPr>
              <w:t>Подпункт «б»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СПАСАВ</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Работа в составе летного экипажа воздушного судна в аварийно-спасательных (поисково-спасательных) подразделениях</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Подпункт «в»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Российской Федерации от</w:t>
            </w:r>
            <w:r w:rsidR="002A3317">
              <w:rPr>
                <w:sz w:val="22"/>
                <w:szCs w:val="22"/>
                <w:lang w:eastAsia="ru-RU"/>
              </w:rPr>
              <w:t> </w:t>
            </w:r>
            <w:r w:rsidRPr="00593704">
              <w:rPr>
                <w:sz w:val="22"/>
                <w:szCs w:val="22"/>
                <w:lang w:eastAsia="ru-RU"/>
              </w:rPr>
              <w:t>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autoSpaceDE w:val="0"/>
              <w:autoSpaceDN w:val="0"/>
              <w:adjustRightInd w:val="0"/>
              <w:ind w:left="142" w:right="176"/>
              <w:jc w:val="both"/>
              <w:rPr>
                <w:sz w:val="22"/>
                <w:szCs w:val="22"/>
                <w:lang w:eastAsia="ru-RU"/>
              </w:rPr>
            </w:pPr>
            <w:r w:rsidRPr="00593704">
              <w:rPr>
                <w:sz w:val="22"/>
                <w:szCs w:val="22"/>
                <w:lang w:eastAsia="ru-RU"/>
              </w:rPr>
              <w:t>Подпункт «в»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УЧЛЕТ</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2"/>
              <w:rPr>
                <w:sz w:val="22"/>
                <w:szCs w:val="22"/>
                <w:lang w:eastAsia="ru-RU"/>
              </w:rPr>
            </w:pPr>
            <w:r w:rsidRPr="00593704">
              <w:rPr>
                <w:sz w:val="22"/>
                <w:szCs w:val="22"/>
                <w:lang w:eastAsia="ru-RU"/>
              </w:rPr>
              <w:t>Работа в должностях летного состава в учебных и спортивных авиационных организациях ДОСААФ при условии выполнения плана учебно-летной подготовки</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Часть первая подпункта «г»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7F1A9A">
            <w:pPr>
              <w:autoSpaceDE w:val="0"/>
              <w:autoSpaceDN w:val="0"/>
              <w:adjustRightInd w:val="0"/>
              <w:ind w:left="142" w:right="176"/>
              <w:jc w:val="both"/>
              <w:rPr>
                <w:sz w:val="22"/>
                <w:szCs w:val="22"/>
                <w:lang w:eastAsia="ru-RU"/>
              </w:rPr>
            </w:pPr>
            <w:r w:rsidRPr="00593704">
              <w:rPr>
                <w:sz w:val="22"/>
                <w:szCs w:val="22"/>
                <w:lang w:eastAsia="ru-RU"/>
              </w:rPr>
              <w:t>Часть первая подпункта «г»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p w:rsidR="007F1A9A" w:rsidRPr="00593704" w:rsidRDefault="007F1A9A" w:rsidP="007F1A9A">
            <w:pPr>
              <w:widowControl w:val="0"/>
              <w:autoSpaceDE w:val="0"/>
              <w:autoSpaceDN w:val="0"/>
              <w:ind w:left="142" w:right="176" w:firstLine="283"/>
              <w:jc w:val="both"/>
              <w:rPr>
                <w:sz w:val="22"/>
                <w:szCs w:val="22"/>
                <w:lang w:eastAsia="ru-RU"/>
              </w:rPr>
            </w:pP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ВЫСШПИЛ</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Работа в должностях летного состава в учебных и спортивных авиационных организациях ДОСААФ при выполнении элементов высшего пилотажа</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Часть вторая подпункта «г»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Российской Федерации от</w:t>
            </w:r>
            <w:r w:rsidR="00A8265F">
              <w:rPr>
                <w:sz w:val="22"/>
                <w:szCs w:val="22"/>
                <w:lang w:eastAsia="ru-RU"/>
              </w:rPr>
              <w:t> </w:t>
            </w:r>
            <w:r w:rsidR="00B26B90">
              <w:rPr>
                <w:sz w:val="22"/>
                <w:szCs w:val="22"/>
                <w:lang w:eastAsia="ru-RU"/>
              </w:rPr>
              <w:t>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 xml:space="preserve">по 31.12.2014 </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7F1A9A">
            <w:pPr>
              <w:autoSpaceDE w:val="0"/>
              <w:autoSpaceDN w:val="0"/>
              <w:adjustRightInd w:val="0"/>
              <w:ind w:left="142" w:right="176"/>
              <w:jc w:val="both"/>
              <w:rPr>
                <w:sz w:val="22"/>
                <w:szCs w:val="22"/>
                <w:lang w:eastAsia="ru-RU"/>
              </w:rPr>
            </w:pPr>
            <w:r w:rsidRPr="00593704">
              <w:rPr>
                <w:sz w:val="22"/>
                <w:szCs w:val="22"/>
                <w:lang w:eastAsia="ru-RU"/>
              </w:rPr>
              <w:t>Часть вторая подпункта «г»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p w:rsidR="007F1A9A" w:rsidRPr="00593704" w:rsidRDefault="007F1A9A" w:rsidP="007F1A9A">
            <w:pPr>
              <w:widowControl w:val="0"/>
              <w:autoSpaceDE w:val="0"/>
              <w:autoSpaceDN w:val="0"/>
              <w:ind w:left="142" w:right="176" w:firstLine="283"/>
              <w:jc w:val="both"/>
              <w:rPr>
                <w:sz w:val="22"/>
                <w:szCs w:val="22"/>
                <w:lang w:eastAsia="ru-RU"/>
              </w:rPr>
            </w:pP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593704" w:rsidRPr="00593704" w:rsidRDefault="00593704"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lastRenderedPageBreak/>
              <w:t>НОРМАПР</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lastRenderedPageBreak/>
              <w:t>Парашютисты, выполнившие годовую норму прыжков с поршневых самолетов и т.д.</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Часть первая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01.01.2014</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7F1A9A">
            <w:pPr>
              <w:autoSpaceDE w:val="0"/>
              <w:autoSpaceDN w:val="0"/>
              <w:adjustRightInd w:val="0"/>
              <w:ind w:left="142" w:right="176"/>
              <w:jc w:val="both"/>
              <w:rPr>
                <w:sz w:val="22"/>
                <w:szCs w:val="22"/>
                <w:lang w:eastAsia="ru-RU"/>
              </w:rPr>
            </w:pPr>
            <w:r w:rsidRPr="00593704">
              <w:rPr>
                <w:sz w:val="22"/>
                <w:szCs w:val="22"/>
                <w:lang w:eastAsia="ru-RU"/>
              </w:rPr>
              <w:t>Часть первая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Российской Федерации от 18.07.2002 № 537</w:t>
            </w:r>
          </w:p>
          <w:p w:rsidR="007F1A9A" w:rsidRPr="00593704" w:rsidRDefault="007F1A9A" w:rsidP="007F1A9A">
            <w:pPr>
              <w:widowControl w:val="0"/>
              <w:autoSpaceDE w:val="0"/>
              <w:autoSpaceDN w:val="0"/>
              <w:ind w:left="142" w:right="176" w:firstLine="283"/>
              <w:jc w:val="both"/>
              <w:rPr>
                <w:sz w:val="22"/>
                <w:szCs w:val="22"/>
                <w:lang w:eastAsia="ru-RU"/>
              </w:rPr>
            </w:pP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НОРМСП</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59370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right="142"/>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 xml:space="preserve">Парашютисты, выполнившие годовую норму спусков (подъемов) с поршневых самолетов и т.д. на специальных спусковых (подъемных) </w:t>
            </w:r>
            <w:r w:rsidRPr="00593704">
              <w:rPr>
                <w:sz w:val="22"/>
                <w:szCs w:val="22"/>
                <w:lang w:eastAsia="ru-RU"/>
              </w:rPr>
              <w:lastRenderedPageBreak/>
              <w:t>устройствах</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Подпункт 13 пункта 1 статьи 27 Федерального закона от 17.12.2001 №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2A3317">
            <w:pPr>
              <w:widowControl w:val="0"/>
              <w:autoSpaceDE w:val="0"/>
              <w:autoSpaceDN w:val="0"/>
              <w:ind w:left="142" w:right="176" w:firstLine="283"/>
              <w:jc w:val="both"/>
              <w:rPr>
                <w:sz w:val="22"/>
                <w:szCs w:val="22"/>
                <w:lang w:eastAsia="ru-RU"/>
              </w:rPr>
            </w:pPr>
            <w:r w:rsidRPr="00593704">
              <w:rPr>
                <w:sz w:val="22"/>
                <w:szCs w:val="22"/>
                <w:lang w:eastAsia="ru-RU"/>
              </w:rPr>
              <w:t>Часть первая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AE4E72">
            <w:pPr>
              <w:autoSpaceDE w:val="0"/>
              <w:autoSpaceDN w:val="0"/>
              <w:adjustRightInd w:val="0"/>
              <w:ind w:left="142" w:right="176"/>
              <w:jc w:val="both"/>
              <w:rPr>
                <w:sz w:val="22"/>
                <w:szCs w:val="22"/>
                <w:lang w:eastAsia="ru-RU"/>
              </w:rPr>
            </w:pPr>
            <w:r w:rsidRPr="00593704">
              <w:rPr>
                <w:sz w:val="22"/>
                <w:szCs w:val="22"/>
                <w:lang w:eastAsia="ru-RU"/>
              </w:rPr>
              <w:t>Часть первая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РЕАКТИВН</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Парашютисты, выполнившие годовую норму прыжков с реактивных самолетов и вертолетов</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 xml:space="preserve">Подпункт 13 пункта 1 статьи 27 Федерального закона от 17.12.2001 </w:t>
            </w:r>
            <w:r w:rsidRPr="00593704">
              <w:rPr>
                <w:sz w:val="22"/>
                <w:szCs w:val="22"/>
                <w:lang w:eastAsia="ru-RU"/>
              </w:rPr>
              <w:br/>
              <w:t>№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AE4E72">
            <w:pPr>
              <w:widowControl w:val="0"/>
              <w:autoSpaceDE w:val="0"/>
              <w:autoSpaceDN w:val="0"/>
              <w:ind w:left="142" w:right="176" w:firstLine="283"/>
              <w:jc w:val="both"/>
              <w:rPr>
                <w:sz w:val="22"/>
                <w:szCs w:val="22"/>
                <w:lang w:eastAsia="ru-RU"/>
              </w:rPr>
            </w:pPr>
            <w:r w:rsidRPr="00593704">
              <w:rPr>
                <w:sz w:val="22"/>
                <w:szCs w:val="22"/>
                <w:lang w:eastAsia="ru-RU"/>
              </w:rPr>
              <w:t>Часть вторая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 xml:space="preserve">по 31.12.2014 </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7F1A9A">
            <w:pPr>
              <w:autoSpaceDE w:val="0"/>
              <w:autoSpaceDN w:val="0"/>
              <w:adjustRightInd w:val="0"/>
              <w:ind w:left="142" w:right="176"/>
              <w:jc w:val="both"/>
              <w:rPr>
                <w:sz w:val="22"/>
                <w:szCs w:val="22"/>
                <w:lang w:eastAsia="ru-RU"/>
              </w:rPr>
            </w:pPr>
            <w:r w:rsidRPr="00593704">
              <w:rPr>
                <w:sz w:val="22"/>
                <w:szCs w:val="22"/>
                <w:lang w:eastAsia="ru-RU"/>
              </w:rPr>
              <w:t>Часть вторая подпункта «д»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p w:rsidR="007F1A9A" w:rsidRPr="00593704" w:rsidRDefault="007F1A9A" w:rsidP="007F1A9A">
            <w:pPr>
              <w:widowControl w:val="0"/>
              <w:autoSpaceDE w:val="0"/>
              <w:autoSpaceDN w:val="0"/>
              <w:ind w:left="142" w:right="176" w:firstLine="283"/>
              <w:jc w:val="both"/>
              <w:rPr>
                <w:sz w:val="22"/>
                <w:szCs w:val="22"/>
                <w:lang w:eastAsia="ru-RU"/>
              </w:rPr>
            </w:pP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ЛЕТРАБ</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Парашютисты, а также работники авиации летного состава в учебных и спортивных авиационных организациях ДОСААФ</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 xml:space="preserve">Подпункт 13 пункта 1 статьи 27 Федерального закона от 17.12.2001 </w:t>
            </w:r>
            <w:r w:rsidRPr="00593704">
              <w:rPr>
                <w:sz w:val="22"/>
                <w:szCs w:val="22"/>
                <w:lang w:eastAsia="ru-RU"/>
              </w:rPr>
              <w:br/>
              <w:t>№ 173-ФЗ «О трудовых пенсиях в Российской Федерации» «Сохранение права на досрочное назначение трудовой пенсии»;</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AE4E72">
            <w:pPr>
              <w:widowControl w:val="0"/>
              <w:autoSpaceDE w:val="0"/>
              <w:autoSpaceDN w:val="0"/>
              <w:ind w:left="142" w:right="176" w:firstLine="283"/>
              <w:jc w:val="both"/>
              <w:rPr>
                <w:sz w:val="22"/>
                <w:szCs w:val="22"/>
                <w:lang w:eastAsia="ru-RU"/>
              </w:rPr>
            </w:pPr>
            <w:r w:rsidRPr="00593704">
              <w:rPr>
                <w:sz w:val="22"/>
                <w:szCs w:val="22"/>
                <w:lang w:eastAsia="ru-RU"/>
              </w:rPr>
              <w:t>Абзац 7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w:t>
            </w:r>
            <w:r w:rsidR="00B26B90">
              <w:rPr>
                <w:sz w:val="22"/>
                <w:szCs w:val="22"/>
                <w:lang w:eastAsia="ru-RU"/>
              </w:rPr>
              <w:t>й Федерации от 18.07.2002 № 537</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01.01.2014</w:t>
            </w:r>
            <w:r w:rsidR="002138FE">
              <w:rPr>
                <w:sz w:val="22"/>
                <w:szCs w:val="22"/>
                <w:lang w:eastAsia="ru-RU"/>
              </w:rPr>
              <w:t xml:space="preserve">   </w:t>
            </w:r>
            <w:r w:rsidRPr="00593704">
              <w:rPr>
                <w:sz w:val="22"/>
                <w:szCs w:val="22"/>
                <w:lang w:eastAsia="ru-RU"/>
              </w:rPr>
              <w:t xml:space="preserve"> 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Пункт 13 части 1 статьи 30 «Сохранение права на досрочное назначение </w:t>
            </w:r>
            <w:r w:rsidR="007A2583">
              <w:rPr>
                <w:sz w:val="22"/>
                <w:szCs w:val="22"/>
                <w:lang w:eastAsia="ru-RU"/>
              </w:rPr>
              <w:t>страховой</w:t>
            </w:r>
            <w:r w:rsidRPr="00593704">
              <w:rPr>
                <w:sz w:val="22"/>
                <w:szCs w:val="22"/>
                <w:lang w:eastAsia="ru-RU"/>
              </w:rPr>
              <w:t xml:space="preserve"> пенсии» Федерального закона от 28.12.2013 № 400-ФЗ «О страховых пенсиях»</w:t>
            </w:r>
            <w:r w:rsidR="004C5E5F">
              <w:rPr>
                <w:sz w:val="22"/>
                <w:szCs w:val="22"/>
                <w:lang w:eastAsia="ru-RU"/>
              </w:rPr>
              <w:t>;</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r w:rsidR="004C5E5F">
              <w:rPr>
                <w:sz w:val="22"/>
                <w:szCs w:val="22"/>
                <w:lang w:eastAsia="ru-RU"/>
              </w:rPr>
              <w:t>;</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Список должностей работников летного состава авиации, утвержденный Постановлением Совета Министров РСФСР от 04.09.1991 № 459;</w:t>
            </w:r>
          </w:p>
          <w:p w:rsidR="007F1A9A" w:rsidRPr="00593704" w:rsidRDefault="007F1A9A" w:rsidP="007F1A9A">
            <w:pPr>
              <w:autoSpaceDE w:val="0"/>
              <w:autoSpaceDN w:val="0"/>
              <w:adjustRightInd w:val="0"/>
              <w:ind w:left="142" w:right="176"/>
              <w:jc w:val="both"/>
              <w:rPr>
                <w:sz w:val="22"/>
                <w:szCs w:val="22"/>
                <w:lang w:eastAsia="ru-RU"/>
              </w:rPr>
            </w:pPr>
            <w:r w:rsidRPr="00593704">
              <w:rPr>
                <w:sz w:val="22"/>
                <w:szCs w:val="22"/>
                <w:lang w:eastAsia="ru-RU"/>
              </w:rPr>
              <w:t>Абзац 7 пункта 4 Правил исчисления периодов работы, дающей право на досрочное назначение трудовой пенсии по старости работникам летного состава гражданской авиации в соответствии со статьей 27 Федерального закона «О трудовых пенсиях в Российской Федерации», утвержденных постановлением Правительства Российской Федерации от 18.07.2002 № 537</w:t>
            </w:r>
          </w:p>
          <w:p w:rsidR="007F1A9A" w:rsidRPr="00593704" w:rsidRDefault="007F1A9A" w:rsidP="007F1A9A">
            <w:pPr>
              <w:widowControl w:val="0"/>
              <w:autoSpaceDE w:val="0"/>
              <w:autoSpaceDN w:val="0"/>
              <w:ind w:left="142" w:right="176" w:firstLine="283"/>
              <w:jc w:val="both"/>
              <w:rPr>
                <w:sz w:val="22"/>
                <w:szCs w:val="22"/>
                <w:lang w:eastAsia="ru-RU"/>
              </w:rPr>
            </w:pP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ЛЕТИСП</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Летный состав, непосредственно выполняющий испытательные полеты на штатных рабочих местах летательных аппаратов и парашютно-десантной техники: летчики (пилоты) - испытатели, штурманы-</w:t>
            </w:r>
            <w:r w:rsidRPr="00593704">
              <w:rPr>
                <w:sz w:val="22"/>
                <w:szCs w:val="22"/>
                <w:lang w:eastAsia="ru-RU"/>
              </w:rPr>
              <w:lastRenderedPageBreak/>
              <w:t>испытатели, бортинженеры-испытатели, ведущие инженеры-испытатели всех наименований, занятые летными испытаниями авиационной техники и входящие в состав штатного летного экипажа, бортмеханики-испытатели, бортэлектрики-испытатели, бортрадисты-испытатели, бортоператоры-испытатели, парашютисты-испытатели</w:t>
            </w:r>
          </w:p>
        </w:tc>
        <w:tc>
          <w:tcPr>
            <w:tcW w:w="4961" w:type="dxa"/>
            <w:tcBorders>
              <w:top w:val="single" w:sz="6" w:space="0" w:color="auto"/>
              <w:left w:val="single" w:sz="6" w:space="0" w:color="auto"/>
              <w:bottom w:val="single" w:sz="6" w:space="0" w:color="auto"/>
              <w:right w:val="single" w:sz="6" w:space="0" w:color="auto"/>
            </w:tcBorders>
          </w:tcPr>
          <w:p w:rsidR="0051036F" w:rsidRDefault="007F1A9A" w:rsidP="0051036F">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Статья 27.1 «Досрочное назначение трудовой пенсии гражданам из числа работников летно-испытательного состава» Федерального закона от</w:t>
            </w:r>
            <w:r w:rsidR="0051036F">
              <w:rPr>
                <w:sz w:val="22"/>
                <w:szCs w:val="22"/>
                <w:lang w:eastAsia="ru-RU"/>
              </w:rPr>
              <w:t xml:space="preserve"> </w:t>
            </w:r>
            <w:r w:rsidRPr="00593704">
              <w:rPr>
                <w:sz w:val="22"/>
                <w:szCs w:val="22"/>
                <w:lang w:eastAsia="ru-RU"/>
              </w:rPr>
              <w:t>17.12.2001</w:t>
            </w:r>
            <w:r w:rsidR="0051036F">
              <w:rPr>
                <w:sz w:val="22"/>
                <w:szCs w:val="22"/>
                <w:lang w:eastAsia="ru-RU"/>
              </w:rPr>
              <w:t xml:space="preserve"> </w:t>
            </w:r>
            <w:r w:rsidRPr="00593704">
              <w:rPr>
                <w:sz w:val="22"/>
                <w:szCs w:val="22"/>
                <w:lang w:eastAsia="ru-RU"/>
              </w:rPr>
              <w:t>№ 173-ФЗ «О трудовых пенсиях</w:t>
            </w:r>
            <w:r w:rsidR="0051036F">
              <w:rPr>
                <w:sz w:val="22"/>
                <w:szCs w:val="22"/>
                <w:lang w:eastAsia="ru-RU"/>
              </w:rPr>
              <w:t xml:space="preserve"> </w:t>
            </w:r>
            <w:r w:rsidRPr="00593704">
              <w:rPr>
                <w:sz w:val="22"/>
                <w:szCs w:val="22"/>
                <w:lang w:eastAsia="ru-RU"/>
              </w:rPr>
              <w:t>в Российской Федерации»;</w:t>
            </w:r>
          </w:p>
          <w:p w:rsidR="007F1A9A" w:rsidRPr="00593704" w:rsidRDefault="007F1A9A" w:rsidP="0051036F">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Подпункт «а» пункта 3 и абзац 2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«О порядке назначения и выплаты пенсий за выслугу лет работникам летно-испытательного состава»</w:t>
            </w:r>
            <w:r w:rsidR="00D05B2B" w:rsidRPr="00593704">
              <w:rPr>
                <w:sz w:val="22"/>
                <w:szCs w:val="22"/>
                <w:lang w:eastAsia="ru-RU"/>
              </w:rPr>
              <w:t xml:space="preserve"> (Собрание актов Президента и Правительства Российской Федерации, 1992, № 7, ст. 393; Собрание законодательства Российской Федерации, 2009, № 45, ст. 5356)</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51036F">
            <w:pPr>
              <w:widowControl w:val="0"/>
              <w:autoSpaceDE w:val="0"/>
              <w:autoSpaceDN w:val="0"/>
              <w:ind w:left="142" w:right="176" w:firstLine="283"/>
              <w:jc w:val="both"/>
              <w:rPr>
                <w:sz w:val="22"/>
                <w:szCs w:val="22"/>
                <w:lang w:eastAsia="ru-RU"/>
              </w:rPr>
            </w:pPr>
            <w:r w:rsidRPr="00593704">
              <w:rPr>
                <w:sz w:val="22"/>
                <w:szCs w:val="22"/>
                <w:lang w:eastAsia="ru-RU"/>
              </w:rPr>
              <w:t xml:space="preserve">Статья 31 </w:t>
            </w:r>
            <w:r w:rsidR="004E52EE" w:rsidRPr="00593704">
              <w:rPr>
                <w:sz w:val="22"/>
                <w:szCs w:val="22"/>
                <w:lang w:eastAsia="ru-RU"/>
              </w:rPr>
              <w:t>«</w:t>
            </w:r>
            <w:r w:rsidRPr="00593704">
              <w:rPr>
                <w:sz w:val="22"/>
                <w:szCs w:val="22"/>
                <w:lang w:eastAsia="ru-RU"/>
              </w:rPr>
              <w:t>Досрочное назначение страховой пенсии гражданам из числа работников летно-испытательного состава» Федерального закона от 28.12.2013 № 400-ФЗ «О страховых пенсиях»;</w:t>
            </w:r>
          </w:p>
          <w:p w:rsidR="007F1A9A" w:rsidRPr="00593704" w:rsidRDefault="007F1A9A" w:rsidP="007F1A9A">
            <w:pPr>
              <w:widowControl w:val="0"/>
              <w:autoSpaceDE w:val="0"/>
              <w:autoSpaceDN w:val="0"/>
              <w:ind w:left="142" w:right="176" w:firstLine="284"/>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autoSpaceDE w:val="0"/>
              <w:autoSpaceDN w:val="0"/>
              <w:adjustRightInd w:val="0"/>
              <w:ind w:left="142" w:right="176" w:firstLine="283"/>
              <w:jc w:val="both"/>
              <w:rPr>
                <w:sz w:val="22"/>
                <w:szCs w:val="22"/>
                <w:lang w:eastAsia="ru-RU"/>
              </w:rPr>
            </w:pPr>
            <w:r w:rsidRPr="00593704">
              <w:rPr>
                <w:sz w:val="22"/>
                <w:szCs w:val="22"/>
                <w:lang w:eastAsia="ru-RU"/>
              </w:rPr>
              <w:t>Подпункт «а» пункта 3 и абзац второй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«О порядке назначения и выплаты пенсий за выслугу лет работникам</w:t>
            </w:r>
            <w:r w:rsidR="00B26B90">
              <w:rPr>
                <w:sz w:val="22"/>
                <w:szCs w:val="22"/>
                <w:lang w:eastAsia="ru-RU"/>
              </w:rPr>
              <w:t xml:space="preserve"> летно-испытательного состава»</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lastRenderedPageBreak/>
              <w:t>ИТСИСП</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 xml:space="preserve">Лица из числа инженерно-технического состава, совершающие полеты по испытаниям </w:t>
            </w:r>
            <w:r w:rsidRPr="00593704">
              <w:rPr>
                <w:sz w:val="22"/>
                <w:szCs w:val="22"/>
                <w:lang w:eastAsia="ru-RU"/>
              </w:rPr>
              <w:lastRenderedPageBreak/>
              <w:t>(исследованиям), сдаче, приемке летательных аппаратов, их систем, агрегатов, приборов и оборудования, парашютно-десантной техники (при наличии действующего свидетельства о допуске к проведению летных испытаний):</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инженеры всех наименований,</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техники всех наименований,</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механики всех наименований,</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операторы всех наименований,</w:t>
            </w: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экспериментаторы всех наименований</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Статья 27.1 «Досрочное назначение трудовой пенсии гражданам из числа работников летно-испытательного состава» Федерального закона от 17.12.2001</w:t>
            </w:r>
            <w:r w:rsidR="0051036F">
              <w:rPr>
                <w:sz w:val="22"/>
                <w:szCs w:val="22"/>
                <w:lang w:eastAsia="ru-RU"/>
              </w:rPr>
              <w:t xml:space="preserve"> </w:t>
            </w:r>
            <w:r w:rsidRPr="00593704">
              <w:rPr>
                <w:sz w:val="22"/>
                <w:szCs w:val="22"/>
                <w:lang w:eastAsia="ru-RU"/>
              </w:rPr>
              <w:t>№ 173-ФЗ «О трудовых пенсиях в Российской Федерации»;</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Подпункт «б» пункта 3 и абзац 3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w:t>
            </w:r>
            <w:r w:rsidR="00B26B90">
              <w:rPr>
                <w:sz w:val="22"/>
                <w:szCs w:val="22"/>
                <w:lang w:eastAsia="ru-RU"/>
              </w:rPr>
              <w:t>стров РСФСР от 05.07.1991 № 384</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4"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Статья 31 </w:t>
            </w:r>
            <w:r w:rsidR="004E52EE" w:rsidRPr="00593704">
              <w:rPr>
                <w:sz w:val="22"/>
                <w:szCs w:val="22"/>
                <w:lang w:eastAsia="ru-RU"/>
              </w:rPr>
              <w:t>«</w:t>
            </w:r>
            <w:r w:rsidRPr="00593704">
              <w:rPr>
                <w:sz w:val="22"/>
                <w:szCs w:val="22"/>
                <w:lang w:eastAsia="ru-RU"/>
              </w:rPr>
              <w:t>Досрочное назначение страховой пенсии гражданам из числа работников летно-испытательного состава» Фе</w:t>
            </w:r>
            <w:r w:rsidR="0051036F">
              <w:rPr>
                <w:sz w:val="22"/>
                <w:szCs w:val="22"/>
                <w:lang w:eastAsia="ru-RU"/>
              </w:rPr>
              <w:t xml:space="preserve">дерального закона от 28.12.2013 </w:t>
            </w:r>
            <w:r w:rsidRPr="00593704">
              <w:rPr>
                <w:sz w:val="22"/>
                <w:szCs w:val="22"/>
                <w:lang w:eastAsia="ru-RU"/>
              </w:rPr>
              <w:t>№ 400-ФЗ «О страховых пенсиях»;</w:t>
            </w:r>
          </w:p>
          <w:p w:rsidR="007F1A9A" w:rsidRPr="00593704" w:rsidRDefault="007F1A9A" w:rsidP="007F1A9A">
            <w:pPr>
              <w:keepLines/>
              <w:widowControl w:val="0"/>
              <w:tabs>
                <w:tab w:val="left" w:pos="142"/>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keepLines/>
              <w:widowControl w:val="0"/>
              <w:tabs>
                <w:tab w:val="left" w:pos="142"/>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ind w:left="142" w:right="176" w:firstLine="283"/>
              <w:jc w:val="both"/>
              <w:rPr>
                <w:sz w:val="22"/>
                <w:szCs w:val="22"/>
                <w:lang w:eastAsia="ru-RU"/>
              </w:rPr>
            </w:pPr>
            <w:r w:rsidRPr="00593704">
              <w:rPr>
                <w:sz w:val="22"/>
                <w:szCs w:val="22"/>
                <w:lang w:eastAsia="ru-RU"/>
              </w:rPr>
              <w:t>Подпункт «б» пункта 3 и абзац третий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w:t>
            </w:r>
            <w:r w:rsidR="004C5E5F">
              <w:rPr>
                <w:sz w:val="22"/>
                <w:szCs w:val="22"/>
                <w:lang w:eastAsia="ru-RU"/>
              </w:rPr>
              <w:t>стров РСФСР от 05.07.1991 № 384</w:t>
            </w:r>
          </w:p>
        </w:tc>
        <w:tc>
          <w:tcPr>
            <w:tcW w:w="1559" w:type="dxa"/>
            <w:tcBorders>
              <w:top w:val="single" w:sz="4"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4"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ИТСМАВ</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 xml:space="preserve">Инженерно-технический состав, </w:t>
            </w:r>
            <w:r w:rsidRPr="00593704">
              <w:rPr>
                <w:sz w:val="22"/>
                <w:szCs w:val="22"/>
                <w:lang w:eastAsia="ru-RU"/>
              </w:rPr>
              <w:lastRenderedPageBreak/>
              <w:t>совершающий полеты по испытаниям на воздушных судах маневренной авиации и вертолетах</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lastRenderedPageBreak/>
              <w:t xml:space="preserve">Статья 27.1 «Досрочное назначение трудовой пенсии гражданам из числа работников летно-испытательного состава» Федерального закона от 17.12.2001 № 173-ФЗ «О трудовых </w:t>
            </w:r>
            <w:r w:rsidR="004C5E5F">
              <w:rPr>
                <w:sz w:val="22"/>
                <w:szCs w:val="22"/>
                <w:lang w:eastAsia="ru-RU"/>
              </w:rPr>
              <w:t>пенсиях в Российской Федерации»;</w:t>
            </w:r>
          </w:p>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Часть 2 абзаца 3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«О порядке назначения и выплаты пенсий за выслугу лет работникам летно-испытательного состава»</w:t>
            </w:r>
          </w:p>
        </w:tc>
        <w:tc>
          <w:tcPr>
            <w:tcW w:w="1559" w:type="dxa"/>
            <w:tcBorders>
              <w:top w:val="single" w:sz="4"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 xml:space="preserve">Статья 31 </w:t>
            </w:r>
            <w:r w:rsidR="0022551E" w:rsidRPr="00593704">
              <w:rPr>
                <w:sz w:val="22"/>
                <w:szCs w:val="22"/>
                <w:lang w:eastAsia="ru-RU"/>
              </w:rPr>
              <w:t>«</w:t>
            </w:r>
            <w:r w:rsidRPr="00593704">
              <w:rPr>
                <w:sz w:val="22"/>
                <w:szCs w:val="22"/>
                <w:lang w:eastAsia="ru-RU"/>
              </w:rPr>
              <w:t>Досрочное назначение страховой пенсии гражданам из числа работников летно-испытательного состава» Федерального закона от 28.12.2013 № 400-ФЗ «О страховых пенсиях»;</w:t>
            </w:r>
          </w:p>
          <w:p w:rsidR="007F1A9A" w:rsidRPr="00593704" w:rsidRDefault="007F1A9A" w:rsidP="007F1A9A">
            <w:pPr>
              <w:tabs>
                <w:tab w:val="left" w:pos="142"/>
              </w:tabs>
              <w:autoSpaceDE w:val="0"/>
              <w:autoSpaceDN w:val="0"/>
              <w:ind w:left="142" w:right="176" w:firstLine="283"/>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widowControl w:val="0"/>
              <w:tabs>
                <w:tab w:val="left" w:pos="142"/>
              </w:tabs>
              <w:autoSpaceDE w:val="0"/>
              <w:autoSpaceDN w:val="0"/>
              <w:ind w:left="142" w:right="176" w:firstLine="283"/>
              <w:jc w:val="both"/>
              <w:rPr>
                <w:sz w:val="22"/>
                <w:szCs w:val="22"/>
                <w:lang w:eastAsia="ru-RU"/>
              </w:rPr>
            </w:pPr>
            <w:r w:rsidRPr="00593704">
              <w:rPr>
                <w:sz w:val="22"/>
                <w:szCs w:val="22"/>
                <w:lang w:eastAsia="ru-RU"/>
              </w:rPr>
              <w:t>Часть 2 абзаца третьего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«О порядке назначения и выплаты пенсий за выслугу лет работникам летно-исп</w:t>
            </w:r>
            <w:r w:rsidR="00B26B90">
              <w:rPr>
                <w:sz w:val="22"/>
                <w:szCs w:val="22"/>
                <w:lang w:eastAsia="ru-RU"/>
              </w:rPr>
              <w:t>ытательного состава»</w:t>
            </w:r>
          </w:p>
        </w:tc>
        <w:tc>
          <w:tcPr>
            <w:tcW w:w="1559" w:type="dxa"/>
            <w:tcBorders>
              <w:top w:val="single" w:sz="4"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7F1A9A" w:rsidRPr="007F4CC1" w:rsidTr="00AA6C05">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593704">
              <w:rPr>
                <w:b/>
                <w:bCs/>
                <w:sz w:val="22"/>
                <w:szCs w:val="22"/>
                <w:lang w:eastAsia="ru-RU"/>
              </w:rPr>
              <w:t>ИНСПЕКТ</w:t>
            </w:r>
          </w:p>
        </w:tc>
        <w:tc>
          <w:tcPr>
            <w:tcW w:w="2127" w:type="dxa"/>
            <w:vMerge w:val="restart"/>
            <w:tcBorders>
              <w:top w:val="single" w:sz="6" w:space="0" w:color="auto"/>
              <w:left w:val="single" w:sz="6" w:space="0" w:color="auto"/>
              <w:right w:val="single" w:sz="6" w:space="0" w:color="auto"/>
            </w:tcBorders>
            <w:vAlign w:val="center"/>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p>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jc w:val="center"/>
              <w:rPr>
                <w:sz w:val="22"/>
                <w:szCs w:val="22"/>
                <w:lang w:eastAsia="ru-RU"/>
              </w:rPr>
            </w:pPr>
            <w:r w:rsidRPr="00593704">
              <w:rPr>
                <w:sz w:val="22"/>
                <w:szCs w:val="22"/>
                <w:lang w:eastAsia="ru-RU"/>
              </w:rPr>
              <w:t>Работники, проводящие инспектирование летного состава в испытательных полетах</w:t>
            </w: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3"/>
              <w:jc w:val="both"/>
              <w:rPr>
                <w:sz w:val="22"/>
                <w:szCs w:val="22"/>
                <w:lang w:eastAsia="ru-RU"/>
              </w:rPr>
            </w:pPr>
            <w:r w:rsidRPr="00593704">
              <w:rPr>
                <w:sz w:val="22"/>
                <w:szCs w:val="22"/>
                <w:lang w:eastAsia="ru-RU"/>
              </w:rPr>
              <w:t>Статья 27.1 «Досрочное назначение трудовой пенсии гражданам из числа работников летно-испытательного состава» Федерального закона от 17.12.2001 № 173-ФЗ «О трудовых пенсиях в Российской Федерации»;</w:t>
            </w:r>
          </w:p>
          <w:p w:rsidR="007F1A9A" w:rsidRPr="00593704" w:rsidRDefault="007F1A9A" w:rsidP="007F1A9A">
            <w:pPr>
              <w:widowControl w:val="0"/>
              <w:autoSpaceDE w:val="0"/>
              <w:autoSpaceDN w:val="0"/>
              <w:ind w:left="142" w:right="176" w:firstLine="284"/>
              <w:jc w:val="both"/>
              <w:rPr>
                <w:sz w:val="22"/>
                <w:szCs w:val="22"/>
                <w:lang w:eastAsia="ru-RU"/>
              </w:rPr>
            </w:pPr>
            <w:r w:rsidRPr="00593704">
              <w:rPr>
                <w:sz w:val="22"/>
                <w:szCs w:val="22"/>
                <w:lang w:eastAsia="ru-RU"/>
              </w:rPr>
              <w:t xml:space="preserve">Абзац 4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w:t>
            </w:r>
            <w:r w:rsidR="00593704">
              <w:rPr>
                <w:sz w:val="22"/>
                <w:szCs w:val="22"/>
                <w:lang w:eastAsia="ru-RU"/>
              </w:rPr>
              <w:br/>
            </w:r>
            <w:r w:rsidRPr="00593704">
              <w:rPr>
                <w:sz w:val="22"/>
                <w:szCs w:val="22"/>
                <w:lang w:eastAsia="ru-RU"/>
              </w:rPr>
              <w:t>«О порядке назначения и выплаты пенсий за выслугу лет работника</w:t>
            </w:r>
            <w:r w:rsidR="00B26B90">
              <w:rPr>
                <w:sz w:val="22"/>
                <w:szCs w:val="22"/>
                <w:lang w:eastAsia="ru-RU"/>
              </w:rPr>
              <w:t>м летно-испытательного состава»</w:t>
            </w:r>
          </w:p>
        </w:tc>
        <w:tc>
          <w:tcPr>
            <w:tcW w:w="1559" w:type="dxa"/>
            <w:tcBorders>
              <w:top w:val="single" w:sz="6" w:space="0" w:color="auto"/>
              <w:left w:val="single" w:sz="6" w:space="0" w:color="auto"/>
              <w:bottom w:val="single" w:sz="4"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 xml:space="preserve">с 01.01.2014 </w:t>
            </w:r>
            <w:r w:rsidR="002138FE">
              <w:rPr>
                <w:sz w:val="22"/>
                <w:szCs w:val="22"/>
                <w:lang w:eastAsia="ru-RU"/>
              </w:rPr>
              <w:t xml:space="preserve">   </w:t>
            </w:r>
            <w:r w:rsidRPr="00593704">
              <w:rPr>
                <w:sz w:val="22"/>
                <w:szCs w:val="22"/>
                <w:lang w:eastAsia="ru-RU"/>
              </w:rPr>
              <w:t>по 31.12.2014</w:t>
            </w:r>
          </w:p>
        </w:tc>
      </w:tr>
      <w:tr w:rsidR="007F1A9A" w:rsidRPr="007F4CC1" w:rsidTr="00AA6C05">
        <w:tblPrEx>
          <w:tblCellMar>
            <w:top w:w="0" w:type="dxa"/>
            <w:left w:w="0" w:type="dxa"/>
            <w:bottom w:w="0" w:type="dxa"/>
            <w:right w:w="0" w:type="dxa"/>
          </w:tblCellMar>
        </w:tblPrEx>
        <w:trPr>
          <w:cantSplit/>
        </w:trPr>
        <w:tc>
          <w:tcPr>
            <w:tcW w:w="1560" w:type="dxa"/>
            <w:vMerge/>
            <w:tcBorders>
              <w:left w:val="single" w:sz="6" w:space="0" w:color="auto"/>
              <w:right w:val="single" w:sz="6" w:space="0" w:color="auto"/>
            </w:tcBorders>
          </w:tcPr>
          <w:p w:rsidR="007F1A9A" w:rsidRPr="00593704" w:rsidRDefault="007F1A9A" w:rsidP="007F1A9A">
            <w:pPr>
              <w:widowControl w:val="0"/>
              <w:autoSpaceDE w:val="0"/>
              <w:autoSpaceDN w:val="0"/>
              <w:spacing w:before="20" w:after="20"/>
              <w:jc w:val="center"/>
              <w:rPr>
                <w:b/>
                <w:bCs/>
                <w:sz w:val="22"/>
                <w:szCs w:val="22"/>
                <w:lang w:eastAsia="ru-RU"/>
              </w:rPr>
            </w:pPr>
          </w:p>
        </w:tc>
        <w:tc>
          <w:tcPr>
            <w:tcW w:w="2127" w:type="dxa"/>
            <w:vMerge/>
            <w:tcBorders>
              <w:left w:val="single" w:sz="6" w:space="0" w:color="auto"/>
              <w:right w:val="single" w:sz="6" w:space="0" w:color="auto"/>
            </w:tcBorders>
          </w:tcPr>
          <w:p w:rsidR="007F1A9A" w:rsidRPr="00593704" w:rsidRDefault="007F1A9A" w:rsidP="007F1A9A">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90"/>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7" w:right="142"/>
              <w:rPr>
                <w:sz w:val="22"/>
                <w:szCs w:val="22"/>
                <w:lang w:eastAsia="ru-RU"/>
              </w:rPr>
            </w:pPr>
          </w:p>
        </w:tc>
        <w:tc>
          <w:tcPr>
            <w:tcW w:w="4961" w:type="dxa"/>
            <w:tcBorders>
              <w:top w:val="single" w:sz="6" w:space="0" w:color="auto"/>
              <w:left w:val="single" w:sz="6" w:space="0" w:color="auto"/>
              <w:bottom w:val="single" w:sz="6" w:space="0" w:color="auto"/>
              <w:right w:val="single" w:sz="6" w:space="0" w:color="auto"/>
            </w:tcBorders>
          </w:tcPr>
          <w:p w:rsidR="007F1A9A" w:rsidRPr="00593704" w:rsidRDefault="007F1A9A" w:rsidP="007F1A9A">
            <w:pPr>
              <w:widowControl w:val="0"/>
              <w:autoSpaceDE w:val="0"/>
              <w:autoSpaceDN w:val="0"/>
              <w:ind w:left="142" w:right="176" w:firstLine="283"/>
              <w:jc w:val="both"/>
              <w:rPr>
                <w:sz w:val="22"/>
                <w:szCs w:val="22"/>
                <w:lang w:eastAsia="ru-RU"/>
              </w:rPr>
            </w:pPr>
            <w:r w:rsidRPr="00593704">
              <w:rPr>
                <w:sz w:val="22"/>
                <w:szCs w:val="22"/>
                <w:lang w:eastAsia="ru-RU"/>
              </w:rPr>
              <w:t>Статья 31 Досрочное назначение страховой пенсии гражданам из числа работников летно-испытательного состава» Федерального закона от 28.12.2013 № 400-ФЗ «О страховых пенсиях»;</w:t>
            </w:r>
          </w:p>
          <w:p w:rsidR="007F1A9A" w:rsidRPr="00593704" w:rsidRDefault="007F1A9A" w:rsidP="007F1A9A">
            <w:pPr>
              <w:tabs>
                <w:tab w:val="left" w:pos="142"/>
              </w:tabs>
              <w:autoSpaceDE w:val="0"/>
              <w:autoSpaceDN w:val="0"/>
              <w:ind w:left="142" w:right="176" w:firstLine="283"/>
              <w:jc w:val="both"/>
              <w:rPr>
                <w:sz w:val="22"/>
                <w:szCs w:val="22"/>
                <w:lang w:eastAsia="ru-RU"/>
              </w:rPr>
            </w:pPr>
            <w:r w:rsidRPr="00593704">
              <w:rPr>
                <w:sz w:val="22"/>
                <w:szCs w:val="22"/>
                <w:lang w:eastAsia="ru-RU"/>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учетом которых досрочно назначается страховая пенсия по старости, и правилах исчисления периодов работы (деятельности), дающей право на досрочное пенсионное обеспечение»;</w:t>
            </w:r>
          </w:p>
          <w:p w:rsidR="007F1A9A" w:rsidRPr="00593704" w:rsidRDefault="007F1A9A" w:rsidP="007F1A9A">
            <w:pPr>
              <w:widowControl w:val="0"/>
              <w:tabs>
                <w:tab w:val="left" w:pos="142"/>
              </w:tabs>
              <w:autoSpaceDE w:val="0"/>
              <w:autoSpaceDN w:val="0"/>
              <w:ind w:left="142" w:right="176" w:firstLine="283"/>
              <w:jc w:val="both"/>
              <w:rPr>
                <w:sz w:val="22"/>
                <w:szCs w:val="22"/>
                <w:lang w:eastAsia="ru-RU"/>
              </w:rPr>
            </w:pPr>
            <w:r w:rsidRPr="00593704">
              <w:rPr>
                <w:sz w:val="22"/>
                <w:szCs w:val="22"/>
                <w:lang w:eastAsia="ru-RU"/>
              </w:rPr>
              <w:t>Абзац четвертый пункта 4 Положения о порядке назначения и выплаты пенсий за выслугу лет работникам летно-испытательного состава, утвержденного Постановлением Совета Министров РСФСР от 05.07.1991 № 384 «О порядке назначения и выплаты пенсий за выслугу лет работника</w:t>
            </w:r>
            <w:r w:rsidR="00B26B90">
              <w:rPr>
                <w:sz w:val="22"/>
                <w:szCs w:val="22"/>
                <w:lang w:eastAsia="ru-RU"/>
              </w:rPr>
              <w:t>м летно-испытательного состава»</w:t>
            </w:r>
          </w:p>
        </w:tc>
        <w:tc>
          <w:tcPr>
            <w:tcW w:w="1559" w:type="dxa"/>
            <w:tcBorders>
              <w:top w:val="single" w:sz="6" w:space="0" w:color="auto"/>
              <w:left w:val="single" w:sz="6" w:space="0" w:color="auto"/>
              <w:bottom w:val="single" w:sz="6" w:space="0" w:color="auto"/>
              <w:right w:val="single" w:sz="12" w:space="0" w:color="auto"/>
            </w:tcBorders>
          </w:tcPr>
          <w:p w:rsidR="007F1A9A" w:rsidRPr="00593704" w:rsidRDefault="007F1A9A" w:rsidP="007F1A9A">
            <w:pPr>
              <w:jc w:val="center"/>
              <w:rPr>
                <w:sz w:val="22"/>
                <w:szCs w:val="22"/>
                <w:lang w:eastAsia="ru-RU"/>
              </w:rPr>
            </w:pPr>
            <w:r w:rsidRPr="00593704">
              <w:rPr>
                <w:sz w:val="22"/>
                <w:szCs w:val="22"/>
                <w:lang w:eastAsia="ru-RU"/>
              </w:rPr>
              <w:t>с 01.01.2015</w:t>
            </w:r>
          </w:p>
        </w:tc>
      </w:tr>
      <w:tr w:rsidR="00552E6D" w:rsidRPr="007F4CC1" w:rsidTr="00AA6C05">
        <w:tblPrEx>
          <w:tblCellMar>
            <w:top w:w="0" w:type="dxa"/>
            <w:left w:w="0" w:type="dxa"/>
            <w:bottom w:w="0" w:type="dxa"/>
            <w:right w:w="0" w:type="dxa"/>
          </w:tblCellMar>
        </w:tblPrEx>
        <w:trPr>
          <w:cantSplit/>
        </w:trPr>
        <w:tc>
          <w:tcPr>
            <w:tcW w:w="1560" w:type="dxa"/>
            <w:tcBorders>
              <w:left w:val="single" w:sz="6" w:space="0" w:color="auto"/>
              <w:bottom w:val="single" w:sz="4" w:space="0" w:color="auto"/>
              <w:right w:val="single" w:sz="6"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r w:rsidRPr="003955CB">
              <w:rPr>
                <w:b/>
                <w:bCs/>
                <w:sz w:val="24"/>
                <w:szCs w:val="24"/>
              </w:rPr>
              <w:lastRenderedPageBreak/>
              <w:t>27-14</w:t>
            </w:r>
          </w:p>
          <w:p w:rsidR="00552E6D" w:rsidRPr="003955CB" w:rsidRDefault="00552E6D" w:rsidP="002138FE">
            <w:pPr>
              <w:pStyle w:val="afd"/>
              <w:widowControl w:val="0"/>
              <w:jc w:val="center"/>
              <w:rPr>
                <w:b/>
                <w:bCs/>
                <w:sz w:val="24"/>
                <w:szCs w:val="24"/>
              </w:rPr>
            </w:pPr>
            <w:r>
              <w:rPr>
                <w:b/>
                <w:bCs/>
                <w:sz w:val="24"/>
                <w:szCs w:val="24"/>
              </w:rPr>
              <w:t xml:space="preserve"> </w:t>
            </w:r>
          </w:p>
        </w:tc>
        <w:tc>
          <w:tcPr>
            <w:tcW w:w="2127" w:type="dxa"/>
            <w:tcBorders>
              <w:left w:val="single" w:sz="6" w:space="0" w:color="auto"/>
              <w:right w:val="single" w:sz="6" w:space="0" w:color="auto"/>
            </w:tcBorders>
          </w:tcPr>
          <w:p w:rsidR="00552E6D" w:rsidRPr="00B76D2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3690"/>
              </w:tabs>
              <w:ind w:left="147" w:right="142"/>
              <w:rPr>
                <w:sz w:val="22"/>
                <w:szCs w:val="22"/>
              </w:rPr>
            </w:pPr>
            <w:r w:rsidRPr="00B76D2B">
              <w:rPr>
                <w:sz w:val="22"/>
                <w:szCs w:val="22"/>
              </w:rPr>
              <w:t>Работа по управлению во</w:t>
            </w:r>
            <w:r w:rsidRPr="00B76D2B">
              <w:rPr>
                <w:sz w:val="22"/>
                <w:szCs w:val="22"/>
              </w:rPr>
              <w:t>з</w:t>
            </w:r>
            <w:r w:rsidRPr="00B76D2B">
              <w:rPr>
                <w:sz w:val="22"/>
                <w:szCs w:val="22"/>
              </w:rPr>
              <w:t xml:space="preserve">душным движением </w:t>
            </w:r>
          </w:p>
          <w:p w:rsidR="00552E6D" w:rsidRPr="003955CB" w:rsidRDefault="00552E6D" w:rsidP="002138FE">
            <w:pPr>
              <w:pStyle w:val="afd"/>
              <w:widowControl w:val="0"/>
              <w:tabs>
                <w:tab w:val="clear" w:pos="3686"/>
                <w:tab w:val="left" w:pos="3690"/>
              </w:tabs>
              <w:ind w:left="147" w:right="142"/>
              <w:rPr>
                <w:sz w:val="24"/>
                <w:szCs w:val="24"/>
              </w:rPr>
            </w:pPr>
            <w:r>
              <w:rPr>
                <w:sz w:val="24"/>
                <w:szCs w:val="24"/>
              </w:rPr>
              <w:t xml:space="preserve"> </w:t>
            </w:r>
          </w:p>
        </w:tc>
        <w:tc>
          <w:tcPr>
            <w:tcW w:w="4961" w:type="dxa"/>
            <w:tcBorders>
              <w:top w:val="single" w:sz="6" w:space="0" w:color="auto"/>
              <w:left w:val="single" w:sz="6" w:space="0" w:color="auto"/>
              <w:bottom w:val="single" w:sz="6" w:space="0" w:color="auto"/>
              <w:right w:val="single" w:sz="6" w:space="0" w:color="auto"/>
            </w:tcBorders>
          </w:tcPr>
          <w:p w:rsidR="00552E6D" w:rsidRPr="00B76D2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r w:rsidRPr="00B76D2B">
              <w:rPr>
                <w:sz w:val="22"/>
                <w:szCs w:val="22"/>
              </w:rPr>
              <w:t>Подпункт 14 пункта 1 статьи 27 «Сохранение права на досрочное назнач</w:t>
            </w:r>
            <w:r w:rsidRPr="00B76D2B">
              <w:rPr>
                <w:sz w:val="22"/>
                <w:szCs w:val="22"/>
              </w:rPr>
              <w:t>е</w:t>
            </w:r>
            <w:r w:rsidRPr="00B76D2B">
              <w:rPr>
                <w:sz w:val="22"/>
                <w:szCs w:val="22"/>
              </w:rPr>
              <w:t xml:space="preserve">ние трудовой пенсии» Федерального закона от 17.12.2001 </w:t>
            </w:r>
            <w:r w:rsidR="009C124F" w:rsidRPr="00B76D2B">
              <w:rPr>
                <w:sz w:val="22"/>
                <w:szCs w:val="22"/>
              </w:rPr>
              <w:t xml:space="preserve">      </w:t>
            </w:r>
            <w:r w:rsidRPr="00B76D2B">
              <w:rPr>
                <w:sz w:val="22"/>
                <w:szCs w:val="22"/>
              </w:rPr>
              <w:t>№ 173-ФЗ «О трудовых пенсиях в Российской Федер</w:t>
            </w:r>
            <w:r w:rsidRPr="00B76D2B">
              <w:rPr>
                <w:sz w:val="22"/>
                <w:szCs w:val="22"/>
              </w:rPr>
              <w:t>а</w:t>
            </w:r>
            <w:r w:rsidRPr="00B76D2B">
              <w:rPr>
                <w:sz w:val="22"/>
                <w:szCs w:val="22"/>
              </w:rPr>
              <w:t>ции».</w:t>
            </w:r>
          </w:p>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4"/>
                <w:szCs w:val="24"/>
              </w:rPr>
            </w:pPr>
            <w:r w:rsidRPr="00B76D2B">
              <w:rPr>
                <w:sz w:val="22"/>
                <w:szCs w:val="22"/>
              </w:rPr>
              <w:t>Постановление Совета Министров РСФСР от 04.09.1991 № 459 «Об утверждении списков должностей работников летного и инжене</w:t>
            </w:r>
            <w:r w:rsidRPr="00B76D2B">
              <w:rPr>
                <w:sz w:val="22"/>
                <w:szCs w:val="22"/>
              </w:rPr>
              <w:t>р</w:t>
            </w:r>
            <w:r w:rsidRPr="00B76D2B">
              <w:rPr>
                <w:sz w:val="22"/>
                <w:szCs w:val="22"/>
              </w:rPr>
              <w:t>но-технического  состава авиации, работа в которых дает право на пе</w:t>
            </w:r>
            <w:r w:rsidRPr="00B76D2B">
              <w:rPr>
                <w:sz w:val="22"/>
                <w:szCs w:val="22"/>
              </w:rPr>
              <w:t>н</w:t>
            </w:r>
            <w:r w:rsidRPr="00B76D2B">
              <w:rPr>
                <w:sz w:val="22"/>
                <w:szCs w:val="22"/>
              </w:rPr>
              <w:t>сию за выслугу лет, и правил исчисления сроков выслуги лет для назначения пе</w:t>
            </w:r>
            <w:r w:rsidRPr="00B76D2B">
              <w:rPr>
                <w:sz w:val="22"/>
                <w:szCs w:val="22"/>
              </w:rPr>
              <w:t>н</w:t>
            </w:r>
            <w:r w:rsidRPr="00B76D2B">
              <w:rPr>
                <w:sz w:val="22"/>
                <w:szCs w:val="22"/>
              </w:rPr>
              <w:t>сий работникам авиации летного, инженерно-технического состава, а также службы управления воздушным дв</w:t>
            </w:r>
            <w:r w:rsidRPr="00B76D2B">
              <w:rPr>
                <w:sz w:val="22"/>
                <w:szCs w:val="22"/>
              </w:rPr>
              <w:t>и</w:t>
            </w:r>
            <w:r w:rsidRPr="00B76D2B">
              <w:rPr>
                <w:sz w:val="22"/>
                <w:szCs w:val="22"/>
              </w:rPr>
              <w:t>жением»</w:t>
            </w:r>
          </w:p>
        </w:tc>
        <w:tc>
          <w:tcPr>
            <w:tcW w:w="1559" w:type="dxa"/>
            <w:tcBorders>
              <w:top w:val="single" w:sz="6" w:space="0" w:color="auto"/>
              <w:left w:val="single" w:sz="6" w:space="0" w:color="auto"/>
              <w:bottom w:val="single" w:sz="4" w:space="0" w:color="auto"/>
              <w:right w:val="single" w:sz="12" w:space="0" w:color="auto"/>
            </w:tcBorders>
          </w:tcPr>
          <w:p w:rsidR="002138FE" w:rsidRPr="00B76D2B" w:rsidRDefault="002138FE"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sidRPr="00B76D2B">
              <w:rPr>
                <w:sz w:val="22"/>
                <w:szCs w:val="22"/>
              </w:rPr>
              <w:t xml:space="preserve">с </w:t>
            </w:r>
            <w:r w:rsidR="00552E6D" w:rsidRPr="00B76D2B">
              <w:rPr>
                <w:sz w:val="22"/>
                <w:szCs w:val="22"/>
              </w:rPr>
              <w:t xml:space="preserve">01.01.2014 </w:t>
            </w:r>
            <w:r w:rsidRPr="00B76D2B">
              <w:rPr>
                <w:sz w:val="22"/>
                <w:szCs w:val="22"/>
              </w:rPr>
              <w:t xml:space="preserve"> </w:t>
            </w:r>
          </w:p>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4"/>
                <w:szCs w:val="24"/>
              </w:rPr>
            </w:pPr>
            <w:r w:rsidRPr="00B76D2B">
              <w:rPr>
                <w:sz w:val="22"/>
                <w:szCs w:val="22"/>
              </w:rPr>
              <w:t>по 31.12.2014</w:t>
            </w:r>
          </w:p>
        </w:tc>
      </w:tr>
      <w:tr w:rsidR="00552E6D" w:rsidRPr="007F4CC1" w:rsidTr="00AA6C05">
        <w:tblPrEx>
          <w:tblCellMar>
            <w:top w:w="0" w:type="dxa"/>
            <w:left w:w="0" w:type="dxa"/>
            <w:bottom w:w="0" w:type="dxa"/>
            <w:right w:w="0" w:type="dxa"/>
          </w:tblCellMar>
        </w:tblPrEx>
        <w:trPr>
          <w:cantSplit/>
        </w:trPr>
        <w:tc>
          <w:tcPr>
            <w:tcW w:w="1560" w:type="dxa"/>
            <w:tcBorders>
              <w:left w:val="single" w:sz="6" w:space="0" w:color="auto"/>
              <w:right w:val="single" w:sz="6"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p>
        </w:tc>
        <w:tc>
          <w:tcPr>
            <w:tcW w:w="2127" w:type="dxa"/>
            <w:tcBorders>
              <w:left w:val="single" w:sz="6" w:space="0" w:color="auto"/>
              <w:right w:val="single" w:sz="6"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3690"/>
              </w:tabs>
              <w:ind w:left="147" w:right="142"/>
              <w:rPr>
                <w:sz w:val="24"/>
                <w:szCs w:val="24"/>
              </w:rPr>
            </w:pPr>
          </w:p>
        </w:tc>
        <w:tc>
          <w:tcPr>
            <w:tcW w:w="4961" w:type="dxa"/>
            <w:tcBorders>
              <w:top w:val="single" w:sz="6" w:space="0" w:color="auto"/>
              <w:left w:val="single" w:sz="6" w:space="0" w:color="auto"/>
              <w:bottom w:val="single" w:sz="6" w:space="0" w:color="auto"/>
              <w:right w:val="single" w:sz="6" w:space="0" w:color="auto"/>
            </w:tcBorders>
          </w:tcPr>
          <w:p w:rsidR="00552E6D"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r w:rsidRPr="00B76D2B">
              <w:rPr>
                <w:sz w:val="22"/>
                <w:szCs w:val="22"/>
              </w:rPr>
              <w:t>Пункт 14 части 1 статьи 30 «Сохранение права на досрочное назначение страховой пенсии» Федерального закона от 28.12.2013 № 400-ФЗ «О стр</w:t>
            </w:r>
            <w:r w:rsidRPr="00B76D2B">
              <w:rPr>
                <w:sz w:val="22"/>
                <w:szCs w:val="22"/>
              </w:rPr>
              <w:t>а</w:t>
            </w:r>
            <w:r w:rsidRPr="00B76D2B">
              <w:rPr>
                <w:sz w:val="22"/>
                <w:szCs w:val="22"/>
              </w:rPr>
              <w:t>ховых пенсиях»</w:t>
            </w:r>
          </w:p>
          <w:p w:rsidR="004F7D5A" w:rsidRDefault="004F7D5A"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p>
          <w:p w:rsidR="004F7D5A" w:rsidRDefault="004F7D5A"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p>
          <w:p w:rsidR="004F7D5A" w:rsidRDefault="004F7D5A"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p>
          <w:p w:rsidR="004F7D5A" w:rsidRPr="00B76D2B" w:rsidRDefault="004F7D5A"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p>
        </w:tc>
        <w:tc>
          <w:tcPr>
            <w:tcW w:w="1559" w:type="dxa"/>
            <w:tcBorders>
              <w:top w:val="single" w:sz="6" w:space="0" w:color="auto"/>
              <w:left w:val="single" w:sz="6" w:space="0" w:color="auto"/>
              <w:bottom w:val="single" w:sz="6" w:space="0" w:color="auto"/>
              <w:right w:val="single" w:sz="12"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4"/>
                <w:szCs w:val="24"/>
              </w:rPr>
            </w:pPr>
            <w:r>
              <w:rPr>
                <w:sz w:val="24"/>
                <w:szCs w:val="24"/>
              </w:rPr>
              <w:t xml:space="preserve">  с 01.01.2015</w:t>
            </w:r>
          </w:p>
        </w:tc>
      </w:tr>
      <w:tr w:rsidR="00552E6D" w:rsidRPr="007F4CC1" w:rsidTr="00AA6C05">
        <w:tblPrEx>
          <w:tblCellMar>
            <w:top w:w="0" w:type="dxa"/>
            <w:left w:w="0" w:type="dxa"/>
            <w:bottom w:w="0" w:type="dxa"/>
            <w:right w:w="0" w:type="dxa"/>
          </w:tblCellMar>
        </w:tblPrEx>
        <w:trPr>
          <w:cantSplit/>
        </w:trPr>
        <w:tc>
          <w:tcPr>
            <w:tcW w:w="1560" w:type="dxa"/>
            <w:tcBorders>
              <w:left w:val="single" w:sz="6" w:space="0" w:color="auto"/>
              <w:bottom w:val="single" w:sz="4" w:space="0" w:color="auto"/>
              <w:right w:val="single" w:sz="6"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r w:rsidRPr="003955CB">
              <w:rPr>
                <w:b/>
                <w:bCs/>
                <w:sz w:val="24"/>
                <w:szCs w:val="24"/>
              </w:rPr>
              <w:t>27-15</w:t>
            </w:r>
          </w:p>
          <w:p w:rsidR="00552E6D" w:rsidRPr="003955CB" w:rsidRDefault="00552E6D" w:rsidP="002138FE">
            <w:pPr>
              <w:pStyle w:val="afd"/>
              <w:widowControl w:val="0"/>
              <w:jc w:val="center"/>
              <w:rPr>
                <w:b/>
                <w:bCs/>
                <w:sz w:val="24"/>
                <w:szCs w:val="24"/>
              </w:rPr>
            </w:pPr>
            <w:r>
              <w:rPr>
                <w:b/>
                <w:bCs/>
                <w:sz w:val="24"/>
                <w:szCs w:val="24"/>
              </w:rPr>
              <w:t xml:space="preserve"> </w:t>
            </w:r>
          </w:p>
        </w:tc>
        <w:tc>
          <w:tcPr>
            <w:tcW w:w="2127" w:type="dxa"/>
            <w:tcBorders>
              <w:left w:val="single" w:sz="6" w:space="0" w:color="auto"/>
              <w:right w:val="single" w:sz="6" w:space="0" w:color="auto"/>
            </w:tcBorders>
          </w:tcPr>
          <w:p w:rsidR="00552E6D" w:rsidRPr="00B76D2B" w:rsidRDefault="00552E6D" w:rsidP="002138FE">
            <w:pPr>
              <w:pStyle w:val="afd"/>
              <w:keepLines w:val="0"/>
              <w:widowControl w:val="0"/>
              <w:tabs>
                <w:tab w:val="clear" w:pos="3686"/>
                <w:tab w:val="clear" w:pos="3969"/>
                <w:tab w:val="left" w:pos="3690"/>
              </w:tabs>
              <w:ind w:left="147" w:right="142"/>
              <w:rPr>
                <w:sz w:val="22"/>
                <w:szCs w:val="22"/>
              </w:rPr>
            </w:pPr>
            <w:r w:rsidRPr="00B76D2B">
              <w:rPr>
                <w:sz w:val="22"/>
                <w:szCs w:val="22"/>
              </w:rPr>
              <w:t>Работа в инж</w:t>
            </w:r>
            <w:r w:rsidRPr="00B76D2B">
              <w:rPr>
                <w:sz w:val="22"/>
                <w:szCs w:val="22"/>
              </w:rPr>
              <w:t>е</w:t>
            </w:r>
            <w:r w:rsidRPr="00B76D2B">
              <w:rPr>
                <w:sz w:val="22"/>
                <w:szCs w:val="22"/>
              </w:rPr>
              <w:t>нерно–</w:t>
            </w:r>
            <w:r w:rsidR="0051036F">
              <w:rPr>
                <w:sz w:val="22"/>
                <w:szCs w:val="22"/>
              </w:rPr>
              <w:t>т</w:t>
            </w:r>
            <w:r w:rsidRPr="00B76D2B">
              <w:rPr>
                <w:sz w:val="22"/>
                <w:szCs w:val="22"/>
              </w:rPr>
              <w:t>ехническом составе по о</w:t>
            </w:r>
            <w:r w:rsidRPr="00B76D2B">
              <w:rPr>
                <w:sz w:val="22"/>
                <w:szCs w:val="22"/>
              </w:rPr>
              <w:t>б</w:t>
            </w:r>
            <w:r w:rsidRPr="00B76D2B">
              <w:rPr>
                <w:sz w:val="22"/>
                <w:szCs w:val="22"/>
              </w:rPr>
              <w:t>служиванию воздушных с</w:t>
            </w:r>
            <w:r w:rsidRPr="00B76D2B">
              <w:rPr>
                <w:sz w:val="22"/>
                <w:szCs w:val="22"/>
              </w:rPr>
              <w:t>у</w:t>
            </w:r>
            <w:r w:rsidRPr="00B76D2B">
              <w:rPr>
                <w:sz w:val="22"/>
                <w:szCs w:val="22"/>
              </w:rPr>
              <w:t xml:space="preserve">дов </w:t>
            </w:r>
          </w:p>
          <w:p w:rsidR="00552E6D" w:rsidRPr="003955CB" w:rsidRDefault="00552E6D" w:rsidP="002138FE">
            <w:pPr>
              <w:pStyle w:val="afd"/>
              <w:widowControl w:val="0"/>
              <w:tabs>
                <w:tab w:val="clear" w:pos="3686"/>
                <w:tab w:val="left" w:pos="3690"/>
              </w:tabs>
              <w:ind w:left="147" w:right="142"/>
              <w:rPr>
                <w:sz w:val="24"/>
                <w:szCs w:val="24"/>
              </w:rPr>
            </w:pPr>
            <w:r>
              <w:rPr>
                <w:sz w:val="24"/>
                <w:szCs w:val="24"/>
              </w:rPr>
              <w:t xml:space="preserve"> </w:t>
            </w:r>
          </w:p>
        </w:tc>
        <w:tc>
          <w:tcPr>
            <w:tcW w:w="4961" w:type="dxa"/>
            <w:tcBorders>
              <w:top w:val="single" w:sz="6" w:space="0" w:color="auto"/>
              <w:left w:val="single" w:sz="6" w:space="0" w:color="auto"/>
              <w:bottom w:val="single" w:sz="6" w:space="0" w:color="auto"/>
              <w:right w:val="single" w:sz="6" w:space="0" w:color="auto"/>
            </w:tcBorders>
          </w:tcPr>
          <w:p w:rsidR="00552E6D" w:rsidRPr="00B76D2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2"/>
                <w:szCs w:val="22"/>
              </w:rPr>
            </w:pPr>
            <w:r w:rsidRPr="00B76D2B">
              <w:rPr>
                <w:sz w:val="22"/>
                <w:szCs w:val="22"/>
              </w:rPr>
              <w:t>Подпункт 15 пункта 1 статьи 27 «Сохранение права на досрочное назнач</w:t>
            </w:r>
            <w:r w:rsidRPr="00B76D2B">
              <w:rPr>
                <w:sz w:val="22"/>
                <w:szCs w:val="22"/>
              </w:rPr>
              <w:t>е</w:t>
            </w:r>
            <w:r w:rsidRPr="00B76D2B">
              <w:rPr>
                <w:sz w:val="22"/>
                <w:szCs w:val="22"/>
              </w:rPr>
              <w:t>ние трудовой пенсии» Федерального закона от 17.12.2001</w:t>
            </w:r>
            <w:r w:rsidR="009C124F" w:rsidRPr="00B76D2B">
              <w:rPr>
                <w:sz w:val="22"/>
                <w:szCs w:val="22"/>
              </w:rPr>
              <w:t xml:space="preserve">      </w:t>
            </w:r>
            <w:r w:rsidRPr="00B76D2B">
              <w:rPr>
                <w:sz w:val="22"/>
                <w:szCs w:val="22"/>
              </w:rPr>
              <w:t xml:space="preserve"> № 173-ФЗ «О трудовых пенсиях в Российской Федерации».</w:t>
            </w:r>
          </w:p>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 w:val="left" w:pos="142"/>
              </w:tabs>
              <w:ind w:left="142" w:right="317"/>
              <w:rPr>
                <w:sz w:val="24"/>
                <w:szCs w:val="24"/>
              </w:rPr>
            </w:pPr>
            <w:r w:rsidRPr="00B76D2B">
              <w:rPr>
                <w:sz w:val="22"/>
                <w:szCs w:val="22"/>
              </w:rPr>
              <w:t>Постановление Совета Министров РСФСР от 04.09.1991 № 459 «Об утверждении списков должностей работников летного и инжене</w:t>
            </w:r>
            <w:r w:rsidRPr="00B76D2B">
              <w:rPr>
                <w:sz w:val="22"/>
                <w:szCs w:val="22"/>
              </w:rPr>
              <w:t>р</w:t>
            </w:r>
            <w:r w:rsidRPr="00B76D2B">
              <w:rPr>
                <w:sz w:val="22"/>
                <w:szCs w:val="22"/>
              </w:rPr>
              <w:t>но-технического  состава авиации, работа в которых дает право на пе</w:t>
            </w:r>
            <w:r w:rsidRPr="00B76D2B">
              <w:rPr>
                <w:sz w:val="22"/>
                <w:szCs w:val="22"/>
              </w:rPr>
              <w:t>н</w:t>
            </w:r>
            <w:r w:rsidRPr="00B76D2B">
              <w:rPr>
                <w:sz w:val="22"/>
                <w:szCs w:val="22"/>
              </w:rPr>
              <w:t>сию за выслугу лет, и правил исчисления сроков выслуги лет для назначения пе</w:t>
            </w:r>
            <w:r w:rsidRPr="00B76D2B">
              <w:rPr>
                <w:sz w:val="22"/>
                <w:szCs w:val="22"/>
              </w:rPr>
              <w:t>н</w:t>
            </w:r>
            <w:r w:rsidRPr="00B76D2B">
              <w:rPr>
                <w:sz w:val="22"/>
                <w:szCs w:val="22"/>
              </w:rPr>
              <w:t>сий работникам авиации летного, инженерно-технического состава, а также службы управления воздушным дв</w:t>
            </w:r>
            <w:r w:rsidRPr="00B76D2B">
              <w:rPr>
                <w:sz w:val="22"/>
                <w:szCs w:val="22"/>
              </w:rPr>
              <w:t>и</w:t>
            </w:r>
            <w:r w:rsidRPr="00B76D2B">
              <w:rPr>
                <w:sz w:val="22"/>
                <w:szCs w:val="22"/>
              </w:rPr>
              <w:t>жением</w:t>
            </w:r>
          </w:p>
        </w:tc>
        <w:tc>
          <w:tcPr>
            <w:tcW w:w="1559" w:type="dxa"/>
            <w:tcBorders>
              <w:top w:val="single" w:sz="6" w:space="0" w:color="auto"/>
              <w:left w:val="single" w:sz="6" w:space="0" w:color="auto"/>
              <w:bottom w:val="single" w:sz="4" w:space="0" w:color="auto"/>
              <w:right w:val="single" w:sz="12" w:space="0" w:color="auto"/>
            </w:tcBorders>
          </w:tcPr>
          <w:p w:rsidR="00B134D1" w:rsidRPr="00B76D2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sidRPr="00B76D2B">
              <w:rPr>
                <w:sz w:val="22"/>
                <w:szCs w:val="22"/>
              </w:rPr>
              <w:t xml:space="preserve">с 01.01.2014 </w:t>
            </w:r>
          </w:p>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4"/>
                <w:szCs w:val="24"/>
              </w:rPr>
            </w:pPr>
            <w:r w:rsidRPr="00B76D2B">
              <w:rPr>
                <w:sz w:val="22"/>
                <w:szCs w:val="22"/>
              </w:rPr>
              <w:t>по 31.12.2014</w:t>
            </w:r>
          </w:p>
        </w:tc>
      </w:tr>
      <w:tr w:rsidR="00552E6D" w:rsidRPr="007F4CC1" w:rsidTr="00AA6C05">
        <w:tblPrEx>
          <w:tblCellMar>
            <w:top w:w="0" w:type="dxa"/>
            <w:left w:w="0" w:type="dxa"/>
            <w:bottom w:w="0" w:type="dxa"/>
            <w:right w:w="0" w:type="dxa"/>
          </w:tblCellMar>
        </w:tblPrEx>
        <w:trPr>
          <w:cantSplit/>
        </w:trPr>
        <w:tc>
          <w:tcPr>
            <w:tcW w:w="1560" w:type="dxa"/>
            <w:tcBorders>
              <w:left w:val="single" w:sz="6" w:space="0" w:color="auto"/>
              <w:bottom w:val="single" w:sz="4" w:space="0" w:color="auto"/>
              <w:right w:val="single" w:sz="6" w:space="0" w:color="auto"/>
            </w:tcBorders>
          </w:tcPr>
          <w:p w:rsidR="00552E6D" w:rsidRPr="003955C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jc w:val="center"/>
              <w:rPr>
                <w:b/>
                <w:bCs/>
                <w:sz w:val="24"/>
                <w:szCs w:val="24"/>
              </w:rPr>
            </w:pPr>
          </w:p>
        </w:tc>
        <w:tc>
          <w:tcPr>
            <w:tcW w:w="2127" w:type="dxa"/>
            <w:tcBorders>
              <w:left w:val="single" w:sz="6" w:space="0" w:color="auto"/>
              <w:right w:val="single" w:sz="6" w:space="0" w:color="auto"/>
            </w:tcBorders>
          </w:tcPr>
          <w:p w:rsidR="00552E6D" w:rsidRPr="003955CB" w:rsidRDefault="00552E6D" w:rsidP="002138FE">
            <w:pPr>
              <w:pStyle w:val="afd"/>
              <w:keepLines w:val="0"/>
              <w:widowControl w:val="0"/>
              <w:tabs>
                <w:tab w:val="clear" w:pos="3686"/>
                <w:tab w:val="clear" w:pos="3969"/>
                <w:tab w:val="left" w:pos="3690"/>
              </w:tabs>
              <w:ind w:left="147" w:right="142"/>
              <w:rPr>
                <w:sz w:val="24"/>
                <w:szCs w:val="24"/>
              </w:rPr>
            </w:pPr>
          </w:p>
        </w:tc>
        <w:tc>
          <w:tcPr>
            <w:tcW w:w="4961" w:type="dxa"/>
            <w:tcBorders>
              <w:top w:val="single" w:sz="6" w:space="0" w:color="auto"/>
              <w:left w:val="single" w:sz="6" w:space="0" w:color="auto"/>
              <w:bottom w:val="single" w:sz="6" w:space="0" w:color="auto"/>
              <w:right w:val="single" w:sz="6" w:space="0" w:color="auto"/>
            </w:tcBorders>
          </w:tcPr>
          <w:p w:rsidR="00552E6D" w:rsidRPr="00B76D2B" w:rsidRDefault="008647F7" w:rsidP="002138FE">
            <w:pPr>
              <w:pStyle w:val="afd"/>
              <w:rPr>
                <w:sz w:val="22"/>
                <w:szCs w:val="22"/>
              </w:rPr>
            </w:pPr>
            <w:r>
              <w:rPr>
                <w:sz w:val="24"/>
                <w:szCs w:val="24"/>
              </w:rPr>
              <w:t xml:space="preserve"> </w:t>
            </w:r>
            <w:r w:rsidR="00552E6D" w:rsidRPr="00B76D2B">
              <w:rPr>
                <w:sz w:val="22"/>
                <w:szCs w:val="22"/>
              </w:rPr>
              <w:t>Пункт 15 части 1 статьи 30 «Сохранение права на досрочное назначение труд</w:t>
            </w:r>
            <w:r w:rsidR="00552E6D" w:rsidRPr="00B76D2B">
              <w:rPr>
                <w:sz w:val="22"/>
                <w:szCs w:val="22"/>
              </w:rPr>
              <w:t>о</w:t>
            </w:r>
            <w:r w:rsidR="00552E6D" w:rsidRPr="00B76D2B">
              <w:rPr>
                <w:sz w:val="22"/>
                <w:szCs w:val="22"/>
              </w:rPr>
              <w:t xml:space="preserve">вой пенсии» Федерального закона от 28.12.2013 № 400-ФЗ </w:t>
            </w:r>
            <w:r w:rsidR="00505EA8">
              <w:rPr>
                <w:sz w:val="22"/>
                <w:szCs w:val="22"/>
              </w:rPr>
              <w:t xml:space="preserve">      </w:t>
            </w:r>
            <w:r w:rsidR="00552E6D" w:rsidRPr="00B76D2B">
              <w:rPr>
                <w:sz w:val="22"/>
                <w:szCs w:val="22"/>
              </w:rPr>
              <w:t>«О страховых пе</w:t>
            </w:r>
            <w:r w:rsidR="00552E6D" w:rsidRPr="00B76D2B">
              <w:rPr>
                <w:sz w:val="22"/>
                <w:szCs w:val="22"/>
              </w:rPr>
              <w:t>н</w:t>
            </w:r>
            <w:r w:rsidR="00552E6D" w:rsidRPr="00B76D2B">
              <w:rPr>
                <w:sz w:val="22"/>
                <w:szCs w:val="22"/>
              </w:rPr>
              <w:t>сиях»;</w:t>
            </w:r>
          </w:p>
          <w:p w:rsidR="00552E6D" w:rsidRPr="00B76D2B" w:rsidRDefault="00552E6D" w:rsidP="002138FE">
            <w:pPr>
              <w:pStyle w:val="afd"/>
              <w:rPr>
                <w:sz w:val="22"/>
                <w:szCs w:val="22"/>
              </w:rPr>
            </w:pPr>
            <w:r w:rsidRPr="00B76D2B">
              <w:rPr>
                <w:sz w:val="22"/>
                <w:szCs w:val="22"/>
              </w:rPr>
              <w:t>Постановление Правительства Российской Федерации от 16.07.2014    № 665 «О списках работ, производств, профессий, должностей, специальностей и учреждений (организаций), с уч</w:t>
            </w:r>
            <w:r w:rsidRPr="00B76D2B">
              <w:rPr>
                <w:sz w:val="22"/>
                <w:szCs w:val="22"/>
              </w:rPr>
              <w:t>е</w:t>
            </w:r>
            <w:r w:rsidRPr="00B76D2B">
              <w:rPr>
                <w:sz w:val="22"/>
                <w:szCs w:val="22"/>
              </w:rPr>
              <w:t>том которых досрочно назначается страховая пенсия по старости, и правилах исчисления периодов работы (деятельности), дающей право на досрочное пенсио</w:t>
            </w:r>
            <w:r w:rsidRPr="00B76D2B">
              <w:rPr>
                <w:sz w:val="22"/>
                <w:szCs w:val="22"/>
              </w:rPr>
              <w:t>н</w:t>
            </w:r>
            <w:r w:rsidRPr="00B76D2B">
              <w:rPr>
                <w:sz w:val="22"/>
                <w:szCs w:val="22"/>
              </w:rPr>
              <w:t>ное обеспечение»;</w:t>
            </w:r>
          </w:p>
          <w:p w:rsidR="00552E6D" w:rsidRPr="007C0229" w:rsidRDefault="00552E6D" w:rsidP="004472D1">
            <w:pPr>
              <w:pStyle w:val="afd"/>
              <w:widowControl w:val="0"/>
              <w:tabs>
                <w:tab w:val="clear" w:pos="4253"/>
                <w:tab w:val="left" w:pos="142"/>
              </w:tabs>
              <w:ind w:left="142" w:right="142"/>
              <w:rPr>
                <w:sz w:val="24"/>
                <w:szCs w:val="24"/>
              </w:rPr>
            </w:pPr>
            <w:r w:rsidRPr="00B76D2B">
              <w:rPr>
                <w:sz w:val="22"/>
                <w:szCs w:val="22"/>
              </w:rPr>
              <w:t>Список должностей инженерно-технического состава авиации, утве</w:t>
            </w:r>
            <w:r w:rsidRPr="00B76D2B">
              <w:rPr>
                <w:sz w:val="22"/>
                <w:szCs w:val="22"/>
              </w:rPr>
              <w:t>р</w:t>
            </w:r>
            <w:r w:rsidRPr="00B76D2B">
              <w:rPr>
                <w:sz w:val="22"/>
                <w:szCs w:val="22"/>
              </w:rPr>
              <w:t>жденный постановлением Совета Министров РСФСР от 04.09.1991 № 459 «Об утверждении списков должностей работни-ков летного и инженерно-технического  состава авиации, работа в которых дает право на пенсию за выслугу лет, и правил исчисления сроков выслуги лет для назначения пе</w:t>
            </w:r>
            <w:r w:rsidRPr="00B76D2B">
              <w:rPr>
                <w:sz w:val="22"/>
                <w:szCs w:val="22"/>
              </w:rPr>
              <w:t>н</w:t>
            </w:r>
            <w:r w:rsidRPr="00B76D2B">
              <w:rPr>
                <w:sz w:val="22"/>
                <w:szCs w:val="22"/>
              </w:rPr>
              <w:t>сий работникам авиации летного, инженерно-технического состава, а также службы управления во</w:t>
            </w:r>
            <w:r w:rsidRPr="00B76D2B">
              <w:rPr>
                <w:sz w:val="22"/>
                <w:szCs w:val="22"/>
              </w:rPr>
              <w:t>з</w:t>
            </w:r>
            <w:r w:rsidRPr="00B76D2B">
              <w:rPr>
                <w:sz w:val="22"/>
                <w:szCs w:val="22"/>
              </w:rPr>
              <w:t>душным движением</w:t>
            </w:r>
          </w:p>
        </w:tc>
        <w:tc>
          <w:tcPr>
            <w:tcW w:w="1559" w:type="dxa"/>
            <w:tcBorders>
              <w:top w:val="single" w:sz="6" w:space="0" w:color="auto"/>
              <w:left w:val="single" w:sz="6" w:space="0" w:color="auto"/>
              <w:bottom w:val="single" w:sz="4" w:space="0" w:color="auto"/>
              <w:right w:val="single" w:sz="12" w:space="0" w:color="auto"/>
            </w:tcBorders>
          </w:tcPr>
          <w:p w:rsidR="00552E6D" w:rsidRPr="00B76D2B" w:rsidRDefault="00552E6D" w:rsidP="002138FE">
            <w:pPr>
              <w:pStyle w:val="afd"/>
              <w:keepLines w:val="0"/>
              <w:widowControl w:val="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 w:val="clear" w:pos="4253"/>
                <w:tab w:val="clear" w:pos="4536"/>
                <w:tab w:val="clear" w:pos="4820"/>
                <w:tab w:val="clear" w:pos="5103"/>
                <w:tab w:val="clear" w:pos="5387"/>
                <w:tab w:val="clear" w:pos="5670"/>
                <w:tab w:val="clear" w:pos="5954"/>
                <w:tab w:val="clear" w:pos="6237"/>
                <w:tab w:val="clear" w:pos="6521"/>
                <w:tab w:val="clear" w:pos="6804"/>
                <w:tab w:val="clear" w:pos="7088"/>
              </w:tabs>
              <w:rPr>
                <w:sz w:val="22"/>
                <w:szCs w:val="22"/>
              </w:rPr>
            </w:pPr>
            <w:r>
              <w:rPr>
                <w:sz w:val="24"/>
                <w:szCs w:val="24"/>
              </w:rPr>
              <w:t xml:space="preserve"> </w:t>
            </w:r>
            <w:r w:rsidRPr="00B76D2B">
              <w:rPr>
                <w:sz w:val="22"/>
                <w:szCs w:val="22"/>
              </w:rPr>
              <w:t>с 01.01.2015</w:t>
            </w:r>
          </w:p>
        </w:tc>
      </w:tr>
    </w:tbl>
    <w:p w:rsidR="00F369DF" w:rsidRDefault="00F369DF"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51036F" w:rsidRDefault="0051036F"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Default="009B01B3" w:rsidP="002A6C18">
      <w:pPr>
        <w:pStyle w:val="ConsPlusCell"/>
        <w:rPr>
          <w:sz w:val="24"/>
          <w:szCs w:val="24"/>
        </w:rPr>
      </w:pPr>
    </w:p>
    <w:p w:rsidR="009B01B3" w:rsidRPr="007F4CC1" w:rsidRDefault="009B01B3" w:rsidP="002A6C18">
      <w:pPr>
        <w:pStyle w:val="ConsPlusCell"/>
        <w:rPr>
          <w:sz w:val="24"/>
          <w:szCs w:val="24"/>
        </w:rPr>
      </w:pPr>
    </w:p>
    <w:p w:rsidR="00AF018C" w:rsidRDefault="003066D0" w:rsidP="004C0E9D">
      <w:pPr>
        <w:pStyle w:val="ConsPlusCell"/>
        <w:numPr>
          <w:ilvl w:val="2"/>
          <w:numId w:val="12"/>
        </w:numPr>
        <w:jc w:val="both"/>
        <w:rPr>
          <w:sz w:val="24"/>
          <w:szCs w:val="24"/>
        </w:rPr>
      </w:pPr>
      <w:r>
        <w:rPr>
          <w:sz w:val="24"/>
          <w:szCs w:val="24"/>
        </w:rPr>
        <w:lastRenderedPageBreak/>
        <w:t xml:space="preserve"> </w:t>
      </w:r>
      <w:r w:rsidR="002A6C18" w:rsidRPr="007F4CC1">
        <w:rPr>
          <w:sz w:val="24"/>
          <w:szCs w:val="24"/>
        </w:rPr>
        <w:t>В разделе «Специальная оценка условий труда»</w:t>
      </w:r>
      <w:r w:rsidR="00BA4D87">
        <w:rPr>
          <w:sz w:val="24"/>
          <w:szCs w:val="24"/>
        </w:rPr>
        <w:t xml:space="preserve"> таблицу изложить в </w:t>
      </w:r>
      <w:r w:rsidR="00AF018C" w:rsidRPr="007F4CC1">
        <w:rPr>
          <w:sz w:val="24"/>
          <w:szCs w:val="24"/>
        </w:rPr>
        <w:t>следующей редакции:</w:t>
      </w:r>
    </w:p>
    <w:p w:rsidR="00BA4D87" w:rsidRPr="007F4CC1" w:rsidRDefault="00BA4D87" w:rsidP="00BA4D87">
      <w:pPr>
        <w:pStyle w:val="ConsPlusCell"/>
        <w:ind w:left="1047"/>
        <w:rPr>
          <w:sz w:val="24"/>
          <w:szCs w:val="24"/>
        </w:rPr>
      </w:pPr>
    </w:p>
    <w:tbl>
      <w:tblPr>
        <w:tblW w:w="10065" w:type="dxa"/>
        <w:tblInd w:w="-4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tblPr>
      <w:tblGrid>
        <w:gridCol w:w="1560"/>
        <w:gridCol w:w="2268"/>
        <w:gridCol w:w="4536"/>
        <w:gridCol w:w="1701"/>
      </w:tblGrid>
      <w:tr w:rsidR="00AF018C" w:rsidRPr="00BA4D87" w:rsidTr="00565368">
        <w:tblPrEx>
          <w:tblCellMar>
            <w:top w:w="0" w:type="dxa"/>
            <w:left w:w="0" w:type="dxa"/>
            <w:bottom w:w="0" w:type="dxa"/>
            <w:right w:w="0" w:type="dxa"/>
          </w:tblCellMar>
        </w:tblPrEx>
        <w:trPr>
          <w:tblHeader/>
        </w:trPr>
        <w:tc>
          <w:tcPr>
            <w:tcW w:w="1560" w:type="dxa"/>
            <w:tcBorders>
              <w:top w:val="single" w:sz="12"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jc w:val="center"/>
              <w:rPr>
                <w:sz w:val="22"/>
                <w:szCs w:val="22"/>
                <w:lang w:eastAsia="ru-RU"/>
              </w:rPr>
            </w:pPr>
            <w:r w:rsidRPr="00BA4D87">
              <w:rPr>
                <w:sz w:val="22"/>
                <w:szCs w:val="22"/>
                <w:lang w:eastAsia="ru-RU"/>
              </w:rPr>
              <w:t>Код</w:t>
            </w:r>
          </w:p>
        </w:tc>
        <w:tc>
          <w:tcPr>
            <w:tcW w:w="2268" w:type="dxa"/>
            <w:tcBorders>
              <w:top w:val="single" w:sz="12"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jc w:val="both"/>
              <w:rPr>
                <w:sz w:val="22"/>
                <w:szCs w:val="22"/>
                <w:lang w:eastAsia="ru-RU"/>
              </w:rPr>
            </w:pPr>
            <w:r w:rsidRPr="00BA4D87">
              <w:rPr>
                <w:sz w:val="22"/>
                <w:szCs w:val="22"/>
                <w:lang w:eastAsia="ru-RU"/>
              </w:rPr>
              <w:t>Полное наименование</w:t>
            </w:r>
          </w:p>
        </w:tc>
        <w:tc>
          <w:tcPr>
            <w:tcW w:w="4536" w:type="dxa"/>
            <w:tcBorders>
              <w:top w:val="single" w:sz="12"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jc w:val="center"/>
              <w:rPr>
                <w:sz w:val="22"/>
                <w:szCs w:val="22"/>
                <w:lang w:eastAsia="ru-RU"/>
              </w:rPr>
            </w:pPr>
            <w:r w:rsidRPr="00BA4D87">
              <w:rPr>
                <w:sz w:val="22"/>
                <w:szCs w:val="22"/>
                <w:lang w:eastAsia="ru-RU"/>
              </w:rPr>
              <w:t>Акт законодательства</w:t>
            </w:r>
          </w:p>
        </w:tc>
        <w:tc>
          <w:tcPr>
            <w:tcW w:w="1701" w:type="dxa"/>
            <w:tcBorders>
              <w:top w:val="single" w:sz="12" w:space="0" w:color="auto"/>
              <w:left w:val="single" w:sz="6" w:space="0" w:color="auto"/>
              <w:bottom w:val="single" w:sz="6" w:space="0" w:color="auto"/>
              <w:right w:val="single" w:sz="12" w:space="0" w:color="auto"/>
            </w:tcBorders>
          </w:tcPr>
          <w:p w:rsidR="00AF018C" w:rsidRPr="00BA4D87" w:rsidRDefault="00AF018C" w:rsidP="00AF018C">
            <w:pPr>
              <w:widowControl w:val="0"/>
              <w:autoSpaceDE w:val="0"/>
              <w:autoSpaceDN w:val="0"/>
              <w:spacing w:before="20" w:after="20"/>
              <w:jc w:val="center"/>
              <w:rPr>
                <w:sz w:val="22"/>
                <w:szCs w:val="22"/>
                <w:lang w:eastAsia="ru-RU"/>
              </w:rPr>
            </w:pPr>
            <w:r w:rsidRPr="00BA4D87">
              <w:rPr>
                <w:sz w:val="22"/>
                <w:szCs w:val="22"/>
                <w:lang w:eastAsia="ru-RU"/>
              </w:rPr>
              <w:t>Срок</w:t>
            </w:r>
          </w:p>
          <w:p w:rsidR="00AF018C" w:rsidRPr="00BA4D87" w:rsidRDefault="00AF018C" w:rsidP="00AF018C">
            <w:pPr>
              <w:widowControl w:val="0"/>
              <w:autoSpaceDE w:val="0"/>
              <w:autoSpaceDN w:val="0"/>
              <w:spacing w:before="20" w:after="20"/>
              <w:jc w:val="center"/>
              <w:rPr>
                <w:sz w:val="22"/>
                <w:szCs w:val="22"/>
                <w:lang w:eastAsia="ru-RU"/>
              </w:rPr>
            </w:pPr>
            <w:r w:rsidRPr="00BA4D87">
              <w:rPr>
                <w:sz w:val="22"/>
                <w:szCs w:val="22"/>
                <w:lang w:eastAsia="ru-RU"/>
              </w:rPr>
              <w:t>действия  кода</w:t>
            </w:r>
          </w:p>
        </w:tc>
      </w:tr>
      <w:tr w:rsidR="00AF018C" w:rsidRPr="00BA4D87" w:rsidTr="00565368">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BA4D87">
              <w:rPr>
                <w:b/>
                <w:bCs/>
                <w:sz w:val="22"/>
                <w:szCs w:val="22"/>
                <w:lang w:eastAsia="ru-RU"/>
              </w:rPr>
              <w:t>О4</w:t>
            </w:r>
          </w:p>
        </w:tc>
        <w:tc>
          <w:tcPr>
            <w:tcW w:w="2268" w:type="dxa"/>
            <w:vMerge w:val="restart"/>
            <w:tcBorders>
              <w:top w:val="single" w:sz="6" w:space="0" w:color="auto"/>
              <w:left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Класс условий труда – опасный</w:t>
            </w:r>
          </w:p>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Подкласс условий труда – 4</w:t>
            </w:r>
          </w:p>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 xml:space="preserve">Условия труда, характеризующиеся наличием  идентифицированных вредных и (или) опасных факторов, уровни которых способны в течении всего либо части рабочего дня  (рабочей смены) создать угрозу для жизни работника, а последствия их воздействия  обеспечивают высокий риск развития острого профессионального заболевания в </w:t>
            </w:r>
            <w:r w:rsidR="00B76D2B">
              <w:rPr>
                <w:sz w:val="22"/>
                <w:szCs w:val="22"/>
                <w:lang w:eastAsia="ru-RU"/>
              </w:rPr>
              <w:t>периоде трудовой деятельности</w:t>
            </w:r>
          </w:p>
        </w:tc>
        <w:tc>
          <w:tcPr>
            <w:tcW w:w="4536" w:type="dxa"/>
            <w:tcBorders>
              <w:top w:val="single" w:sz="6" w:space="0" w:color="auto"/>
              <w:left w:val="single" w:sz="6" w:space="0" w:color="auto"/>
              <w:bottom w:val="single" w:sz="6" w:space="0" w:color="auto"/>
              <w:right w:val="single" w:sz="6" w:space="0" w:color="auto"/>
            </w:tcBorders>
          </w:tcPr>
          <w:p w:rsidR="00AE4E72" w:rsidRDefault="00AF018C" w:rsidP="00BA4D87">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BA4D87">
              <w:rPr>
                <w:sz w:val="22"/>
                <w:szCs w:val="22"/>
                <w:lang w:eastAsia="ru-RU"/>
              </w:rPr>
              <w:t>Статья 14 Федеральног</w:t>
            </w:r>
            <w:r w:rsidR="00BA4D87">
              <w:rPr>
                <w:sz w:val="22"/>
                <w:szCs w:val="22"/>
                <w:lang w:eastAsia="ru-RU"/>
              </w:rPr>
              <w:t xml:space="preserve">о закона от 28.12.2013 № 426-ФЗ </w:t>
            </w:r>
            <w:r w:rsidRPr="00BA4D87">
              <w:rPr>
                <w:sz w:val="22"/>
                <w:szCs w:val="22"/>
                <w:lang w:eastAsia="ru-RU"/>
              </w:rPr>
              <w:t>«О</w:t>
            </w:r>
            <w:r w:rsidR="007025F2">
              <w:rPr>
                <w:sz w:val="22"/>
                <w:szCs w:val="22"/>
                <w:lang w:eastAsia="ru-RU"/>
              </w:rPr>
              <w:t> </w:t>
            </w:r>
            <w:r w:rsidRPr="00BA4D87">
              <w:rPr>
                <w:sz w:val="22"/>
                <w:szCs w:val="22"/>
                <w:lang w:eastAsia="ru-RU"/>
              </w:rPr>
              <w:t>специальной оценке условий труда»</w:t>
            </w:r>
            <w:r w:rsidR="00D05B2B" w:rsidRPr="00BA4D87">
              <w:rPr>
                <w:sz w:val="22"/>
                <w:szCs w:val="22"/>
                <w:lang w:eastAsia="ru-RU"/>
              </w:rPr>
              <w:t xml:space="preserve"> </w:t>
            </w:r>
            <w:r w:rsidR="00AE4E72" w:rsidRPr="00AE4E72">
              <w:rPr>
                <w:sz w:val="22"/>
                <w:szCs w:val="22"/>
                <w:lang w:eastAsia="ru-RU"/>
              </w:rPr>
              <w:t>(Официальный интернет-портал правовой информации http://www.pravo.gov.ru, 30.12.2013).</w:t>
            </w:r>
          </w:p>
          <w:p w:rsidR="00AF018C" w:rsidRPr="00BA4D87" w:rsidRDefault="00AF018C" w:rsidP="00BA4D87">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284"/>
              <w:jc w:val="both"/>
              <w:rPr>
                <w:sz w:val="22"/>
                <w:szCs w:val="22"/>
                <w:lang w:eastAsia="ru-RU"/>
              </w:rPr>
            </w:pPr>
            <w:r w:rsidRPr="00BA4D87">
              <w:rPr>
                <w:sz w:val="22"/>
                <w:szCs w:val="22"/>
                <w:lang w:eastAsia="ru-RU"/>
              </w:rPr>
              <w:t>Пункт 3 статьи 27 «Сохранение права на досрочное назначение трудовой пенсии» Фед</w:t>
            </w:r>
            <w:r w:rsidR="00BA4D87">
              <w:rPr>
                <w:sz w:val="22"/>
                <w:szCs w:val="22"/>
                <w:lang w:eastAsia="ru-RU"/>
              </w:rPr>
              <w:t xml:space="preserve">ерального закона от 17.12.2001 </w:t>
            </w:r>
            <w:r w:rsidR="00752528">
              <w:rPr>
                <w:sz w:val="22"/>
                <w:szCs w:val="22"/>
                <w:lang w:eastAsia="ru-RU"/>
              </w:rPr>
              <w:br/>
            </w:r>
            <w:r w:rsidRPr="00BA4D87">
              <w:rPr>
                <w:sz w:val="22"/>
                <w:szCs w:val="22"/>
                <w:lang w:eastAsia="ru-RU"/>
              </w:rPr>
              <w:t>№ 173-ФЗ «О трудовых пенсиях в Российской Федерации»;</w:t>
            </w:r>
          </w:p>
          <w:p w:rsidR="00AF018C" w:rsidRPr="00BA4D87" w:rsidRDefault="00AF018C" w:rsidP="00BA4D87">
            <w:pPr>
              <w:widowControl w:val="0"/>
              <w:autoSpaceDE w:val="0"/>
              <w:autoSpaceDN w:val="0"/>
              <w:spacing w:before="20" w:after="20"/>
              <w:ind w:left="142" w:right="176" w:firstLine="284"/>
              <w:jc w:val="both"/>
              <w:rPr>
                <w:sz w:val="22"/>
                <w:szCs w:val="22"/>
                <w:lang w:eastAsia="ru-RU"/>
              </w:rPr>
            </w:pPr>
            <w:r w:rsidRPr="00BA4D87">
              <w:rPr>
                <w:sz w:val="22"/>
                <w:szCs w:val="22"/>
                <w:lang w:eastAsia="ru-RU"/>
              </w:rPr>
              <w:t>Пункт 2.1 статьи 33.2 Федерального закона от 15.12.2001 № 167-ФЗ «Об обязательном пенсионном стра</w:t>
            </w:r>
            <w:r w:rsidR="00B26B90">
              <w:rPr>
                <w:sz w:val="22"/>
                <w:szCs w:val="22"/>
                <w:lang w:eastAsia="ru-RU"/>
              </w:rPr>
              <w:t>ховании в Российской Федерации»</w:t>
            </w:r>
          </w:p>
        </w:tc>
        <w:tc>
          <w:tcPr>
            <w:tcW w:w="1701" w:type="dxa"/>
            <w:tcBorders>
              <w:top w:val="single" w:sz="6" w:space="0" w:color="auto"/>
              <w:left w:val="single" w:sz="6" w:space="0" w:color="auto"/>
              <w:bottom w:val="single" w:sz="6" w:space="0" w:color="auto"/>
              <w:right w:val="single" w:sz="12" w:space="0" w:color="auto"/>
            </w:tcBorders>
          </w:tcPr>
          <w:p w:rsidR="00B134D1" w:rsidRDefault="00AF018C" w:rsidP="00AF018C">
            <w:pPr>
              <w:jc w:val="center"/>
              <w:rPr>
                <w:sz w:val="22"/>
                <w:szCs w:val="22"/>
                <w:lang w:eastAsia="ru-RU"/>
              </w:rPr>
            </w:pPr>
            <w:r w:rsidRPr="00BA4D87">
              <w:rPr>
                <w:sz w:val="22"/>
                <w:szCs w:val="22"/>
                <w:lang w:eastAsia="ru-RU"/>
              </w:rPr>
              <w:t>с 01.01.2014</w:t>
            </w:r>
          </w:p>
          <w:p w:rsidR="00AF018C" w:rsidRPr="00BA4D87" w:rsidRDefault="00AF018C" w:rsidP="00AF018C">
            <w:pPr>
              <w:jc w:val="center"/>
              <w:rPr>
                <w:sz w:val="22"/>
                <w:szCs w:val="22"/>
                <w:lang w:eastAsia="ru-RU"/>
              </w:rPr>
            </w:pPr>
            <w:r w:rsidRPr="00BA4D87">
              <w:rPr>
                <w:sz w:val="22"/>
                <w:szCs w:val="22"/>
                <w:lang w:eastAsia="ru-RU"/>
              </w:rPr>
              <w:t xml:space="preserve"> по 31.12.2014</w:t>
            </w:r>
          </w:p>
        </w:tc>
      </w:tr>
      <w:tr w:rsidR="00AF018C" w:rsidRPr="00BA4D87" w:rsidTr="00565368">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jc w:val="center"/>
              <w:rPr>
                <w:b/>
                <w:bCs/>
                <w:sz w:val="22"/>
                <w:szCs w:val="22"/>
                <w:lang w:eastAsia="ru-RU"/>
              </w:rPr>
            </w:pPr>
          </w:p>
        </w:tc>
        <w:tc>
          <w:tcPr>
            <w:tcW w:w="2268" w:type="dxa"/>
            <w:vMerge/>
            <w:tcBorders>
              <w:left w:val="single" w:sz="6" w:space="0" w:color="auto"/>
              <w:bottom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w:t>
            </w:r>
            <w:r w:rsidR="00BA4D87">
              <w:rPr>
                <w:sz w:val="22"/>
                <w:szCs w:val="22"/>
                <w:lang w:eastAsia="ru-RU"/>
              </w:rPr>
              <w:t xml:space="preserve"> закона от</w:t>
            </w:r>
            <w:r w:rsidR="00752528">
              <w:rPr>
                <w:sz w:val="22"/>
                <w:szCs w:val="22"/>
                <w:lang w:eastAsia="ru-RU"/>
              </w:rPr>
              <w:t> </w:t>
            </w:r>
            <w:r w:rsidR="00BA4D87">
              <w:rPr>
                <w:sz w:val="22"/>
                <w:szCs w:val="22"/>
                <w:lang w:eastAsia="ru-RU"/>
              </w:rPr>
              <w:t xml:space="preserve">28.12.2013 № 426-ФЗ </w:t>
            </w:r>
            <w:r w:rsidRPr="00BA4D87">
              <w:rPr>
                <w:sz w:val="22"/>
                <w:szCs w:val="22"/>
                <w:lang w:eastAsia="ru-RU"/>
              </w:rPr>
              <w:t>«О специальной оценке условий труда»;</w:t>
            </w:r>
          </w:p>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 xml:space="preserve">Часть 6 статьи 30 «Сохранение права на досрочное назначение </w:t>
            </w:r>
            <w:r w:rsidR="007A2583">
              <w:rPr>
                <w:sz w:val="22"/>
                <w:szCs w:val="22"/>
                <w:lang w:eastAsia="ru-RU"/>
              </w:rPr>
              <w:t>страховой</w:t>
            </w:r>
            <w:r w:rsidRPr="00BA4D87">
              <w:rPr>
                <w:sz w:val="22"/>
                <w:szCs w:val="22"/>
                <w:lang w:eastAsia="ru-RU"/>
              </w:rPr>
              <w:t xml:space="preserve"> пенсии» Фед</w:t>
            </w:r>
            <w:r w:rsidR="00BA4D87">
              <w:rPr>
                <w:sz w:val="22"/>
                <w:szCs w:val="22"/>
                <w:lang w:eastAsia="ru-RU"/>
              </w:rPr>
              <w:t>ерального закона от 28.12.2013</w:t>
            </w:r>
            <w:r w:rsidR="009C124F">
              <w:rPr>
                <w:sz w:val="22"/>
                <w:szCs w:val="22"/>
                <w:lang w:eastAsia="ru-RU"/>
              </w:rPr>
              <w:t xml:space="preserve">    </w:t>
            </w:r>
            <w:r w:rsidR="00BA4D87">
              <w:rPr>
                <w:sz w:val="22"/>
                <w:szCs w:val="22"/>
                <w:lang w:eastAsia="ru-RU"/>
              </w:rPr>
              <w:t xml:space="preserve"> </w:t>
            </w:r>
            <w:r w:rsidRPr="00BA4D87">
              <w:rPr>
                <w:sz w:val="22"/>
                <w:szCs w:val="22"/>
                <w:lang w:eastAsia="ru-RU"/>
              </w:rPr>
              <w:t>№ 400-ФЗ «О</w:t>
            </w:r>
            <w:r w:rsidR="007025F2">
              <w:rPr>
                <w:sz w:val="22"/>
                <w:szCs w:val="22"/>
                <w:lang w:eastAsia="ru-RU"/>
              </w:rPr>
              <w:t> </w:t>
            </w:r>
            <w:r w:rsidRPr="00BA4D87">
              <w:rPr>
                <w:sz w:val="22"/>
                <w:szCs w:val="22"/>
                <w:lang w:eastAsia="ru-RU"/>
              </w:rPr>
              <w:t>страховых пенсиях»;</w:t>
            </w:r>
          </w:p>
          <w:p w:rsidR="00AF018C" w:rsidRPr="00BA4D87" w:rsidRDefault="00BA4D87" w:rsidP="007025F2">
            <w:pPr>
              <w:widowControl w:val="0"/>
              <w:autoSpaceDE w:val="0"/>
              <w:autoSpaceDN w:val="0"/>
              <w:spacing w:before="20" w:after="20"/>
              <w:ind w:left="142" w:right="176" w:firstLine="346"/>
              <w:jc w:val="both"/>
              <w:rPr>
                <w:sz w:val="22"/>
                <w:szCs w:val="22"/>
                <w:lang w:eastAsia="ru-RU"/>
              </w:rPr>
            </w:pPr>
            <w:r>
              <w:rPr>
                <w:sz w:val="22"/>
                <w:szCs w:val="22"/>
                <w:lang w:eastAsia="ru-RU"/>
              </w:rPr>
              <w:t xml:space="preserve">Пункт 2.1 статьи 33.2 </w:t>
            </w:r>
            <w:r w:rsidR="00AF018C" w:rsidRPr="00BA4D87">
              <w:rPr>
                <w:sz w:val="22"/>
                <w:szCs w:val="22"/>
                <w:lang w:eastAsia="ru-RU"/>
              </w:rPr>
              <w:t>Федерального за</w:t>
            </w:r>
            <w:r>
              <w:rPr>
                <w:sz w:val="22"/>
                <w:szCs w:val="22"/>
                <w:lang w:eastAsia="ru-RU"/>
              </w:rPr>
              <w:t>кона от 15.12.2001 № 167-ФЗ «Об</w:t>
            </w:r>
            <w:r w:rsidR="007025F2">
              <w:rPr>
                <w:sz w:val="22"/>
                <w:szCs w:val="22"/>
                <w:lang w:eastAsia="ru-RU"/>
              </w:rPr>
              <w:t> </w:t>
            </w:r>
            <w:r w:rsidR="00AF018C" w:rsidRPr="00BA4D87">
              <w:rPr>
                <w:sz w:val="22"/>
                <w:szCs w:val="22"/>
                <w:lang w:eastAsia="ru-RU"/>
              </w:rPr>
              <w:t>обязательном пенсионном страх</w:t>
            </w:r>
            <w:r w:rsidR="00B26B90">
              <w:rPr>
                <w:sz w:val="22"/>
                <w:szCs w:val="22"/>
                <w:lang w:eastAsia="ru-RU"/>
              </w:rPr>
              <w:t>овании в Российской Федерации»</w:t>
            </w:r>
          </w:p>
        </w:tc>
        <w:tc>
          <w:tcPr>
            <w:tcW w:w="1701" w:type="dxa"/>
            <w:tcBorders>
              <w:top w:val="single" w:sz="6" w:space="0" w:color="auto"/>
              <w:left w:val="single" w:sz="6" w:space="0" w:color="auto"/>
              <w:bottom w:val="single" w:sz="6" w:space="0" w:color="auto"/>
              <w:right w:val="single" w:sz="12" w:space="0" w:color="auto"/>
            </w:tcBorders>
          </w:tcPr>
          <w:p w:rsidR="00AF018C" w:rsidRPr="00BA4D87" w:rsidRDefault="00AF018C" w:rsidP="00AF018C">
            <w:pPr>
              <w:jc w:val="center"/>
              <w:rPr>
                <w:sz w:val="22"/>
                <w:szCs w:val="22"/>
                <w:lang w:eastAsia="ru-RU"/>
              </w:rPr>
            </w:pPr>
            <w:r w:rsidRPr="00BA4D87">
              <w:rPr>
                <w:sz w:val="22"/>
                <w:szCs w:val="22"/>
                <w:lang w:eastAsia="ru-RU"/>
              </w:rPr>
              <w:t>с 01.01.2015</w:t>
            </w:r>
          </w:p>
        </w:tc>
      </w:tr>
      <w:tr w:rsidR="00AF018C" w:rsidRPr="00BA4D87" w:rsidTr="00565368">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BA4D87">
              <w:rPr>
                <w:b/>
                <w:bCs/>
                <w:sz w:val="22"/>
                <w:szCs w:val="22"/>
                <w:lang w:eastAsia="ru-RU"/>
              </w:rPr>
              <w:t>В3.4</w:t>
            </w:r>
          </w:p>
        </w:tc>
        <w:tc>
          <w:tcPr>
            <w:tcW w:w="2268" w:type="dxa"/>
            <w:vMerge w:val="restart"/>
            <w:tcBorders>
              <w:top w:val="single" w:sz="6" w:space="0" w:color="auto"/>
              <w:left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Класс условий труда – вредный</w:t>
            </w:r>
          </w:p>
          <w:p w:rsidR="00AF1F84"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 xml:space="preserve">Подкласс условий труда – 3.4 (вредные условия труда 4-й степени) </w:t>
            </w:r>
            <w:r w:rsidR="00AF1F84">
              <w:rPr>
                <w:sz w:val="22"/>
                <w:szCs w:val="22"/>
                <w:lang w:eastAsia="ru-RU"/>
              </w:rPr>
              <w:t>-</w:t>
            </w:r>
          </w:p>
          <w:p w:rsidR="00AF018C" w:rsidRPr="00BA4D87" w:rsidRDefault="00AF1F84" w:rsidP="003B3A0B">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AF1F84">
              <w:rPr>
                <w:sz w:val="22"/>
                <w:szCs w:val="22"/>
                <w:lang w:eastAsia="ru-RU"/>
              </w:rPr>
              <w:t xml:space="preserve">условия труда, при которых на работника воздействуют вредные и (или) опасные </w:t>
            </w:r>
            <w:r w:rsidR="003B3A0B">
              <w:rPr>
                <w:sz w:val="22"/>
                <w:szCs w:val="22"/>
                <w:lang w:eastAsia="ru-RU"/>
              </w:rPr>
              <w:t>п</w:t>
            </w:r>
            <w:r w:rsidRPr="00AF1F84">
              <w:rPr>
                <w:sz w:val="22"/>
                <w:szCs w:val="22"/>
                <w:lang w:eastAsia="ru-RU"/>
              </w:rPr>
              <w:t xml:space="preserve">роизводственные факторы, уровни воздействия которых способны привести к появлению и развитию тяжелых форм </w:t>
            </w:r>
            <w:r w:rsidRPr="00AF1F84">
              <w:rPr>
                <w:sz w:val="22"/>
                <w:szCs w:val="22"/>
                <w:lang w:eastAsia="ru-RU"/>
              </w:rPr>
              <w:lastRenderedPageBreak/>
              <w:t>профессиональных заболеваний (с потерей общей трудоспособности) в период трудовой деятельности</w:t>
            </w: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lastRenderedPageBreak/>
              <w:t>Статья 14 Федерального закона от</w:t>
            </w:r>
            <w:r w:rsidR="00752528">
              <w:rPr>
                <w:sz w:val="22"/>
                <w:szCs w:val="22"/>
                <w:lang w:eastAsia="ru-RU"/>
              </w:rPr>
              <w:t> </w:t>
            </w:r>
            <w:r w:rsidRPr="00BA4D87">
              <w:rPr>
                <w:sz w:val="22"/>
                <w:szCs w:val="22"/>
                <w:lang w:eastAsia="ru-RU"/>
              </w:rPr>
              <w:t>28.12.2013 № 426-ФЗ «О специальной оценке условий труда»;</w:t>
            </w:r>
          </w:p>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Пункт 3 статьи 27 «Сохранение права на досрочное назначение трудовой пенсии» Фед</w:t>
            </w:r>
            <w:r w:rsidR="00BA4D87">
              <w:rPr>
                <w:sz w:val="22"/>
                <w:szCs w:val="22"/>
                <w:lang w:eastAsia="ru-RU"/>
              </w:rPr>
              <w:t>ерального закона от 17.12.2001</w:t>
            </w:r>
            <w:r w:rsidR="00752528">
              <w:rPr>
                <w:sz w:val="22"/>
                <w:szCs w:val="22"/>
                <w:lang w:eastAsia="ru-RU"/>
              </w:rPr>
              <w:br/>
            </w:r>
            <w:r w:rsidRPr="00BA4D87">
              <w:rPr>
                <w:sz w:val="22"/>
                <w:szCs w:val="22"/>
                <w:lang w:eastAsia="ru-RU"/>
              </w:rPr>
              <w:t>№ 173-ФЗ «О трудовых пенсиях в Российской Федерации»;</w:t>
            </w:r>
          </w:p>
          <w:p w:rsidR="00AF018C" w:rsidRDefault="00AF018C" w:rsidP="007025F2">
            <w:pPr>
              <w:widowControl w:val="0"/>
              <w:autoSpaceDE w:val="0"/>
              <w:autoSpaceDN w:val="0"/>
              <w:spacing w:before="20" w:after="20"/>
              <w:ind w:left="142" w:right="176" w:firstLine="348"/>
              <w:jc w:val="both"/>
              <w:rPr>
                <w:sz w:val="22"/>
                <w:szCs w:val="22"/>
                <w:lang w:eastAsia="ru-RU"/>
              </w:rPr>
            </w:pPr>
            <w:r w:rsidRPr="00BA4D87">
              <w:rPr>
                <w:sz w:val="22"/>
                <w:szCs w:val="22"/>
                <w:lang w:eastAsia="ru-RU"/>
              </w:rPr>
              <w:t>Пункт 2.1 статьи 33.2 Федерального за</w:t>
            </w:r>
            <w:r w:rsidR="00BA4D87">
              <w:rPr>
                <w:sz w:val="22"/>
                <w:szCs w:val="22"/>
                <w:lang w:eastAsia="ru-RU"/>
              </w:rPr>
              <w:t>кона от 15.12.2001 № 167-ФЗ «Об</w:t>
            </w:r>
            <w:r w:rsidR="007025F2">
              <w:rPr>
                <w:sz w:val="22"/>
                <w:szCs w:val="22"/>
                <w:lang w:eastAsia="ru-RU"/>
              </w:rPr>
              <w:t> </w:t>
            </w:r>
            <w:r w:rsidRPr="00BA4D87">
              <w:rPr>
                <w:sz w:val="22"/>
                <w:szCs w:val="22"/>
                <w:lang w:eastAsia="ru-RU"/>
              </w:rPr>
              <w:t>обязательном пенсионном стра</w:t>
            </w:r>
            <w:r w:rsidR="00B26B90">
              <w:rPr>
                <w:sz w:val="22"/>
                <w:szCs w:val="22"/>
                <w:lang w:eastAsia="ru-RU"/>
              </w:rPr>
              <w:t>ховании в Российской Федерации»</w:t>
            </w: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Default="004F7D5A" w:rsidP="007025F2">
            <w:pPr>
              <w:widowControl w:val="0"/>
              <w:autoSpaceDE w:val="0"/>
              <w:autoSpaceDN w:val="0"/>
              <w:spacing w:before="20" w:after="20"/>
              <w:ind w:left="142" w:right="176" w:firstLine="348"/>
              <w:jc w:val="both"/>
              <w:rPr>
                <w:sz w:val="22"/>
                <w:szCs w:val="22"/>
                <w:lang w:eastAsia="ru-RU"/>
              </w:rPr>
            </w:pPr>
          </w:p>
          <w:p w:rsidR="004F7D5A" w:rsidRPr="00BA4D87" w:rsidRDefault="004F7D5A" w:rsidP="007025F2">
            <w:pPr>
              <w:widowControl w:val="0"/>
              <w:autoSpaceDE w:val="0"/>
              <w:autoSpaceDN w:val="0"/>
              <w:spacing w:before="20" w:after="20"/>
              <w:ind w:left="142" w:right="176" w:firstLine="348"/>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B134D1" w:rsidRDefault="00AF018C" w:rsidP="00AF018C">
            <w:pPr>
              <w:jc w:val="center"/>
              <w:rPr>
                <w:sz w:val="22"/>
                <w:szCs w:val="22"/>
                <w:lang w:eastAsia="ru-RU"/>
              </w:rPr>
            </w:pPr>
            <w:r w:rsidRPr="00BA4D87">
              <w:rPr>
                <w:sz w:val="22"/>
                <w:szCs w:val="22"/>
                <w:lang w:eastAsia="ru-RU"/>
              </w:rPr>
              <w:t xml:space="preserve">с 01.01.2014 </w:t>
            </w:r>
          </w:p>
          <w:p w:rsidR="00AF018C" w:rsidRPr="00BA4D87" w:rsidRDefault="00AF018C" w:rsidP="00AF018C">
            <w:pPr>
              <w:jc w:val="center"/>
              <w:rPr>
                <w:sz w:val="22"/>
                <w:szCs w:val="22"/>
                <w:lang w:eastAsia="ru-RU"/>
              </w:rPr>
            </w:pPr>
            <w:r w:rsidRPr="00BA4D87">
              <w:rPr>
                <w:sz w:val="22"/>
                <w:szCs w:val="22"/>
                <w:lang w:eastAsia="ru-RU"/>
              </w:rPr>
              <w:t>по 31.12.2014</w:t>
            </w:r>
          </w:p>
        </w:tc>
      </w:tr>
      <w:tr w:rsidR="00AF018C" w:rsidRPr="00BA4D87" w:rsidTr="00565368">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jc w:val="center"/>
              <w:rPr>
                <w:b/>
                <w:bCs/>
                <w:sz w:val="22"/>
                <w:szCs w:val="22"/>
                <w:lang w:eastAsia="ru-RU"/>
              </w:rPr>
            </w:pPr>
          </w:p>
        </w:tc>
        <w:tc>
          <w:tcPr>
            <w:tcW w:w="2268" w:type="dxa"/>
            <w:vMerge/>
            <w:tcBorders>
              <w:left w:val="single" w:sz="6" w:space="0" w:color="auto"/>
              <w:bottom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 xml:space="preserve">Статья 14 Федерального </w:t>
            </w:r>
            <w:r w:rsidR="00BA4D87">
              <w:rPr>
                <w:sz w:val="22"/>
                <w:szCs w:val="22"/>
                <w:lang w:eastAsia="ru-RU"/>
              </w:rPr>
              <w:t xml:space="preserve">закона от 28.12.2013 № 426-ФЗ </w:t>
            </w:r>
            <w:r w:rsidRPr="00BA4D87">
              <w:rPr>
                <w:sz w:val="22"/>
                <w:szCs w:val="22"/>
                <w:lang w:eastAsia="ru-RU"/>
              </w:rPr>
              <w:t>«О специальной оценке условий труда»;</w:t>
            </w:r>
          </w:p>
          <w:p w:rsidR="00AF018C" w:rsidRPr="00BA4D87" w:rsidRDefault="00AF018C" w:rsidP="00AF018C">
            <w:pPr>
              <w:widowControl w:val="0"/>
              <w:autoSpaceDE w:val="0"/>
              <w:autoSpaceDN w:val="0"/>
              <w:spacing w:before="20" w:after="20"/>
              <w:ind w:left="142" w:right="176" w:firstLine="346"/>
              <w:jc w:val="both"/>
              <w:rPr>
                <w:sz w:val="22"/>
                <w:szCs w:val="22"/>
                <w:lang w:eastAsia="ru-RU"/>
              </w:rPr>
            </w:pPr>
            <w:r w:rsidRPr="00BA4D87">
              <w:rPr>
                <w:sz w:val="22"/>
                <w:szCs w:val="22"/>
                <w:lang w:eastAsia="ru-RU"/>
              </w:rPr>
              <w:t xml:space="preserve">Часть 6 статьи 30 «Сохранение права на досрочное назначение </w:t>
            </w:r>
            <w:r w:rsidR="008373D1">
              <w:rPr>
                <w:sz w:val="22"/>
                <w:szCs w:val="22"/>
                <w:lang w:eastAsia="ru-RU"/>
              </w:rPr>
              <w:t>страховой</w:t>
            </w:r>
            <w:r w:rsidRPr="00BA4D87">
              <w:rPr>
                <w:sz w:val="22"/>
                <w:szCs w:val="22"/>
                <w:lang w:eastAsia="ru-RU"/>
              </w:rPr>
              <w:t xml:space="preserve"> пенсии» Федерального закона</w:t>
            </w:r>
            <w:r w:rsidR="008373D1">
              <w:rPr>
                <w:sz w:val="22"/>
                <w:szCs w:val="22"/>
                <w:lang w:eastAsia="ru-RU"/>
              </w:rPr>
              <w:t xml:space="preserve"> </w:t>
            </w:r>
            <w:r w:rsidRPr="00BA4D87">
              <w:rPr>
                <w:sz w:val="22"/>
                <w:szCs w:val="22"/>
                <w:lang w:eastAsia="ru-RU"/>
              </w:rPr>
              <w:t xml:space="preserve">от 28.12.2013 </w:t>
            </w:r>
            <w:r w:rsidRPr="00BA4D87">
              <w:rPr>
                <w:sz w:val="22"/>
                <w:szCs w:val="22"/>
                <w:lang w:eastAsia="ru-RU"/>
              </w:rPr>
              <w:br/>
              <w:t>№ 400-ФЗ</w:t>
            </w:r>
            <w:r w:rsidR="008373D1">
              <w:rPr>
                <w:sz w:val="22"/>
                <w:szCs w:val="22"/>
                <w:lang w:eastAsia="ru-RU"/>
              </w:rPr>
              <w:t xml:space="preserve"> </w:t>
            </w:r>
            <w:r w:rsidRPr="00BA4D87">
              <w:rPr>
                <w:sz w:val="22"/>
                <w:szCs w:val="22"/>
                <w:lang w:eastAsia="ru-RU"/>
              </w:rPr>
              <w:t xml:space="preserve"> «О страховых пенсиях»;</w:t>
            </w:r>
          </w:p>
          <w:p w:rsidR="00AF018C" w:rsidRDefault="00AF018C" w:rsidP="00BA4D87">
            <w:pPr>
              <w:widowControl w:val="0"/>
              <w:autoSpaceDE w:val="0"/>
              <w:autoSpaceDN w:val="0"/>
              <w:spacing w:before="20" w:after="20"/>
              <w:ind w:left="142" w:right="176" w:firstLine="348"/>
              <w:jc w:val="both"/>
              <w:rPr>
                <w:sz w:val="22"/>
                <w:szCs w:val="22"/>
                <w:lang w:eastAsia="ru-RU"/>
              </w:rPr>
            </w:pPr>
            <w:r w:rsidRPr="00BA4D87">
              <w:rPr>
                <w:sz w:val="22"/>
                <w:szCs w:val="22"/>
                <w:lang w:eastAsia="ru-RU"/>
              </w:rPr>
              <w:t>Пункт  2.1 статьи 33.2  Фе</w:t>
            </w:r>
            <w:r w:rsidR="00BA4D87">
              <w:rPr>
                <w:sz w:val="22"/>
                <w:szCs w:val="22"/>
                <w:lang w:eastAsia="ru-RU"/>
              </w:rPr>
              <w:t xml:space="preserve">дерального закона от 15.12.2001 № 167-ФЗ </w:t>
            </w:r>
            <w:r w:rsidRPr="00BA4D87">
              <w:rPr>
                <w:sz w:val="22"/>
                <w:szCs w:val="22"/>
                <w:lang w:eastAsia="ru-RU"/>
              </w:rPr>
              <w:t>«Об обязательном пенсионном стра</w:t>
            </w:r>
            <w:r w:rsidR="00B26B90">
              <w:rPr>
                <w:sz w:val="22"/>
                <w:szCs w:val="22"/>
                <w:lang w:eastAsia="ru-RU"/>
              </w:rPr>
              <w:t>ховании в Российской Федерации»</w:t>
            </w:r>
          </w:p>
          <w:p w:rsidR="004F7D5A" w:rsidRDefault="004F7D5A" w:rsidP="00BA4D87">
            <w:pPr>
              <w:widowControl w:val="0"/>
              <w:autoSpaceDE w:val="0"/>
              <w:autoSpaceDN w:val="0"/>
              <w:spacing w:before="20" w:after="20"/>
              <w:ind w:left="142" w:right="176" w:firstLine="348"/>
              <w:jc w:val="both"/>
              <w:rPr>
                <w:sz w:val="22"/>
                <w:szCs w:val="22"/>
                <w:lang w:eastAsia="ru-RU"/>
              </w:rPr>
            </w:pPr>
          </w:p>
          <w:p w:rsidR="004F7D5A" w:rsidRDefault="004F7D5A" w:rsidP="00BA4D87">
            <w:pPr>
              <w:widowControl w:val="0"/>
              <w:autoSpaceDE w:val="0"/>
              <w:autoSpaceDN w:val="0"/>
              <w:spacing w:before="20" w:after="20"/>
              <w:ind w:left="142" w:right="176" w:firstLine="348"/>
              <w:jc w:val="both"/>
              <w:rPr>
                <w:sz w:val="22"/>
                <w:szCs w:val="22"/>
                <w:lang w:eastAsia="ru-RU"/>
              </w:rPr>
            </w:pPr>
          </w:p>
          <w:p w:rsidR="004F7D5A" w:rsidRPr="00BA4D87" w:rsidRDefault="004F7D5A" w:rsidP="00BA4D87">
            <w:pPr>
              <w:widowControl w:val="0"/>
              <w:autoSpaceDE w:val="0"/>
              <w:autoSpaceDN w:val="0"/>
              <w:spacing w:before="20" w:after="20"/>
              <w:ind w:left="142" w:right="176" w:firstLine="348"/>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AF018C" w:rsidRPr="00BA4D87" w:rsidRDefault="00AF018C" w:rsidP="00AF018C">
            <w:pPr>
              <w:jc w:val="center"/>
              <w:rPr>
                <w:sz w:val="22"/>
                <w:szCs w:val="22"/>
                <w:lang w:eastAsia="ru-RU"/>
              </w:rPr>
            </w:pPr>
            <w:r w:rsidRPr="00BA4D87">
              <w:rPr>
                <w:sz w:val="22"/>
                <w:szCs w:val="22"/>
                <w:lang w:eastAsia="ru-RU"/>
              </w:rPr>
              <w:t>с 01.01.2015</w:t>
            </w:r>
          </w:p>
        </w:tc>
      </w:tr>
      <w:tr w:rsidR="00AF018C" w:rsidRPr="00BA4D87" w:rsidTr="00565368">
        <w:tblPrEx>
          <w:tblCellMar>
            <w:top w:w="0" w:type="dxa"/>
            <w:left w:w="0" w:type="dxa"/>
            <w:bottom w:w="0" w:type="dxa"/>
            <w:right w:w="0" w:type="dxa"/>
          </w:tblCellMar>
        </w:tblPrEx>
        <w:trPr>
          <w:cantSplit/>
          <w:trHeight w:val="3036"/>
        </w:trPr>
        <w:tc>
          <w:tcPr>
            <w:tcW w:w="1560" w:type="dxa"/>
            <w:vMerge w:val="restart"/>
            <w:tcBorders>
              <w:top w:val="single" w:sz="6" w:space="0" w:color="auto"/>
              <w:left w:val="single" w:sz="6" w:space="0" w:color="auto"/>
              <w:right w:val="single" w:sz="6" w:space="0" w:color="auto"/>
            </w:tcBorders>
            <w:vAlign w:val="center"/>
          </w:tcPr>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BA4D87">
              <w:rPr>
                <w:b/>
                <w:bCs/>
                <w:sz w:val="22"/>
                <w:szCs w:val="22"/>
                <w:lang w:eastAsia="ru-RU"/>
              </w:rPr>
              <w:lastRenderedPageBreak/>
              <w:t>В3.3</w:t>
            </w:r>
          </w:p>
        </w:tc>
        <w:tc>
          <w:tcPr>
            <w:tcW w:w="2268" w:type="dxa"/>
            <w:vMerge w:val="restart"/>
            <w:tcBorders>
              <w:top w:val="single" w:sz="6" w:space="0" w:color="auto"/>
              <w:left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r w:rsidRPr="00BA4D87">
              <w:rPr>
                <w:sz w:val="22"/>
                <w:szCs w:val="22"/>
                <w:lang w:eastAsia="ru-RU"/>
              </w:rPr>
              <w:t>Класс условий труда – вредный</w:t>
            </w:r>
          </w:p>
          <w:p w:rsidR="00F34C9C" w:rsidRDefault="00AF018C" w:rsidP="00AF1F8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r w:rsidRPr="00BA4D87">
              <w:rPr>
                <w:sz w:val="22"/>
                <w:szCs w:val="22"/>
                <w:lang w:eastAsia="ru-RU"/>
              </w:rPr>
              <w:t xml:space="preserve">Подкласс условий труда – 3.3 (вредные условия труда 3-й степени) </w:t>
            </w:r>
            <w:r w:rsidR="00AF1F84" w:rsidRPr="00AF1F84">
              <w:rPr>
                <w:sz w:val="22"/>
                <w:szCs w:val="22"/>
                <w:lang w:eastAsia="ru-RU"/>
              </w:rPr>
              <w:t>- условия труда, при которых на работника воздействуют вредные и (или) опасные производственные факторы, уровни воздействия которых способны вызвать стойкие функциональные изменения в организме работника, приводящие к появлению и развитию профессиональных заболеваний легкой и средней степени тяжести (с потерей профессиональной трудоспособности) в период трудовой деятельности</w:t>
            </w:r>
          </w:p>
          <w:p w:rsidR="00B432D6" w:rsidRPr="00BA4D87" w:rsidRDefault="00B432D6" w:rsidP="00AF1F84">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 закона от</w:t>
            </w:r>
            <w:r w:rsidR="007025F2">
              <w:rPr>
                <w:sz w:val="22"/>
                <w:szCs w:val="22"/>
                <w:lang w:eastAsia="ru-RU"/>
              </w:rPr>
              <w:t> </w:t>
            </w:r>
            <w:r w:rsidRPr="00BA4D87">
              <w:rPr>
                <w:sz w:val="22"/>
                <w:szCs w:val="22"/>
                <w:lang w:eastAsia="ru-RU"/>
              </w:rPr>
              <w:t>28.12.2013 № 426-ФЗ «О</w:t>
            </w:r>
            <w:r w:rsidR="007025F2">
              <w:rPr>
                <w:sz w:val="22"/>
                <w:szCs w:val="22"/>
                <w:lang w:eastAsia="ru-RU"/>
              </w:rPr>
              <w:t> </w:t>
            </w:r>
            <w:r w:rsidRPr="00BA4D87">
              <w:rPr>
                <w:sz w:val="22"/>
                <w:szCs w:val="22"/>
                <w:lang w:eastAsia="ru-RU"/>
              </w:rPr>
              <w:t>специальной оценке условий труда»;</w:t>
            </w:r>
          </w:p>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Пункт 3 статьи 27 «Сохранение права на досрочное назначение трудовой пенсии» Фед</w:t>
            </w:r>
            <w:r w:rsidR="00BA4D87">
              <w:rPr>
                <w:sz w:val="22"/>
                <w:szCs w:val="22"/>
                <w:lang w:eastAsia="ru-RU"/>
              </w:rPr>
              <w:t xml:space="preserve">ерального закона от 17.12.2001 </w:t>
            </w:r>
            <w:r w:rsidR="004C5E5F">
              <w:rPr>
                <w:sz w:val="22"/>
                <w:szCs w:val="22"/>
                <w:lang w:eastAsia="ru-RU"/>
              </w:rPr>
              <w:t xml:space="preserve">            </w:t>
            </w:r>
            <w:r w:rsidRPr="00BA4D87">
              <w:rPr>
                <w:sz w:val="22"/>
                <w:szCs w:val="22"/>
                <w:lang w:eastAsia="ru-RU"/>
              </w:rPr>
              <w:t>№ 173-ФЗ «О трудовых пенсиях в Российской Федерации»;</w:t>
            </w:r>
          </w:p>
          <w:p w:rsidR="00AF018C"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Пункт 2.1 статьи 33.2 Федерального закона от 15.12.2001 № 167-ФЗ «Об обязательном пенсионном стра</w:t>
            </w:r>
            <w:r w:rsidR="00B26B90">
              <w:rPr>
                <w:sz w:val="22"/>
                <w:szCs w:val="22"/>
                <w:lang w:eastAsia="ru-RU"/>
              </w:rPr>
              <w:t>ховании в Российской Федерации»</w:t>
            </w:r>
          </w:p>
          <w:p w:rsidR="00F34C9C" w:rsidRPr="00BA4D87" w:rsidRDefault="00F34C9C" w:rsidP="00AF018C">
            <w:pPr>
              <w:widowControl w:val="0"/>
              <w:autoSpaceDE w:val="0"/>
              <w:autoSpaceDN w:val="0"/>
              <w:spacing w:before="20" w:after="20"/>
              <w:ind w:left="142" w:right="176" w:firstLine="348"/>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B134D1" w:rsidRDefault="00AF018C" w:rsidP="00AF018C">
            <w:pPr>
              <w:jc w:val="center"/>
              <w:rPr>
                <w:sz w:val="22"/>
                <w:szCs w:val="22"/>
                <w:lang w:eastAsia="ru-RU"/>
              </w:rPr>
            </w:pPr>
            <w:r w:rsidRPr="00BA4D87">
              <w:rPr>
                <w:sz w:val="22"/>
                <w:szCs w:val="22"/>
                <w:lang w:eastAsia="ru-RU"/>
              </w:rPr>
              <w:t xml:space="preserve">с 01.01.2014 </w:t>
            </w:r>
          </w:p>
          <w:p w:rsidR="00AF018C" w:rsidRPr="00BA4D87" w:rsidRDefault="00AF018C" w:rsidP="00AF018C">
            <w:pPr>
              <w:jc w:val="center"/>
              <w:rPr>
                <w:sz w:val="22"/>
                <w:szCs w:val="22"/>
                <w:lang w:eastAsia="ru-RU"/>
              </w:rPr>
            </w:pPr>
            <w:r w:rsidRPr="00BA4D87">
              <w:rPr>
                <w:sz w:val="22"/>
                <w:szCs w:val="22"/>
                <w:lang w:eastAsia="ru-RU"/>
              </w:rPr>
              <w:t>по 31.12.2014</w:t>
            </w:r>
          </w:p>
        </w:tc>
      </w:tr>
      <w:tr w:rsidR="00AF018C" w:rsidRPr="00BA4D87" w:rsidTr="00565368">
        <w:tblPrEx>
          <w:tblCellMar>
            <w:top w:w="0" w:type="dxa"/>
            <w:left w:w="0" w:type="dxa"/>
            <w:bottom w:w="0" w:type="dxa"/>
            <w:right w:w="0" w:type="dxa"/>
          </w:tblCellMar>
        </w:tblPrEx>
        <w:trPr>
          <w:cantSplit/>
          <w:trHeight w:val="3036"/>
        </w:trPr>
        <w:tc>
          <w:tcPr>
            <w:tcW w:w="1560" w:type="dxa"/>
            <w:vMerge/>
            <w:tcBorders>
              <w:left w:val="single" w:sz="6" w:space="0" w:color="auto"/>
              <w:bottom w:val="single" w:sz="6" w:space="0" w:color="auto"/>
              <w:right w:val="single" w:sz="6" w:space="0" w:color="auto"/>
            </w:tcBorders>
          </w:tcPr>
          <w:p w:rsidR="00AF018C" w:rsidRPr="00BA4D87" w:rsidRDefault="00AF018C" w:rsidP="00AF018C">
            <w:pPr>
              <w:keepNext/>
              <w:widowControl w:val="0"/>
              <w:autoSpaceDE w:val="0"/>
              <w:autoSpaceDN w:val="0"/>
              <w:spacing w:before="20" w:after="20"/>
              <w:jc w:val="center"/>
              <w:rPr>
                <w:b/>
                <w:bCs/>
                <w:sz w:val="22"/>
                <w:szCs w:val="22"/>
                <w:lang w:eastAsia="ru-RU"/>
              </w:rPr>
            </w:pPr>
          </w:p>
        </w:tc>
        <w:tc>
          <w:tcPr>
            <w:tcW w:w="2268" w:type="dxa"/>
            <w:vMerge/>
            <w:tcBorders>
              <w:left w:val="single" w:sz="6" w:space="0" w:color="auto"/>
              <w:bottom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w:t>
            </w:r>
            <w:r w:rsidR="00BA4D87">
              <w:rPr>
                <w:sz w:val="22"/>
                <w:szCs w:val="22"/>
                <w:lang w:eastAsia="ru-RU"/>
              </w:rPr>
              <w:t xml:space="preserve"> закона от 28.12.2013 № 426-ФЗ </w:t>
            </w:r>
            <w:r w:rsidRPr="00BA4D87">
              <w:rPr>
                <w:sz w:val="22"/>
                <w:szCs w:val="22"/>
                <w:lang w:eastAsia="ru-RU"/>
              </w:rPr>
              <w:t>«О специальной оценке условий труда»;</w:t>
            </w:r>
          </w:p>
          <w:p w:rsidR="00AF018C" w:rsidRPr="00BA4D87" w:rsidRDefault="00AF018C" w:rsidP="00AF018C">
            <w:pPr>
              <w:widowControl w:val="0"/>
              <w:autoSpaceDE w:val="0"/>
              <w:autoSpaceDN w:val="0"/>
              <w:spacing w:before="20" w:after="20"/>
              <w:ind w:left="142" w:right="176" w:firstLine="346"/>
              <w:jc w:val="both"/>
              <w:rPr>
                <w:sz w:val="22"/>
                <w:szCs w:val="22"/>
                <w:lang w:eastAsia="ru-RU"/>
              </w:rPr>
            </w:pPr>
            <w:r w:rsidRPr="00BA4D87">
              <w:rPr>
                <w:sz w:val="22"/>
                <w:szCs w:val="22"/>
                <w:lang w:eastAsia="ru-RU"/>
              </w:rPr>
              <w:t xml:space="preserve">Часть 6 статьи 30 «Сохранение права на досрочное назначение </w:t>
            </w:r>
            <w:r w:rsidR="008373D1">
              <w:rPr>
                <w:sz w:val="22"/>
                <w:szCs w:val="22"/>
                <w:lang w:eastAsia="ru-RU"/>
              </w:rPr>
              <w:t>страховой</w:t>
            </w:r>
            <w:r w:rsidRPr="00BA4D87">
              <w:rPr>
                <w:sz w:val="22"/>
                <w:szCs w:val="22"/>
                <w:lang w:eastAsia="ru-RU"/>
              </w:rPr>
              <w:t xml:space="preserve"> пенсии» Федерального закона от 28.12.2013</w:t>
            </w:r>
            <w:r w:rsidR="004C5E5F">
              <w:rPr>
                <w:sz w:val="22"/>
                <w:szCs w:val="22"/>
                <w:lang w:eastAsia="ru-RU"/>
              </w:rPr>
              <w:t xml:space="preserve">     </w:t>
            </w:r>
            <w:r w:rsidRPr="00BA4D87">
              <w:rPr>
                <w:sz w:val="22"/>
                <w:szCs w:val="22"/>
                <w:lang w:eastAsia="ru-RU"/>
              </w:rPr>
              <w:t xml:space="preserve"> № 400-ФЗ «О</w:t>
            </w:r>
            <w:r w:rsidR="007025F2">
              <w:rPr>
                <w:sz w:val="22"/>
                <w:szCs w:val="22"/>
                <w:lang w:eastAsia="ru-RU"/>
              </w:rPr>
              <w:t> </w:t>
            </w:r>
            <w:r w:rsidRPr="00BA4D87">
              <w:rPr>
                <w:sz w:val="22"/>
                <w:szCs w:val="22"/>
                <w:lang w:eastAsia="ru-RU"/>
              </w:rPr>
              <w:t>страховых пенсиях»;</w:t>
            </w:r>
          </w:p>
          <w:p w:rsidR="00AF018C" w:rsidRDefault="00BA4D87" w:rsidP="00BA4D87">
            <w:pPr>
              <w:keepNext/>
              <w:widowControl w:val="0"/>
              <w:autoSpaceDE w:val="0"/>
              <w:autoSpaceDN w:val="0"/>
              <w:spacing w:before="20" w:after="20"/>
              <w:ind w:left="142" w:right="176" w:firstLine="348"/>
              <w:jc w:val="both"/>
              <w:rPr>
                <w:sz w:val="22"/>
                <w:szCs w:val="22"/>
                <w:lang w:eastAsia="ru-RU"/>
              </w:rPr>
            </w:pPr>
            <w:r>
              <w:rPr>
                <w:sz w:val="22"/>
                <w:szCs w:val="22"/>
                <w:lang w:eastAsia="ru-RU"/>
              </w:rPr>
              <w:t xml:space="preserve">Пункт 2.1 статьи 33.2 </w:t>
            </w:r>
            <w:r w:rsidR="00AF018C" w:rsidRPr="00BA4D87">
              <w:rPr>
                <w:sz w:val="22"/>
                <w:szCs w:val="22"/>
                <w:lang w:eastAsia="ru-RU"/>
              </w:rPr>
              <w:t>Федерального закона от 15.12.2001 № 167-ФЗ «Об обязательном пенсионном стра</w:t>
            </w:r>
            <w:r w:rsidR="00B26B90">
              <w:rPr>
                <w:sz w:val="22"/>
                <w:szCs w:val="22"/>
                <w:lang w:eastAsia="ru-RU"/>
              </w:rPr>
              <w:t>ховании в Российской Федерации»</w:t>
            </w:r>
          </w:p>
          <w:p w:rsidR="00F34C9C" w:rsidRPr="00BA4D87" w:rsidRDefault="00F34C9C" w:rsidP="00BA4D87">
            <w:pPr>
              <w:keepNext/>
              <w:widowControl w:val="0"/>
              <w:autoSpaceDE w:val="0"/>
              <w:autoSpaceDN w:val="0"/>
              <w:spacing w:before="20" w:after="20"/>
              <w:ind w:left="142" w:right="176" w:firstLine="348"/>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AF018C" w:rsidRPr="00BA4D87" w:rsidRDefault="00AF018C" w:rsidP="00AF018C">
            <w:pPr>
              <w:jc w:val="center"/>
              <w:rPr>
                <w:sz w:val="22"/>
                <w:szCs w:val="22"/>
                <w:lang w:eastAsia="ru-RU"/>
              </w:rPr>
            </w:pPr>
            <w:r w:rsidRPr="00BA4D87">
              <w:rPr>
                <w:sz w:val="22"/>
                <w:szCs w:val="22"/>
                <w:lang w:eastAsia="ru-RU"/>
              </w:rPr>
              <w:t>с 01.01.2015</w:t>
            </w:r>
          </w:p>
        </w:tc>
      </w:tr>
      <w:tr w:rsidR="00AF018C" w:rsidRPr="00BA4D87" w:rsidTr="00565368">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p>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BA4D87">
              <w:rPr>
                <w:b/>
                <w:bCs/>
                <w:sz w:val="22"/>
                <w:szCs w:val="22"/>
                <w:lang w:eastAsia="ru-RU"/>
              </w:rPr>
              <w:t>В3.2</w:t>
            </w:r>
          </w:p>
        </w:tc>
        <w:tc>
          <w:tcPr>
            <w:tcW w:w="2268" w:type="dxa"/>
            <w:vMerge w:val="restart"/>
            <w:tcBorders>
              <w:top w:val="single" w:sz="6" w:space="0" w:color="auto"/>
              <w:left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r w:rsidRPr="00BA4D87">
              <w:rPr>
                <w:sz w:val="22"/>
                <w:szCs w:val="22"/>
                <w:lang w:eastAsia="ru-RU"/>
              </w:rPr>
              <w:t>Класс условий труда – вредный</w:t>
            </w:r>
          </w:p>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r w:rsidRPr="00BA4D87">
              <w:rPr>
                <w:sz w:val="22"/>
                <w:szCs w:val="22"/>
                <w:lang w:eastAsia="ru-RU"/>
              </w:rPr>
              <w:t>Подкласс условий труда – 3.2</w:t>
            </w:r>
          </w:p>
          <w:p w:rsidR="00AF018C" w:rsidRPr="00BA4D87" w:rsidRDefault="00AF018C" w:rsidP="003162A8">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r w:rsidRPr="00BA4D87">
              <w:rPr>
                <w:sz w:val="22"/>
                <w:szCs w:val="22"/>
                <w:lang w:eastAsia="ru-RU"/>
              </w:rPr>
              <w:t xml:space="preserve">(вредные условия труда 2-й степени) - </w:t>
            </w:r>
            <w:r w:rsidR="003162A8" w:rsidRPr="003162A8">
              <w:rPr>
                <w:sz w:val="22"/>
                <w:szCs w:val="22"/>
                <w:lang w:eastAsia="ru-RU"/>
              </w:rPr>
              <w:t>условия труда, при которых на работника воздействуют вредные и (или) опасные производственные факторы, уровни воздействия которых способны вызвать стойкие функциональные изменения в организме работника, приводящие к появлению и развитию начальных форм профессиональных заболеваний или профессиональных заболеваний легкой степени тяжести (без потери профессиональной трудоспособности), возникающих после продолжительной экспозиции (пятнадцать и более лет)</w:t>
            </w: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 закона от 28.12.2013 № 426-ФЗ «О специальной оценке условий труда»;</w:t>
            </w:r>
          </w:p>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 xml:space="preserve">Пункт 3 статьи 27 «Сохранение права на досрочное назначение трудовой пенсии» Федерального закона от 17.12.2001 </w:t>
            </w:r>
            <w:r w:rsidRPr="00BA4D87">
              <w:rPr>
                <w:sz w:val="22"/>
                <w:szCs w:val="22"/>
                <w:lang w:eastAsia="ru-RU"/>
              </w:rPr>
              <w:br/>
              <w:t xml:space="preserve">№ 173-ФЗ «О трудовых </w:t>
            </w:r>
            <w:r w:rsidR="004C5E5F">
              <w:rPr>
                <w:sz w:val="22"/>
                <w:szCs w:val="22"/>
                <w:lang w:eastAsia="ru-RU"/>
              </w:rPr>
              <w:t>пенсиях в Российской Федерации»;</w:t>
            </w:r>
          </w:p>
          <w:p w:rsidR="00AF018C"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Пункт 2.1 статьи 33.2 Федерального закона от 15.12.2001 № 167-ФЗ «Об обязательном пенсионном стра</w:t>
            </w:r>
            <w:r w:rsidR="00B26B90">
              <w:rPr>
                <w:sz w:val="22"/>
                <w:szCs w:val="22"/>
                <w:lang w:eastAsia="ru-RU"/>
              </w:rPr>
              <w:t>ховании в Российской Федерации»</w:t>
            </w: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Default="004F7D5A" w:rsidP="00AF018C">
            <w:pPr>
              <w:widowControl w:val="0"/>
              <w:autoSpaceDE w:val="0"/>
              <w:autoSpaceDN w:val="0"/>
              <w:spacing w:before="20" w:after="20"/>
              <w:ind w:left="142" w:right="176" w:firstLine="348"/>
              <w:jc w:val="both"/>
              <w:rPr>
                <w:sz w:val="22"/>
                <w:szCs w:val="22"/>
                <w:lang w:eastAsia="ru-RU"/>
              </w:rPr>
            </w:pPr>
          </w:p>
          <w:p w:rsidR="004F7D5A" w:rsidRPr="00BA4D87" w:rsidRDefault="004F7D5A" w:rsidP="00AF018C">
            <w:pPr>
              <w:widowControl w:val="0"/>
              <w:autoSpaceDE w:val="0"/>
              <w:autoSpaceDN w:val="0"/>
              <w:spacing w:before="20" w:after="20"/>
              <w:ind w:left="142" w:right="176" w:firstLine="348"/>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B134D1" w:rsidRDefault="00AF018C" w:rsidP="00AF018C">
            <w:pPr>
              <w:jc w:val="center"/>
              <w:rPr>
                <w:sz w:val="22"/>
                <w:szCs w:val="22"/>
                <w:lang w:eastAsia="ru-RU"/>
              </w:rPr>
            </w:pPr>
            <w:r w:rsidRPr="00BA4D87">
              <w:rPr>
                <w:sz w:val="22"/>
                <w:szCs w:val="22"/>
                <w:lang w:eastAsia="ru-RU"/>
              </w:rPr>
              <w:t xml:space="preserve">с 01.01.2014 </w:t>
            </w:r>
          </w:p>
          <w:p w:rsidR="00AF018C" w:rsidRPr="00BA4D87" w:rsidRDefault="00AF018C" w:rsidP="00AF018C">
            <w:pPr>
              <w:jc w:val="center"/>
              <w:rPr>
                <w:sz w:val="22"/>
                <w:szCs w:val="22"/>
                <w:lang w:eastAsia="ru-RU"/>
              </w:rPr>
            </w:pPr>
            <w:r w:rsidRPr="00BA4D87">
              <w:rPr>
                <w:sz w:val="22"/>
                <w:szCs w:val="22"/>
                <w:lang w:eastAsia="ru-RU"/>
              </w:rPr>
              <w:t>по 31.12.2014</w:t>
            </w:r>
          </w:p>
        </w:tc>
      </w:tr>
      <w:tr w:rsidR="00AF018C" w:rsidRPr="00BA4D87" w:rsidTr="00565368">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AF018C" w:rsidRPr="00BA4D87" w:rsidRDefault="00AF018C" w:rsidP="00AF018C">
            <w:pPr>
              <w:keepNext/>
              <w:widowControl w:val="0"/>
              <w:autoSpaceDE w:val="0"/>
              <w:autoSpaceDN w:val="0"/>
              <w:spacing w:before="20" w:after="20"/>
              <w:jc w:val="center"/>
              <w:rPr>
                <w:b/>
                <w:bCs/>
                <w:sz w:val="22"/>
                <w:szCs w:val="22"/>
                <w:lang w:eastAsia="ru-RU"/>
              </w:rPr>
            </w:pPr>
          </w:p>
        </w:tc>
        <w:tc>
          <w:tcPr>
            <w:tcW w:w="2268" w:type="dxa"/>
            <w:vMerge/>
            <w:tcBorders>
              <w:left w:val="single" w:sz="6" w:space="0" w:color="auto"/>
              <w:bottom w:val="single" w:sz="6" w:space="0" w:color="auto"/>
              <w:right w:val="single" w:sz="6" w:space="0" w:color="auto"/>
            </w:tcBorders>
          </w:tcPr>
          <w:p w:rsidR="00AF018C" w:rsidRPr="00BA4D87" w:rsidRDefault="00AF018C" w:rsidP="00AF018C">
            <w:pPr>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 закона от 28.12.2013 № 426-ФЗ «О</w:t>
            </w:r>
            <w:r w:rsidR="007025F2">
              <w:rPr>
                <w:sz w:val="22"/>
                <w:szCs w:val="22"/>
                <w:lang w:eastAsia="ru-RU"/>
              </w:rPr>
              <w:t> </w:t>
            </w:r>
            <w:r w:rsidRPr="00BA4D87">
              <w:rPr>
                <w:sz w:val="22"/>
                <w:szCs w:val="22"/>
                <w:lang w:eastAsia="ru-RU"/>
              </w:rPr>
              <w:t>специальной оценке условий труда»;</w:t>
            </w:r>
          </w:p>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 xml:space="preserve">Часть 6 статьи 30 «Сохранение права на досрочное назначение </w:t>
            </w:r>
            <w:r w:rsidR="008373D1">
              <w:rPr>
                <w:sz w:val="22"/>
                <w:szCs w:val="22"/>
                <w:lang w:eastAsia="ru-RU"/>
              </w:rPr>
              <w:t>страховой</w:t>
            </w:r>
            <w:r w:rsidRPr="00BA4D87">
              <w:rPr>
                <w:sz w:val="22"/>
                <w:szCs w:val="22"/>
                <w:lang w:eastAsia="ru-RU"/>
              </w:rPr>
              <w:t xml:space="preserve"> пенсии» Федерального закона от 28.12.2013 </w:t>
            </w:r>
            <w:r w:rsidRPr="00BA4D87">
              <w:rPr>
                <w:sz w:val="22"/>
                <w:szCs w:val="22"/>
                <w:lang w:eastAsia="ru-RU"/>
              </w:rPr>
              <w:br/>
              <w:t>№ 400-ФЗ «О страховых пенсиях»;</w:t>
            </w:r>
          </w:p>
          <w:p w:rsidR="00AF018C" w:rsidRPr="00BA4D87" w:rsidRDefault="00BA4D87" w:rsidP="00AF018C">
            <w:pPr>
              <w:keepNext/>
              <w:widowControl w:val="0"/>
              <w:autoSpaceDE w:val="0"/>
              <w:autoSpaceDN w:val="0"/>
              <w:spacing w:before="20" w:after="20"/>
              <w:ind w:left="142" w:right="176" w:firstLine="348"/>
              <w:jc w:val="both"/>
              <w:rPr>
                <w:sz w:val="22"/>
                <w:szCs w:val="22"/>
                <w:lang w:eastAsia="ru-RU"/>
              </w:rPr>
            </w:pPr>
            <w:r>
              <w:rPr>
                <w:sz w:val="22"/>
                <w:szCs w:val="22"/>
                <w:lang w:eastAsia="ru-RU"/>
              </w:rPr>
              <w:t xml:space="preserve">Пункт 2.1 статьи 33.2 </w:t>
            </w:r>
            <w:r w:rsidR="00AF018C" w:rsidRPr="00BA4D87">
              <w:rPr>
                <w:sz w:val="22"/>
                <w:szCs w:val="22"/>
                <w:lang w:eastAsia="ru-RU"/>
              </w:rPr>
              <w:t>Федерального закона от 15.12.2001 № 167-ФЗ «Об</w:t>
            </w:r>
            <w:r w:rsidR="00AF018C" w:rsidRPr="00BA4D87">
              <w:rPr>
                <w:sz w:val="22"/>
                <w:szCs w:val="22"/>
                <w:lang w:val="en-US" w:eastAsia="ru-RU"/>
              </w:rPr>
              <w:t> </w:t>
            </w:r>
            <w:r w:rsidR="00AF018C" w:rsidRPr="00BA4D87">
              <w:rPr>
                <w:sz w:val="22"/>
                <w:szCs w:val="22"/>
                <w:lang w:eastAsia="ru-RU"/>
              </w:rPr>
              <w:t>обязательном пенсионном стра</w:t>
            </w:r>
            <w:r w:rsidR="00B26B90">
              <w:rPr>
                <w:sz w:val="22"/>
                <w:szCs w:val="22"/>
                <w:lang w:eastAsia="ru-RU"/>
              </w:rPr>
              <w:t>ховании в Российской Федерации»</w:t>
            </w:r>
          </w:p>
          <w:p w:rsidR="00AF018C" w:rsidRPr="00BA4D87" w:rsidRDefault="00AF018C" w:rsidP="00BA4D87">
            <w:pPr>
              <w:keepNext/>
              <w:widowControl w:val="0"/>
              <w:autoSpaceDE w:val="0"/>
              <w:autoSpaceDN w:val="0"/>
              <w:spacing w:before="20" w:after="20"/>
              <w:ind w:right="176"/>
              <w:jc w:val="both"/>
              <w:rPr>
                <w:sz w:val="22"/>
                <w:szCs w:val="22"/>
                <w:lang w:eastAsia="ru-RU"/>
              </w:rPr>
            </w:pPr>
          </w:p>
        </w:tc>
        <w:tc>
          <w:tcPr>
            <w:tcW w:w="1701" w:type="dxa"/>
            <w:tcBorders>
              <w:top w:val="single" w:sz="6" w:space="0" w:color="auto"/>
              <w:left w:val="single" w:sz="6" w:space="0" w:color="auto"/>
              <w:bottom w:val="single" w:sz="6" w:space="0" w:color="auto"/>
              <w:right w:val="single" w:sz="12" w:space="0" w:color="auto"/>
            </w:tcBorders>
          </w:tcPr>
          <w:p w:rsidR="00AF018C" w:rsidRPr="00BA4D87" w:rsidRDefault="00AF018C" w:rsidP="00AF018C">
            <w:pPr>
              <w:jc w:val="center"/>
              <w:rPr>
                <w:sz w:val="22"/>
                <w:szCs w:val="22"/>
                <w:lang w:eastAsia="ru-RU"/>
              </w:rPr>
            </w:pPr>
            <w:r w:rsidRPr="00BA4D87">
              <w:rPr>
                <w:sz w:val="22"/>
                <w:szCs w:val="22"/>
                <w:lang w:eastAsia="ru-RU"/>
              </w:rPr>
              <w:t>с 01.01.2015</w:t>
            </w:r>
          </w:p>
        </w:tc>
      </w:tr>
      <w:tr w:rsidR="00AF018C" w:rsidRPr="00BA4D87" w:rsidTr="00565368">
        <w:tblPrEx>
          <w:tblCellMar>
            <w:top w:w="0" w:type="dxa"/>
            <w:left w:w="0" w:type="dxa"/>
            <w:bottom w:w="0" w:type="dxa"/>
            <w:right w:w="0" w:type="dxa"/>
          </w:tblCellMar>
        </w:tblPrEx>
        <w:trPr>
          <w:cantSplit/>
        </w:trPr>
        <w:tc>
          <w:tcPr>
            <w:tcW w:w="1560" w:type="dxa"/>
            <w:vMerge w:val="restart"/>
            <w:tcBorders>
              <w:top w:val="single" w:sz="6" w:space="0" w:color="auto"/>
              <w:left w:val="single" w:sz="6" w:space="0" w:color="auto"/>
              <w:right w:val="single" w:sz="6" w:space="0" w:color="auto"/>
            </w:tcBorders>
            <w:vAlign w:val="center"/>
          </w:tcPr>
          <w:p w:rsidR="00AF018C" w:rsidRPr="00BA4D87" w:rsidRDefault="00AF018C" w:rsidP="00AF018C">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center"/>
              <w:rPr>
                <w:b/>
                <w:bCs/>
                <w:sz w:val="22"/>
                <w:szCs w:val="22"/>
                <w:lang w:eastAsia="ru-RU"/>
              </w:rPr>
            </w:pPr>
            <w:r w:rsidRPr="00BA4D87">
              <w:rPr>
                <w:b/>
                <w:bCs/>
                <w:sz w:val="22"/>
                <w:szCs w:val="22"/>
                <w:lang w:eastAsia="ru-RU"/>
              </w:rPr>
              <w:t>В3.1</w:t>
            </w:r>
          </w:p>
        </w:tc>
        <w:tc>
          <w:tcPr>
            <w:tcW w:w="2268" w:type="dxa"/>
            <w:vMerge w:val="restart"/>
            <w:tcBorders>
              <w:top w:val="single" w:sz="6" w:space="0" w:color="auto"/>
              <w:left w:val="single" w:sz="6" w:space="0" w:color="auto"/>
              <w:right w:val="single" w:sz="6" w:space="0" w:color="auto"/>
            </w:tcBorders>
          </w:tcPr>
          <w:p w:rsidR="00AF018C" w:rsidRPr="00BA4D87" w:rsidRDefault="00AF018C" w:rsidP="00AF018C">
            <w:pPr>
              <w:keepNext/>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Класс условий труда – вредный</w:t>
            </w:r>
          </w:p>
          <w:p w:rsidR="00AF018C" w:rsidRPr="00BA4D87" w:rsidRDefault="00AF018C" w:rsidP="00AF018C">
            <w:pPr>
              <w:keepNext/>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Подкласс условий труда – 3.1</w:t>
            </w:r>
          </w:p>
          <w:p w:rsidR="004F7D5A" w:rsidRDefault="00AF018C" w:rsidP="004F7D5A">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sidRPr="00BA4D87">
              <w:rPr>
                <w:sz w:val="22"/>
                <w:szCs w:val="22"/>
                <w:lang w:eastAsia="ru-RU"/>
              </w:rPr>
              <w:t xml:space="preserve">(вредные условия труда 1-й степени) - </w:t>
            </w:r>
            <w:r w:rsidR="003162A8" w:rsidRPr="003162A8">
              <w:rPr>
                <w:sz w:val="22"/>
                <w:szCs w:val="22"/>
                <w:lang w:eastAsia="ru-RU"/>
              </w:rPr>
              <w:t xml:space="preserve">условия труда, при которых на работника воздействуют вредные и (или) опасные </w:t>
            </w:r>
          </w:p>
          <w:p w:rsidR="00AF018C" w:rsidRPr="00BA4D87" w:rsidRDefault="004F7D5A" w:rsidP="004F7D5A">
            <w:pPr>
              <w:keepNext/>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r>
              <w:rPr>
                <w:sz w:val="22"/>
                <w:szCs w:val="22"/>
                <w:lang w:eastAsia="ru-RU"/>
              </w:rPr>
              <w:lastRenderedPageBreak/>
              <w:t>пр</w:t>
            </w:r>
            <w:r w:rsidR="003162A8" w:rsidRPr="003162A8">
              <w:rPr>
                <w:sz w:val="22"/>
                <w:szCs w:val="22"/>
                <w:lang w:eastAsia="ru-RU"/>
              </w:rPr>
              <w:t>оизводственные факторы, после воздействия которых измененное функциональное состояние организма работника восстанавливается, как правило, при более длительном, чем до начала следующего рабочего дня (смены), прекращении воздействия данных факторов, и увеличивается риск повреждения здоровья</w:t>
            </w: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lastRenderedPageBreak/>
              <w:t>Статья 14 Федерального закона от</w:t>
            </w:r>
            <w:r w:rsidRPr="00BA4D87">
              <w:rPr>
                <w:sz w:val="22"/>
                <w:szCs w:val="22"/>
                <w:lang w:val="en-US" w:eastAsia="ru-RU"/>
              </w:rPr>
              <w:t> </w:t>
            </w:r>
            <w:r w:rsidRPr="00BA4D87">
              <w:rPr>
                <w:sz w:val="22"/>
                <w:szCs w:val="22"/>
                <w:lang w:eastAsia="ru-RU"/>
              </w:rPr>
              <w:t>28.12.2013 № 426-ФЗ «О</w:t>
            </w:r>
            <w:r w:rsidR="007025F2">
              <w:rPr>
                <w:sz w:val="22"/>
                <w:szCs w:val="22"/>
                <w:lang w:eastAsia="ru-RU"/>
              </w:rPr>
              <w:t> </w:t>
            </w:r>
            <w:r w:rsidRPr="00BA4D87">
              <w:rPr>
                <w:sz w:val="22"/>
                <w:szCs w:val="22"/>
                <w:lang w:eastAsia="ru-RU"/>
              </w:rPr>
              <w:t>специальной оценке условий труда»;</w:t>
            </w:r>
          </w:p>
          <w:p w:rsidR="00AF018C" w:rsidRPr="00BA4D87" w:rsidRDefault="00AF018C" w:rsidP="00AF018C">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ind w:left="142" w:right="176" w:firstLine="348"/>
              <w:jc w:val="both"/>
              <w:rPr>
                <w:sz w:val="22"/>
                <w:szCs w:val="22"/>
                <w:lang w:eastAsia="ru-RU"/>
              </w:rPr>
            </w:pPr>
            <w:r w:rsidRPr="00BA4D87">
              <w:rPr>
                <w:sz w:val="22"/>
                <w:szCs w:val="22"/>
                <w:lang w:eastAsia="ru-RU"/>
              </w:rPr>
              <w:t>Пункт 3 статьи 27 «Сохранение права на досрочное назначение трудовой пенсии» Фед</w:t>
            </w:r>
            <w:r w:rsidR="00BA4D87">
              <w:rPr>
                <w:sz w:val="22"/>
                <w:szCs w:val="22"/>
                <w:lang w:eastAsia="ru-RU"/>
              </w:rPr>
              <w:t xml:space="preserve">ерального закона от 17.12.2001 </w:t>
            </w:r>
            <w:r w:rsidR="004C5E5F">
              <w:rPr>
                <w:sz w:val="22"/>
                <w:szCs w:val="22"/>
                <w:lang w:eastAsia="ru-RU"/>
              </w:rPr>
              <w:t xml:space="preserve">            </w:t>
            </w:r>
            <w:r w:rsidRPr="00BA4D87">
              <w:rPr>
                <w:sz w:val="22"/>
                <w:szCs w:val="22"/>
                <w:lang w:eastAsia="ru-RU"/>
              </w:rPr>
              <w:t>№ 173-ФЗ «О трудовых пенсиях в Российской Федерации»;</w:t>
            </w:r>
          </w:p>
          <w:p w:rsidR="004F7D5A" w:rsidRPr="00BA4D87" w:rsidRDefault="00AF018C" w:rsidP="00B432D6">
            <w:pPr>
              <w:widowControl w:val="0"/>
              <w:autoSpaceDE w:val="0"/>
              <w:autoSpaceDN w:val="0"/>
              <w:spacing w:before="20" w:after="20"/>
              <w:ind w:left="142" w:right="176" w:firstLine="348"/>
              <w:jc w:val="both"/>
              <w:rPr>
                <w:sz w:val="22"/>
                <w:szCs w:val="22"/>
                <w:lang w:eastAsia="ru-RU"/>
              </w:rPr>
            </w:pPr>
            <w:r w:rsidRPr="00BA4D87">
              <w:rPr>
                <w:sz w:val="22"/>
                <w:szCs w:val="22"/>
                <w:lang w:eastAsia="ru-RU"/>
              </w:rPr>
              <w:t>Пункт 2.1 статьи 33.2 Федерального закона от 15.12.2001 № 167-ФЗ «Об</w:t>
            </w:r>
            <w:r w:rsidRPr="00BA4D87">
              <w:rPr>
                <w:sz w:val="22"/>
                <w:szCs w:val="22"/>
                <w:lang w:val="en-US" w:eastAsia="ru-RU"/>
              </w:rPr>
              <w:t> </w:t>
            </w:r>
            <w:r w:rsidRPr="00BA4D87">
              <w:rPr>
                <w:sz w:val="22"/>
                <w:szCs w:val="22"/>
                <w:lang w:eastAsia="ru-RU"/>
              </w:rPr>
              <w:t>обязательном пенсионном стра</w:t>
            </w:r>
            <w:r w:rsidR="00B26B90">
              <w:rPr>
                <w:sz w:val="22"/>
                <w:szCs w:val="22"/>
                <w:lang w:eastAsia="ru-RU"/>
              </w:rPr>
              <w:t>ховании в Российской Федерации»</w:t>
            </w:r>
          </w:p>
        </w:tc>
        <w:tc>
          <w:tcPr>
            <w:tcW w:w="1701" w:type="dxa"/>
            <w:tcBorders>
              <w:top w:val="single" w:sz="6" w:space="0" w:color="auto"/>
              <w:left w:val="single" w:sz="6" w:space="0" w:color="auto"/>
              <w:bottom w:val="single" w:sz="6" w:space="0" w:color="auto"/>
              <w:right w:val="single" w:sz="12" w:space="0" w:color="auto"/>
            </w:tcBorders>
          </w:tcPr>
          <w:p w:rsidR="00B134D1" w:rsidRDefault="00AF018C" w:rsidP="00AF018C">
            <w:pPr>
              <w:jc w:val="center"/>
              <w:rPr>
                <w:sz w:val="22"/>
                <w:szCs w:val="22"/>
                <w:lang w:eastAsia="ru-RU"/>
              </w:rPr>
            </w:pPr>
            <w:r w:rsidRPr="00BA4D87">
              <w:rPr>
                <w:sz w:val="22"/>
                <w:szCs w:val="22"/>
                <w:lang w:eastAsia="ru-RU"/>
              </w:rPr>
              <w:t xml:space="preserve">с 01.01.2014 </w:t>
            </w:r>
          </w:p>
          <w:p w:rsidR="00AF018C" w:rsidRPr="00BA4D87" w:rsidRDefault="00AF018C" w:rsidP="00AF018C">
            <w:pPr>
              <w:jc w:val="center"/>
              <w:rPr>
                <w:sz w:val="22"/>
                <w:szCs w:val="22"/>
                <w:lang w:eastAsia="ru-RU"/>
              </w:rPr>
            </w:pPr>
            <w:r w:rsidRPr="00BA4D87">
              <w:rPr>
                <w:sz w:val="22"/>
                <w:szCs w:val="22"/>
                <w:lang w:eastAsia="ru-RU"/>
              </w:rPr>
              <w:t>по 31.12.2014</w:t>
            </w:r>
          </w:p>
        </w:tc>
      </w:tr>
      <w:tr w:rsidR="00AF018C" w:rsidRPr="00BA4D87" w:rsidTr="00565368">
        <w:tblPrEx>
          <w:tblCellMar>
            <w:top w:w="0" w:type="dxa"/>
            <w:left w:w="0" w:type="dxa"/>
            <w:bottom w:w="0" w:type="dxa"/>
            <w:right w:w="0" w:type="dxa"/>
          </w:tblCellMar>
        </w:tblPrEx>
        <w:trPr>
          <w:cantSplit/>
        </w:trPr>
        <w:tc>
          <w:tcPr>
            <w:tcW w:w="1560" w:type="dxa"/>
            <w:vMerge/>
            <w:tcBorders>
              <w:left w:val="single" w:sz="6" w:space="0" w:color="auto"/>
              <w:bottom w:val="single" w:sz="6" w:space="0" w:color="auto"/>
              <w:right w:val="single" w:sz="6" w:space="0" w:color="auto"/>
            </w:tcBorders>
          </w:tcPr>
          <w:p w:rsidR="00AF018C" w:rsidRPr="00BA4D87" w:rsidRDefault="00AF018C" w:rsidP="00AF018C">
            <w:pPr>
              <w:keepNext/>
              <w:widowControl w:val="0"/>
              <w:autoSpaceDE w:val="0"/>
              <w:autoSpaceDN w:val="0"/>
              <w:spacing w:before="20" w:after="20"/>
              <w:jc w:val="center"/>
              <w:rPr>
                <w:b/>
                <w:bCs/>
                <w:sz w:val="22"/>
                <w:szCs w:val="22"/>
                <w:lang w:eastAsia="ru-RU"/>
              </w:rPr>
            </w:pPr>
          </w:p>
        </w:tc>
        <w:tc>
          <w:tcPr>
            <w:tcW w:w="2268" w:type="dxa"/>
            <w:vMerge/>
            <w:tcBorders>
              <w:left w:val="single" w:sz="6" w:space="0" w:color="auto"/>
              <w:bottom w:val="single" w:sz="6" w:space="0" w:color="auto"/>
              <w:right w:val="single" w:sz="6" w:space="0" w:color="auto"/>
            </w:tcBorders>
          </w:tcPr>
          <w:p w:rsidR="00AF018C" w:rsidRPr="00BA4D87" w:rsidRDefault="00AF018C" w:rsidP="00AF018C">
            <w:pPr>
              <w:keepNext/>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678"/>
                <w:tab w:val="left" w:pos="5103"/>
                <w:tab w:val="left" w:pos="5387"/>
                <w:tab w:val="left" w:pos="5670"/>
                <w:tab w:val="left" w:pos="5954"/>
                <w:tab w:val="left" w:pos="6237"/>
                <w:tab w:val="left" w:pos="6521"/>
                <w:tab w:val="left" w:pos="6804"/>
                <w:tab w:val="left" w:pos="7088"/>
              </w:tabs>
              <w:autoSpaceDE w:val="0"/>
              <w:autoSpaceDN w:val="0"/>
              <w:spacing w:before="20" w:after="20"/>
              <w:ind w:left="142" w:right="206"/>
              <w:jc w:val="both"/>
              <w:rPr>
                <w:sz w:val="22"/>
                <w:szCs w:val="22"/>
                <w:lang w:eastAsia="ru-RU"/>
              </w:rPr>
            </w:pPr>
          </w:p>
        </w:tc>
        <w:tc>
          <w:tcPr>
            <w:tcW w:w="4536" w:type="dxa"/>
            <w:tcBorders>
              <w:top w:val="single" w:sz="6" w:space="0" w:color="auto"/>
              <w:left w:val="single" w:sz="6" w:space="0" w:color="auto"/>
              <w:bottom w:val="single" w:sz="6" w:space="0" w:color="auto"/>
              <w:right w:val="single" w:sz="6" w:space="0" w:color="auto"/>
            </w:tcBorders>
          </w:tcPr>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Статья 14 Федерального закона от</w:t>
            </w:r>
            <w:r w:rsidRPr="00BA4D87">
              <w:rPr>
                <w:sz w:val="22"/>
                <w:szCs w:val="22"/>
                <w:lang w:val="en-US" w:eastAsia="ru-RU"/>
              </w:rPr>
              <w:t> </w:t>
            </w:r>
            <w:r w:rsidRPr="00BA4D87">
              <w:rPr>
                <w:sz w:val="22"/>
                <w:szCs w:val="22"/>
                <w:lang w:eastAsia="ru-RU"/>
              </w:rPr>
              <w:t>28.12.2013 № 426-ФЗ «О</w:t>
            </w:r>
            <w:r w:rsidR="007025F2">
              <w:rPr>
                <w:sz w:val="22"/>
                <w:szCs w:val="22"/>
                <w:lang w:eastAsia="ru-RU"/>
              </w:rPr>
              <w:t> </w:t>
            </w:r>
            <w:r w:rsidRPr="00BA4D87">
              <w:rPr>
                <w:sz w:val="22"/>
                <w:szCs w:val="22"/>
                <w:lang w:eastAsia="ru-RU"/>
              </w:rPr>
              <w:t>специальной оценке условий труда»;</w:t>
            </w:r>
          </w:p>
          <w:p w:rsidR="00AF018C" w:rsidRPr="00BA4D87" w:rsidRDefault="00AF018C" w:rsidP="00AF018C">
            <w:pPr>
              <w:widowControl w:val="0"/>
              <w:autoSpaceDE w:val="0"/>
              <w:autoSpaceDN w:val="0"/>
              <w:spacing w:before="20" w:after="20"/>
              <w:ind w:left="142" w:right="176" w:firstLine="348"/>
              <w:jc w:val="both"/>
              <w:rPr>
                <w:sz w:val="22"/>
                <w:szCs w:val="22"/>
                <w:lang w:eastAsia="ru-RU"/>
              </w:rPr>
            </w:pPr>
            <w:r w:rsidRPr="00BA4D87">
              <w:rPr>
                <w:sz w:val="22"/>
                <w:szCs w:val="22"/>
                <w:lang w:eastAsia="ru-RU"/>
              </w:rPr>
              <w:t xml:space="preserve">Часть 6 статьи 30 «Сохранение права на досрочное назначение </w:t>
            </w:r>
            <w:r w:rsidR="008373D1">
              <w:rPr>
                <w:sz w:val="22"/>
                <w:szCs w:val="22"/>
                <w:lang w:eastAsia="ru-RU"/>
              </w:rPr>
              <w:t>страховой</w:t>
            </w:r>
            <w:r w:rsidRPr="00BA4D87">
              <w:rPr>
                <w:sz w:val="22"/>
                <w:szCs w:val="22"/>
                <w:lang w:eastAsia="ru-RU"/>
              </w:rPr>
              <w:t xml:space="preserve"> пенсии» Федерального закона от 28.12.2013 </w:t>
            </w:r>
            <w:r w:rsidRPr="00BA4D87">
              <w:rPr>
                <w:sz w:val="22"/>
                <w:szCs w:val="22"/>
                <w:lang w:eastAsia="ru-RU"/>
              </w:rPr>
              <w:br/>
              <w:t>№ 400-ФЗ «О страховых пенсиях»;</w:t>
            </w:r>
          </w:p>
          <w:p w:rsidR="00AF018C" w:rsidRPr="00BA4D87" w:rsidRDefault="00BA4D87" w:rsidP="00AF018C">
            <w:pPr>
              <w:keepNext/>
              <w:widowControl w:val="0"/>
              <w:autoSpaceDE w:val="0"/>
              <w:autoSpaceDN w:val="0"/>
              <w:spacing w:before="20" w:after="20"/>
              <w:ind w:left="142" w:right="176" w:firstLine="346"/>
              <w:jc w:val="both"/>
              <w:rPr>
                <w:sz w:val="22"/>
                <w:szCs w:val="22"/>
                <w:lang w:eastAsia="ru-RU"/>
              </w:rPr>
            </w:pPr>
            <w:r>
              <w:rPr>
                <w:sz w:val="22"/>
                <w:szCs w:val="22"/>
                <w:lang w:eastAsia="ru-RU"/>
              </w:rPr>
              <w:t xml:space="preserve">Пункт </w:t>
            </w:r>
            <w:r w:rsidR="00AF018C" w:rsidRPr="00BA4D87">
              <w:rPr>
                <w:sz w:val="22"/>
                <w:szCs w:val="22"/>
                <w:lang w:eastAsia="ru-RU"/>
              </w:rPr>
              <w:t>2.1 статьи 33.2 Федерального закона от 15.12.2001 № 167-ФЗ «Об обязательном пенсионном стра</w:t>
            </w:r>
            <w:r w:rsidR="00B26B90">
              <w:rPr>
                <w:sz w:val="22"/>
                <w:szCs w:val="22"/>
                <w:lang w:eastAsia="ru-RU"/>
              </w:rPr>
              <w:t>ховании в Российской Федерации»</w:t>
            </w:r>
          </w:p>
        </w:tc>
        <w:tc>
          <w:tcPr>
            <w:tcW w:w="1701" w:type="dxa"/>
            <w:tcBorders>
              <w:top w:val="single" w:sz="6" w:space="0" w:color="auto"/>
              <w:left w:val="single" w:sz="6" w:space="0" w:color="auto"/>
              <w:bottom w:val="single" w:sz="6" w:space="0" w:color="auto"/>
              <w:right w:val="single" w:sz="12" w:space="0" w:color="auto"/>
            </w:tcBorders>
          </w:tcPr>
          <w:p w:rsidR="00AF018C" w:rsidRPr="00BA4D87" w:rsidRDefault="00AF018C" w:rsidP="00AF018C">
            <w:pPr>
              <w:jc w:val="center"/>
              <w:rPr>
                <w:sz w:val="22"/>
                <w:szCs w:val="22"/>
                <w:lang w:eastAsia="ru-RU"/>
              </w:rPr>
            </w:pPr>
            <w:r w:rsidRPr="00BA4D87">
              <w:rPr>
                <w:sz w:val="22"/>
                <w:szCs w:val="22"/>
                <w:lang w:eastAsia="ru-RU"/>
              </w:rPr>
              <w:t>с 01.01.2015</w:t>
            </w:r>
          </w:p>
        </w:tc>
      </w:tr>
    </w:tbl>
    <w:p w:rsidR="00AF018C" w:rsidRPr="00BA4D87" w:rsidRDefault="00AF018C" w:rsidP="004F7D5A">
      <w:pPr>
        <w:pStyle w:val="ConsPlusCell"/>
        <w:rPr>
          <w:sz w:val="22"/>
          <w:szCs w:val="22"/>
        </w:rPr>
      </w:pPr>
    </w:p>
    <w:sectPr w:rsidR="00AF018C" w:rsidRPr="00BA4D87" w:rsidSect="002E1974">
      <w:headerReference w:type="even" r:id="rId15"/>
      <w:headerReference w:type="default" r:id="rId16"/>
      <w:headerReference w:type="first" r:id="rId17"/>
      <w:pgSz w:w="11907" w:h="16838" w:code="9"/>
      <w:pgMar w:top="851" w:right="924" w:bottom="851" w:left="1418" w:header="1134" w:footer="816"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E46" w:rsidRDefault="00BC5E46">
      <w:r>
        <w:separator/>
      </w:r>
    </w:p>
  </w:endnote>
  <w:endnote w:type="continuationSeparator" w:id="0">
    <w:p w:rsidR="00BC5E46" w:rsidRDefault="00BC5E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E46" w:rsidRDefault="00BC5E46">
      <w:r>
        <w:separator/>
      </w:r>
    </w:p>
  </w:footnote>
  <w:footnote w:type="continuationSeparator" w:id="0">
    <w:p w:rsidR="00BC5E46" w:rsidRDefault="00BC5E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8FE" w:rsidRDefault="002138FE">
    <w:pPr>
      <w:pStyle w:val="ae"/>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2138FE" w:rsidRDefault="002138FE">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8FE" w:rsidRDefault="002138FE">
    <w:pPr>
      <w:pStyle w:val="ae"/>
      <w:jc w:val="center"/>
    </w:pPr>
    <w:fldSimple w:instr="PAGE   \* MERGEFORMAT">
      <w:r w:rsidR="006D1836">
        <w:rPr>
          <w:noProof/>
        </w:rPr>
        <w:t>52</w:t>
      </w:r>
    </w:fldSimple>
  </w:p>
  <w:p w:rsidR="002138FE" w:rsidRDefault="002138FE">
    <w:pPr>
      <w:pStyle w:val="ae"/>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8FE" w:rsidRDefault="002138FE">
    <w:pPr>
      <w:pStyle w:val="ae"/>
      <w:jc w:val="center"/>
    </w:pPr>
    <w:fldSimple w:instr="PAGE   \* MERGEFORMAT">
      <w:r w:rsidR="006D1836">
        <w:rPr>
          <w:noProof/>
        </w:rPr>
        <w:t>1</w:t>
      </w:r>
    </w:fldSimple>
  </w:p>
  <w:p w:rsidR="002138FE" w:rsidRDefault="002138FE">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C2552"/>
    <w:multiLevelType w:val="hybridMultilevel"/>
    <w:tmpl w:val="C442A5B0"/>
    <w:lvl w:ilvl="0" w:tplc="4692D742">
      <w:start w:val="1"/>
      <w:numFmt w:val="russianLow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1756243"/>
    <w:multiLevelType w:val="hybridMultilevel"/>
    <w:tmpl w:val="DD523628"/>
    <w:lvl w:ilvl="0" w:tplc="4692D742">
      <w:start w:val="1"/>
      <w:numFmt w:val="russianLower"/>
      <w:lvlText w:val="%1)"/>
      <w:lvlJc w:val="left"/>
      <w:pPr>
        <w:ind w:left="163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230A6A77"/>
    <w:multiLevelType w:val="hybridMultilevel"/>
    <w:tmpl w:val="5A225E8C"/>
    <w:lvl w:ilvl="0" w:tplc="999C9F5E">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ED97184"/>
    <w:multiLevelType w:val="hybridMultilevel"/>
    <w:tmpl w:val="2F94A72E"/>
    <w:lvl w:ilvl="0" w:tplc="68CCB0F4">
      <w:start w:val="1"/>
      <w:numFmt w:val="decimal"/>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1ED03E1"/>
    <w:multiLevelType w:val="multilevel"/>
    <w:tmpl w:val="77E87508"/>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BD35478"/>
    <w:multiLevelType w:val="hybridMultilevel"/>
    <w:tmpl w:val="DA048376"/>
    <w:lvl w:ilvl="0" w:tplc="4692D742">
      <w:start w:val="1"/>
      <w:numFmt w:val="russianLower"/>
      <w:lvlText w:val="%1)"/>
      <w:lvlJc w:val="left"/>
      <w:pPr>
        <w:ind w:left="927" w:hanging="360"/>
      </w:pPr>
      <w:rPr>
        <w:rFonts w:hint="default"/>
      </w:rPr>
    </w:lvl>
    <w:lvl w:ilvl="1" w:tplc="04190019" w:tentative="1">
      <w:start w:val="1"/>
      <w:numFmt w:val="lowerLetter"/>
      <w:lvlText w:val="%2."/>
      <w:lvlJc w:val="left"/>
      <w:pPr>
        <w:ind w:left="2607" w:hanging="360"/>
      </w:pPr>
    </w:lvl>
    <w:lvl w:ilvl="2" w:tplc="0419001B" w:tentative="1">
      <w:start w:val="1"/>
      <w:numFmt w:val="lowerRoman"/>
      <w:lvlText w:val="%3."/>
      <w:lvlJc w:val="right"/>
      <w:pPr>
        <w:ind w:left="3327" w:hanging="180"/>
      </w:pPr>
    </w:lvl>
    <w:lvl w:ilvl="3" w:tplc="0419000F" w:tentative="1">
      <w:start w:val="1"/>
      <w:numFmt w:val="decimal"/>
      <w:lvlText w:val="%4."/>
      <w:lvlJc w:val="left"/>
      <w:pPr>
        <w:ind w:left="4047" w:hanging="360"/>
      </w:pPr>
    </w:lvl>
    <w:lvl w:ilvl="4" w:tplc="04190019" w:tentative="1">
      <w:start w:val="1"/>
      <w:numFmt w:val="lowerLetter"/>
      <w:lvlText w:val="%5."/>
      <w:lvlJc w:val="left"/>
      <w:pPr>
        <w:ind w:left="4767" w:hanging="360"/>
      </w:pPr>
    </w:lvl>
    <w:lvl w:ilvl="5" w:tplc="0419001B" w:tentative="1">
      <w:start w:val="1"/>
      <w:numFmt w:val="lowerRoman"/>
      <w:lvlText w:val="%6."/>
      <w:lvlJc w:val="right"/>
      <w:pPr>
        <w:ind w:left="5487" w:hanging="180"/>
      </w:pPr>
    </w:lvl>
    <w:lvl w:ilvl="6" w:tplc="0419000F" w:tentative="1">
      <w:start w:val="1"/>
      <w:numFmt w:val="decimal"/>
      <w:lvlText w:val="%7."/>
      <w:lvlJc w:val="left"/>
      <w:pPr>
        <w:ind w:left="6207" w:hanging="360"/>
      </w:pPr>
    </w:lvl>
    <w:lvl w:ilvl="7" w:tplc="04190019" w:tentative="1">
      <w:start w:val="1"/>
      <w:numFmt w:val="lowerLetter"/>
      <w:lvlText w:val="%8."/>
      <w:lvlJc w:val="left"/>
      <w:pPr>
        <w:ind w:left="6927" w:hanging="360"/>
      </w:pPr>
    </w:lvl>
    <w:lvl w:ilvl="8" w:tplc="0419001B" w:tentative="1">
      <w:start w:val="1"/>
      <w:numFmt w:val="lowerRoman"/>
      <w:lvlText w:val="%9."/>
      <w:lvlJc w:val="right"/>
      <w:pPr>
        <w:ind w:left="7647" w:hanging="180"/>
      </w:pPr>
    </w:lvl>
  </w:abstractNum>
  <w:abstractNum w:abstractNumId="6">
    <w:nsid w:val="3EE636A4"/>
    <w:multiLevelType w:val="hybridMultilevel"/>
    <w:tmpl w:val="B6A8CEB2"/>
    <w:lvl w:ilvl="0" w:tplc="4692D742">
      <w:start w:val="1"/>
      <w:numFmt w:val="russianLower"/>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41674F59"/>
    <w:multiLevelType w:val="hybridMultilevel"/>
    <w:tmpl w:val="58C63246"/>
    <w:lvl w:ilvl="0" w:tplc="4692D742">
      <w:start w:val="1"/>
      <w:numFmt w:val="russianLower"/>
      <w:lvlText w:val="%1)"/>
      <w:lvlJc w:val="left"/>
      <w:pPr>
        <w:ind w:left="927" w:hanging="360"/>
      </w:pPr>
      <w:rPr>
        <w:rFonts w:hint="default"/>
      </w:rPr>
    </w:lvl>
    <w:lvl w:ilvl="1" w:tplc="04190019" w:tentative="1">
      <w:start w:val="1"/>
      <w:numFmt w:val="lowerLetter"/>
      <w:lvlText w:val="%2."/>
      <w:lvlJc w:val="left"/>
      <w:pPr>
        <w:ind w:left="2607" w:hanging="360"/>
      </w:pPr>
    </w:lvl>
    <w:lvl w:ilvl="2" w:tplc="0419001B" w:tentative="1">
      <w:start w:val="1"/>
      <w:numFmt w:val="lowerRoman"/>
      <w:lvlText w:val="%3."/>
      <w:lvlJc w:val="right"/>
      <w:pPr>
        <w:ind w:left="3327" w:hanging="180"/>
      </w:pPr>
    </w:lvl>
    <w:lvl w:ilvl="3" w:tplc="0419000F" w:tentative="1">
      <w:start w:val="1"/>
      <w:numFmt w:val="decimal"/>
      <w:lvlText w:val="%4."/>
      <w:lvlJc w:val="left"/>
      <w:pPr>
        <w:ind w:left="4047" w:hanging="360"/>
      </w:pPr>
    </w:lvl>
    <w:lvl w:ilvl="4" w:tplc="04190019" w:tentative="1">
      <w:start w:val="1"/>
      <w:numFmt w:val="lowerLetter"/>
      <w:lvlText w:val="%5."/>
      <w:lvlJc w:val="left"/>
      <w:pPr>
        <w:ind w:left="4767" w:hanging="360"/>
      </w:pPr>
    </w:lvl>
    <w:lvl w:ilvl="5" w:tplc="0419001B" w:tentative="1">
      <w:start w:val="1"/>
      <w:numFmt w:val="lowerRoman"/>
      <w:lvlText w:val="%6."/>
      <w:lvlJc w:val="right"/>
      <w:pPr>
        <w:ind w:left="5487" w:hanging="180"/>
      </w:pPr>
    </w:lvl>
    <w:lvl w:ilvl="6" w:tplc="0419000F" w:tentative="1">
      <w:start w:val="1"/>
      <w:numFmt w:val="decimal"/>
      <w:lvlText w:val="%7."/>
      <w:lvlJc w:val="left"/>
      <w:pPr>
        <w:ind w:left="6207" w:hanging="360"/>
      </w:pPr>
    </w:lvl>
    <w:lvl w:ilvl="7" w:tplc="04190019" w:tentative="1">
      <w:start w:val="1"/>
      <w:numFmt w:val="lowerLetter"/>
      <w:lvlText w:val="%8."/>
      <w:lvlJc w:val="left"/>
      <w:pPr>
        <w:ind w:left="6927" w:hanging="360"/>
      </w:pPr>
    </w:lvl>
    <w:lvl w:ilvl="8" w:tplc="0419001B" w:tentative="1">
      <w:start w:val="1"/>
      <w:numFmt w:val="lowerRoman"/>
      <w:lvlText w:val="%9."/>
      <w:lvlJc w:val="right"/>
      <w:pPr>
        <w:ind w:left="7647" w:hanging="180"/>
      </w:pPr>
    </w:lvl>
  </w:abstractNum>
  <w:abstractNum w:abstractNumId="8">
    <w:nsid w:val="454409FF"/>
    <w:multiLevelType w:val="multilevel"/>
    <w:tmpl w:val="5794204A"/>
    <w:lvl w:ilvl="0">
      <w:start w:val="2"/>
      <w:numFmt w:val="decimal"/>
      <w:lvlText w:val="%1."/>
      <w:lvlJc w:val="left"/>
      <w:pPr>
        <w:ind w:left="660" w:hanging="660"/>
      </w:pPr>
      <w:rPr>
        <w:rFonts w:hint="default"/>
      </w:rPr>
    </w:lvl>
    <w:lvl w:ilvl="1">
      <w:start w:val="10"/>
      <w:numFmt w:val="decimal"/>
      <w:lvlText w:val="%1.%2."/>
      <w:lvlJc w:val="left"/>
      <w:pPr>
        <w:ind w:left="1511" w:hanging="66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482B52DD"/>
    <w:multiLevelType w:val="multilevel"/>
    <w:tmpl w:val="3D64AD02"/>
    <w:lvl w:ilvl="0">
      <w:start w:val="10"/>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5EB63174"/>
    <w:multiLevelType w:val="multilevel"/>
    <w:tmpl w:val="E496F0B4"/>
    <w:lvl w:ilvl="0">
      <w:start w:val="2"/>
      <w:numFmt w:val="decimal"/>
      <w:lvlText w:val="%1."/>
      <w:lvlJc w:val="left"/>
      <w:pPr>
        <w:ind w:left="660" w:hanging="660"/>
      </w:pPr>
      <w:rPr>
        <w:rFonts w:hint="default"/>
      </w:rPr>
    </w:lvl>
    <w:lvl w:ilvl="1">
      <w:start w:val="10"/>
      <w:numFmt w:val="decimal"/>
      <w:lvlText w:val="%1.%2."/>
      <w:lvlJc w:val="left"/>
      <w:pPr>
        <w:ind w:left="1085" w:hanging="660"/>
      </w:pPr>
      <w:rPr>
        <w:rFonts w:hint="default"/>
      </w:rPr>
    </w:lvl>
    <w:lvl w:ilvl="2">
      <w:start w:val="7"/>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nsid w:val="615242DB"/>
    <w:multiLevelType w:val="hybridMultilevel"/>
    <w:tmpl w:val="028AC87E"/>
    <w:lvl w:ilvl="0" w:tplc="4692D742">
      <w:start w:val="1"/>
      <w:numFmt w:val="russianLower"/>
      <w:lvlText w:val="%1)"/>
      <w:lvlJc w:val="left"/>
      <w:pPr>
        <w:ind w:left="1527" w:hanging="9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CFC574E"/>
    <w:multiLevelType w:val="hybridMultilevel"/>
    <w:tmpl w:val="B120B744"/>
    <w:lvl w:ilvl="0" w:tplc="4692D742">
      <w:start w:val="1"/>
      <w:numFmt w:val="russianLower"/>
      <w:lvlText w:val="%1)"/>
      <w:lvlJc w:val="left"/>
      <w:pPr>
        <w:ind w:left="927" w:hanging="360"/>
      </w:pPr>
      <w:rPr>
        <w:rFonts w:hint="default"/>
      </w:rPr>
    </w:lvl>
    <w:lvl w:ilvl="1" w:tplc="04190019" w:tentative="1">
      <w:start w:val="1"/>
      <w:numFmt w:val="lowerLetter"/>
      <w:lvlText w:val="%2."/>
      <w:lvlJc w:val="left"/>
      <w:pPr>
        <w:ind w:left="2607" w:hanging="360"/>
      </w:pPr>
    </w:lvl>
    <w:lvl w:ilvl="2" w:tplc="0419001B" w:tentative="1">
      <w:start w:val="1"/>
      <w:numFmt w:val="lowerRoman"/>
      <w:lvlText w:val="%3."/>
      <w:lvlJc w:val="right"/>
      <w:pPr>
        <w:ind w:left="3327" w:hanging="180"/>
      </w:pPr>
    </w:lvl>
    <w:lvl w:ilvl="3" w:tplc="0419000F" w:tentative="1">
      <w:start w:val="1"/>
      <w:numFmt w:val="decimal"/>
      <w:lvlText w:val="%4."/>
      <w:lvlJc w:val="left"/>
      <w:pPr>
        <w:ind w:left="4047" w:hanging="360"/>
      </w:pPr>
    </w:lvl>
    <w:lvl w:ilvl="4" w:tplc="04190019" w:tentative="1">
      <w:start w:val="1"/>
      <w:numFmt w:val="lowerLetter"/>
      <w:lvlText w:val="%5."/>
      <w:lvlJc w:val="left"/>
      <w:pPr>
        <w:ind w:left="4767" w:hanging="360"/>
      </w:pPr>
    </w:lvl>
    <w:lvl w:ilvl="5" w:tplc="0419001B" w:tentative="1">
      <w:start w:val="1"/>
      <w:numFmt w:val="lowerRoman"/>
      <w:lvlText w:val="%6."/>
      <w:lvlJc w:val="right"/>
      <w:pPr>
        <w:ind w:left="5487" w:hanging="180"/>
      </w:pPr>
    </w:lvl>
    <w:lvl w:ilvl="6" w:tplc="0419000F" w:tentative="1">
      <w:start w:val="1"/>
      <w:numFmt w:val="decimal"/>
      <w:lvlText w:val="%7."/>
      <w:lvlJc w:val="left"/>
      <w:pPr>
        <w:ind w:left="6207" w:hanging="360"/>
      </w:pPr>
    </w:lvl>
    <w:lvl w:ilvl="7" w:tplc="04190019" w:tentative="1">
      <w:start w:val="1"/>
      <w:numFmt w:val="lowerLetter"/>
      <w:lvlText w:val="%8."/>
      <w:lvlJc w:val="left"/>
      <w:pPr>
        <w:ind w:left="6927" w:hanging="360"/>
      </w:pPr>
    </w:lvl>
    <w:lvl w:ilvl="8" w:tplc="0419001B" w:tentative="1">
      <w:start w:val="1"/>
      <w:numFmt w:val="lowerRoman"/>
      <w:lvlText w:val="%9."/>
      <w:lvlJc w:val="right"/>
      <w:pPr>
        <w:ind w:left="7647" w:hanging="180"/>
      </w:pPr>
    </w:lvl>
  </w:abstractNum>
  <w:num w:numId="1">
    <w:abstractNumId w:val="3"/>
  </w:num>
  <w:num w:numId="2">
    <w:abstractNumId w:val="6"/>
  </w:num>
  <w:num w:numId="3">
    <w:abstractNumId w:val="0"/>
  </w:num>
  <w:num w:numId="4">
    <w:abstractNumId w:val="7"/>
  </w:num>
  <w:num w:numId="5">
    <w:abstractNumId w:val="5"/>
  </w:num>
  <w:num w:numId="6">
    <w:abstractNumId w:val="12"/>
  </w:num>
  <w:num w:numId="7">
    <w:abstractNumId w:val="11"/>
  </w:num>
  <w:num w:numId="8">
    <w:abstractNumId w:val="1"/>
  </w:num>
  <w:num w:numId="9">
    <w:abstractNumId w:val="9"/>
  </w:num>
  <w:num w:numId="10">
    <w:abstractNumId w:val="4"/>
  </w:num>
  <w:num w:numId="11">
    <w:abstractNumId w:val="8"/>
  </w:num>
  <w:num w:numId="12">
    <w:abstractNumId w:val="10"/>
  </w:num>
  <w:num w:numId="13">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rsids>
    <w:rsidRoot w:val="00E125B2"/>
    <w:rsid w:val="00000057"/>
    <w:rsid w:val="0000312B"/>
    <w:rsid w:val="00003336"/>
    <w:rsid w:val="00003468"/>
    <w:rsid w:val="000048F2"/>
    <w:rsid w:val="000076E3"/>
    <w:rsid w:val="00010B36"/>
    <w:rsid w:val="00012CE1"/>
    <w:rsid w:val="00013D1E"/>
    <w:rsid w:val="00014B53"/>
    <w:rsid w:val="00014E2F"/>
    <w:rsid w:val="00014E46"/>
    <w:rsid w:val="00015785"/>
    <w:rsid w:val="0001720E"/>
    <w:rsid w:val="00017EAC"/>
    <w:rsid w:val="000238CE"/>
    <w:rsid w:val="00023C3B"/>
    <w:rsid w:val="00025590"/>
    <w:rsid w:val="00027C00"/>
    <w:rsid w:val="00030232"/>
    <w:rsid w:val="00030315"/>
    <w:rsid w:val="00032B55"/>
    <w:rsid w:val="00032EE1"/>
    <w:rsid w:val="00034282"/>
    <w:rsid w:val="000345EA"/>
    <w:rsid w:val="00034A69"/>
    <w:rsid w:val="000431F6"/>
    <w:rsid w:val="0004620E"/>
    <w:rsid w:val="00047032"/>
    <w:rsid w:val="00050CD6"/>
    <w:rsid w:val="00054478"/>
    <w:rsid w:val="00054C1B"/>
    <w:rsid w:val="000569A4"/>
    <w:rsid w:val="000579AA"/>
    <w:rsid w:val="00057BCE"/>
    <w:rsid w:val="00057D22"/>
    <w:rsid w:val="00060087"/>
    <w:rsid w:val="00060189"/>
    <w:rsid w:val="000621EA"/>
    <w:rsid w:val="00065031"/>
    <w:rsid w:val="00065567"/>
    <w:rsid w:val="00067187"/>
    <w:rsid w:val="00067650"/>
    <w:rsid w:val="000701A2"/>
    <w:rsid w:val="000721CC"/>
    <w:rsid w:val="0008055C"/>
    <w:rsid w:val="0008081D"/>
    <w:rsid w:val="00081450"/>
    <w:rsid w:val="00081FCF"/>
    <w:rsid w:val="0008391C"/>
    <w:rsid w:val="00084BAF"/>
    <w:rsid w:val="000877B6"/>
    <w:rsid w:val="00087FBC"/>
    <w:rsid w:val="00090678"/>
    <w:rsid w:val="00095D23"/>
    <w:rsid w:val="00095D96"/>
    <w:rsid w:val="000A03EE"/>
    <w:rsid w:val="000A1490"/>
    <w:rsid w:val="000A1B45"/>
    <w:rsid w:val="000A1C3B"/>
    <w:rsid w:val="000A1C9D"/>
    <w:rsid w:val="000A33F1"/>
    <w:rsid w:val="000A3D19"/>
    <w:rsid w:val="000A6FEB"/>
    <w:rsid w:val="000A7DBF"/>
    <w:rsid w:val="000B0EFA"/>
    <w:rsid w:val="000C002A"/>
    <w:rsid w:val="000C1280"/>
    <w:rsid w:val="000C41F4"/>
    <w:rsid w:val="000C5FCB"/>
    <w:rsid w:val="000C7DF3"/>
    <w:rsid w:val="000D087C"/>
    <w:rsid w:val="000D0FE9"/>
    <w:rsid w:val="000D2E19"/>
    <w:rsid w:val="000D3C33"/>
    <w:rsid w:val="000D5311"/>
    <w:rsid w:val="000D5E70"/>
    <w:rsid w:val="000D705D"/>
    <w:rsid w:val="000E12E4"/>
    <w:rsid w:val="000E26AC"/>
    <w:rsid w:val="000E4AC6"/>
    <w:rsid w:val="000E6247"/>
    <w:rsid w:val="000F15A0"/>
    <w:rsid w:val="000F3BC5"/>
    <w:rsid w:val="000F4479"/>
    <w:rsid w:val="000F5172"/>
    <w:rsid w:val="000F54C6"/>
    <w:rsid w:val="000F7DAA"/>
    <w:rsid w:val="00100C6C"/>
    <w:rsid w:val="00100E84"/>
    <w:rsid w:val="0010305A"/>
    <w:rsid w:val="00103229"/>
    <w:rsid w:val="001033BC"/>
    <w:rsid w:val="00106335"/>
    <w:rsid w:val="00106D2A"/>
    <w:rsid w:val="00114359"/>
    <w:rsid w:val="00115025"/>
    <w:rsid w:val="0011526F"/>
    <w:rsid w:val="00120808"/>
    <w:rsid w:val="001223D9"/>
    <w:rsid w:val="001250E1"/>
    <w:rsid w:val="00126B01"/>
    <w:rsid w:val="00127639"/>
    <w:rsid w:val="00130772"/>
    <w:rsid w:val="0013176B"/>
    <w:rsid w:val="00132A5C"/>
    <w:rsid w:val="001404DB"/>
    <w:rsid w:val="00142783"/>
    <w:rsid w:val="001434A0"/>
    <w:rsid w:val="00143686"/>
    <w:rsid w:val="00143AD5"/>
    <w:rsid w:val="00146767"/>
    <w:rsid w:val="0014776F"/>
    <w:rsid w:val="00150B8E"/>
    <w:rsid w:val="001548D6"/>
    <w:rsid w:val="00154F5E"/>
    <w:rsid w:val="00155678"/>
    <w:rsid w:val="00156B54"/>
    <w:rsid w:val="001571BD"/>
    <w:rsid w:val="0015781D"/>
    <w:rsid w:val="00160238"/>
    <w:rsid w:val="001635F2"/>
    <w:rsid w:val="001643B6"/>
    <w:rsid w:val="001673A5"/>
    <w:rsid w:val="001712ED"/>
    <w:rsid w:val="001729D6"/>
    <w:rsid w:val="0017478E"/>
    <w:rsid w:val="0017592A"/>
    <w:rsid w:val="00176665"/>
    <w:rsid w:val="00176F9B"/>
    <w:rsid w:val="0018145C"/>
    <w:rsid w:val="0019453D"/>
    <w:rsid w:val="00195A4F"/>
    <w:rsid w:val="0019690F"/>
    <w:rsid w:val="00196BC0"/>
    <w:rsid w:val="00196EE4"/>
    <w:rsid w:val="001A1E15"/>
    <w:rsid w:val="001A2BC1"/>
    <w:rsid w:val="001A3824"/>
    <w:rsid w:val="001A444F"/>
    <w:rsid w:val="001B1D1D"/>
    <w:rsid w:val="001B69CA"/>
    <w:rsid w:val="001B6EA1"/>
    <w:rsid w:val="001C13B2"/>
    <w:rsid w:val="001C6FC9"/>
    <w:rsid w:val="001D09BE"/>
    <w:rsid w:val="001D1DCA"/>
    <w:rsid w:val="001D3919"/>
    <w:rsid w:val="001D4FD7"/>
    <w:rsid w:val="001E1F62"/>
    <w:rsid w:val="001E26B6"/>
    <w:rsid w:val="001E4289"/>
    <w:rsid w:val="001E529A"/>
    <w:rsid w:val="001E6465"/>
    <w:rsid w:val="001E6950"/>
    <w:rsid w:val="001F1778"/>
    <w:rsid w:val="001F2829"/>
    <w:rsid w:val="001F502E"/>
    <w:rsid w:val="001F7AC1"/>
    <w:rsid w:val="0020009C"/>
    <w:rsid w:val="00201726"/>
    <w:rsid w:val="002055F1"/>
    <w:rsid w:val="00206DF6"/>
    <w:rsid w:val="002072BD"/>
    <w:rsid w:val="002138FE"/>
    <w:rsid w:val="002201B5"/>
    <w:rsid w:val="002205E1"/>
    <w:rsid w:val="0022066E"/>
    <w:rsid w:val="002227D5"/>
    <w:rsid w:val="0022413E"/>
    <w:rsid w:val="0022551E"/>
    <w:rsid w:val="002321CE"/>
    <w:rsid w:val="00235647"/>
    <w:rsid w:val="00240122"/>
    <w:rsid w:val="0024059A"/>
    <w:rsid w:val="00245E98"/>
    <w:rsid w:val="00247BB2"/>
    <w:rsid w:val="002532C9"/>
    <w:rsid w:val="00253AB6"/>
    <w:rsid w:val="00256156"/>
    <w:rsid w:val="002563C4"/>
    <w:rsid w:val="002570C8"/>
    <w:rsid w:val="002636CA"/>
    <w:rsid w:val="002668D1"/>
    <w:rsid w:val="00266D9B"/>
    <w:rsid w:val="00267E32"/>
    <w:rsid w:val="00272576"/>
    <w:rsid w:val="002726A0"/>
    <w:rsid w:val="00272B5F"/>
    <w:rsid w:val="00272FE3"/>
    <w:rsid w:val="00273CA4"/>
    <w:rsid w:val="00274E60"/>
    <w:rsid w:val="0027513C"/>
    <w:rsid w:val="002767B4"/>
    <w:rsid w:val="00276F78"/>
    <w:rsid w:val="002848A8"/>
    <w:rsid w:val="002872BC"/>
    <w:rsid w:val="00291AAF"/>
    <w:rsid w:val="0029269F"/>
    <w:rsid w:val="002953D6"/>
    <w:rsid w:val="0029558C"/>
    <w:rsid w:val="0029707B"/>
    <w:rsid w:val="00297CC3"/>
    <w:rsid w:val="002A03AC"/>
    <w:rsid w:val="002A2930"/>
    <w:rsid w:val="002A30C8"/>
    <w:rsid w:val="002A3317"/>
    <w:rsid w:val="002A36F2"/>
    <w:rsid w:val="002A45D1"/>
    <w:rsid w:val="002A6C18"/>
    <w:rsid w:val="002A72F4"/>
    <w:rsid w:val="002A7B1A"/>
    <w:rsid w:val="002B100C"/>
    <w:rsid w:val="002B397D"/>
    <w:rsid w:val="002B633F"/>
    <w:rsid w:val="002B71F6"/>
    <w:rsid w:val="002B7597"/>
    <w:rsid w:val="002C2658"/>
    <w:rsid w:val="002C58F8"/>
    <w:rsid w:val="002C5D7C"/>
    <w:rsid w:val="002C77E1"/>
    <w:rsid w:val="002D0C76"/>
    <w:rsid w:val="002D3A83"/>
    <w:rsid w:val="002D3CC9"/>
    <w:rsid w:val="002D3E46"/>
    <w:rsid w:val="002D7572"/>
    <w:rsid w:val="002E0575"/>
    <w:rsid w:val="002E1974"/>
    <w:rsid w:val="002E49FA"/>
    <w:rsid w:val="002E5DAF"/>
    <w:rsid w:val="002E5FF2"/>
    <w:rsid w:val="002F1EB0"/>
    <w:rsid w:val="002F39EB"/>
    <w:rsid w:val="002F5874"/>
    <w:rsid w:val="002F5D06"/>
    <w:rsid w:val="00301923"/>
    <w:rsid w:val="0030325B"/>
    <w:rsid w:val="00303FDB"/>
    <w:rsid w:val="00304C24"/>
    <w:rsid w:val="00304DC7"/>
    <w:rsid w:val="00305088"/>
    <w:rsid w:val="00305AEE"/>
    <w:rsid w:val="00305C2B"/>
    <w:rsid w:val="00305F1F"/>
    <w:rsid w:val="003066D0"/>
    <w:rsid w:val="00307411"/>
    <w:rsid w:val="00310587"/>
    <w:rsid w:val="00311936"/>
    <w:rsid w:val="003151C1"/>
    <w:rsid w:val="00315B64"/>
    <w:rsid w:val="003162A8"/>
    <w:rsid w:val="00316300"/>
    <w:rsid w:val="00317BA8"/>
    <w:rsid w:val="00323268"/>
    <w:rsid w:val="00323361"/>
    <w:rsid w:val="0032541F"/>
    <w:rsid w:val="00326CFD"/>
    <w:rsid w:val="0033044B"/>
    <w:rsid w:val="0033187A"/>
    <w:rsid w:val="00331ED1"/>
    <w:rsid w:val="00332B09"/>
    <w:rsid w:val="00335150"/>
    <w:rsid w:val="00336A62"/>
    <w:rsid w:val="00337A46"/>
    <w:rsid w:val="003412AA"/>
    <w:rsid w:val="00341A74"/>
    <w:rsid w:val="00342743"/>
    <w:rsid w:val="00343263"/>
    <w:rsid w:val="003507D0"/>
    <w:rsid w:val="00350CBD"/>
    <w:rsid w:val="003513A6"/>
    <w:rsid w:val="00353FA3"/>
    <w:rsid w:val="00354A48"/>
    <w:rsid w:val="00356DA9"/>
    <w:rsid w:val="00360084"/>
    <w:rsid w:val="0036051B"/>
    <w:rsid w:val="00360FAA"/>
    <w:rsid w:val="00362F68"/>
    <w:rsid w:val="00366749"/>
    <w:rsid w:val="00376968"/>
    <w:rsid w:val="00376FB5"/>
    <w:rsid w:val="003814A7"/>
    <w:rsid w:val="003818FA"/>
    <w:rsid w:val="003836C9"/>
    <w:rsid w:val="00386E7B"/>
    <w:rsid w:val="003919C9"/>
    <w:rsid w:val="00394831"/>
    <w:rsid w:val="00395513"/>
    <w:rsid w:val="003963CB"/>
    <w:rsid w:val="003A1D73"/>
    <w:rsid w:val="003A4064"/>
    <w:rsid w:val="003A46C8"/>
    <w:rsid w:val="003A57DD"/>
    <w:rsid w:val="003A5D59"/>
    <w:rsid w:val="003B139D"/>
    <w:rsid w:val="003B1D42"/>
    <w:rsid w:val="003B2B5D"/>
    <w:rsid w:val="003B3A0B"/>
    <w:rsid w:val="003B474F"/>
    <w:rsid w:val="003C003C"/>
    <w:rsid w:val="003C6A03"/>
    <w:rsid w:val="003C6A8D"/>
    <w:rsid w:val="003C6CA2"/>
    <w:rsid w:val="003C7AF3"/>
    <w:rsid w:val="003D0080"/>
    <w:rsid w:val="003D0533"/>
    <w:rsid w:val="003D0784"/>
    <w:rsid w:val="003D1993"/>
    <w:rsid w:val="003D4B19"/>
    <w:rsid w:val="003D73CB"/>
    <w:rsid w:val="003E092B"/>
    <w:rsid w:val="003E4DF0"/>
    <w:rsid w:val="003E5566"/>
    <w:rsid w:val="003E5C92"/>
    <w:rsid w:val="003E5EFA"/>
    <w:rsid w:val="003F110A"/>
    <w:rsid w:val="003F1110"/>
    <w:rsid w:val="003F118E"/>
    <w:rsid w:val="003F2BAC"/>
    <w:rsid w:val="003F2CC2"/>
    <w:rsid w:val="003F3646"/>
    <w:rsid w:val="003F61CB"/>
    <w:rsid w:val="0040123E"/>
    <w:rsid w:val="004055CF"/>
    <w:rsid w:val="004059D9"/>
    <w:rsid w:val="00405BA3"/>
    <w:rsid w:val="00406952"/>
    <w:rsid w:val="00406A74"/>
    <w:rsid w:val="00407DD3"/>
    <w:rsid w:val="00407EDB"/>
    <w:rsid w:val="0041051F"/>
    <w:rsid w:val="0041058B"/>
    <w:rsid w:val="00410CD2"/>
    <w:rsid w:val="004115C0"/>
    <w:rsid w:val="00412E97"/>
    <w:rsid w:val="004136BF"/>
    <w:rsid w:val="00413FF8"/>
    <w:rsid w:val="0041578F"/>
    <w:rsid w:val="00417A19"/>
    <w:rsid w:val="00417DEA"/>
    <w:rsid w:val="00420067"/>
    <w:rsid w:val="004206ED"/>
    <w:rsid w:val="00421234"/>
    <w:rsid w:val="004243D4"/>
    <w:rsid w:val="00425561"/>
    <w:rsid w:val="00426076"/>
    <w:rsid w:val="004269E0"/>
    <w:rsid w:val="00430507"/>
    <w:rsid w:val="004323FA"/>
    <w:rsid w:val="00432AFA"/>
    <w:rsid w:val="00436254"/>
    <w:rsid w:val="00440702"/>
    <w:rsid w:val="0044098E"/>
    <w:rsid w:val="00440E00"/>
    <w:rsid w:val="00441155"/>
    <w:rsid w:val="00441FB7"/>
    <w:rsid w:val="004433C8"/>
    <w:rsid w:val="00444B4B"/>
    <w:rsid w:val="00445FEA"/>
    <w:rsid w:val="0044663F"/>
    <w:rsid w:val="00447119"/>
    <w:rsid w:val="004472D1"/>
    <w:rsid w:val="004472ED"/>
    <w:rsid w:val="00447F5F"/>
    <w:rsid w:val="00453A5F"/>
    <w:rsid w:val="00455F53"/>
    <w:rsid w:val="00456189"/>
    <w:rsid w:val="0045647C"/>
    <w:rsid w:val="00464C71"/>
    <w:rsid w:val="00467898"/>
    <w:rsid w:val="00471198"/>
    <w:rsid w:val="0047238F"/>
    <w:rsid w:val="00472B15"/>
    <w:rsid w:val="0047799E"/>
    <w:rsid w:val="00477E80"/>
    <w:rsid w:val="0048007D"/>
    <w:rsid w:val="004813BF"/>
    <w:rsid w:val="004818A5"/>
    <w:rsid w:val="004828F8"/>
    <w:rsid w:val="00484A7C"/>
    <w:rsid w:val="0049084D"/>
    <w:rsid w:val="004933F1"/>
    <w:rsid w:val="00495313"/>
    <w:rsid w:val="00495BAD"/>
    <w:rsid w:val="004A1E45"/>
    <w:rsid w:val="004A27A0"/>
    <w:rsid w:val="004A34AD"/>
    <w:rsid w:val="004A62F5"/>
    <w:rsid w:val="004A6D60"/>
    <w:rsid w:val="004B0CDD"/>
    <w:rsid w:val="004B148C"/>
    <w:rsid w:val="004B17BC"/>
    <w:rsid w:val="004B1D15"/>
    <w:rsid w:val="004B719F"/>
    <w:rsid w:val="004C0E9D"/>
    <w:rsid w:val="004C49EB"/>
    <w:rsid w:val="004C5537"/>
    <w:rsid w:val="004C5E5F"/>
    <w:rsid w:val="004D4513"/>
    <w:rsid w:val="004D52FD"/>
    <w:rsid w:val="004D5582"/>
    <w:rsid w:val="004D5EA3"/>
    <w:rsid w:val="004E1285"/>
    <w:rsid w:val="004E26EB"/>
    <w:rsid w:val="004E3011"/>
    <w:rsid w:val="004E487F"/>
    <w:rsid w:val="004E52EE"/>
    <w:rsid w:val="004E5B54"/>
    <w:rsid w:val="004E618A"/>
    <w:rsid w:val="004E679E"/>
    <w:rsid w:val="004F0189"/>
    <w:rsid w:val="004F35C5"/>
    <w:rsid w:val="004F4D0D"/>
    <w:rsid w:val="004F58A6"/>
    <w:rsid w:val="004F79F2"/>
    <w:rsid w:val="004F7D5A"/>
    <w:rsid w:val="0050518B"/>
    <w:rsid w:val="005053A2"/>
    <w:rsid w:val="00505ABB"/>
    <w:rsid w:val="00505EA8"/>
    <w:rsid w:val="00506A30"/>
    <w:rsid w:val="00507237"/>
    <w:rsid w:val="005076B2"/>
    <w:rsid w:val="0051036F"/>
    <w:rsid w:val="00514DBA"/>
    <w:rsid w:val="00516740"/>
    <w:rsid w:val="005209B2"/>
    <w:rsid w:val="005212D5"/>
    <w:rsid w:val="00522654"/>
    <w:rsid w:val="005226EF"/>
    <w:rsid w:val="0052691F"/>
    <w:rsid w:val="00532EDB"/>
    <w:rsid w:val="00537CC0"/>
    <w:rsid w:val="00545A98"/>
    <w:rsid w:val="00545DB8"/>
    <w:rsid w:val="005460DB"/>
    <w:rsid w:val="00547984"/>
    <w:rsid w:val="00547B33"/>
    <w:rsid w:val="00551472"/>
    <w:rsid w:val="00551A30"/>
    <w:rsid w:val="00552E6D"/>
    <w:rsid w:val="00554CF1"/>
    <w:rsid w:val="00555198"/>
    <w:rsid w:val="005556B0"/>
    <w:rsid w:val="0055665E"/>
    <w:rsid w:val="00556770"/>
    <w:rsid w:val="0056098B"/>
    <w:rsid w:val="0056221A"/>
    <w:rsid w:val="00562488"/>
    <w:rsid w:val="00564CBF"/>
    <w:rsid w:val="00565368"/>
    <w:rsid w:val="0056536F"/>
    <w:rsid w:val="00565655"/>
    <w:rsid w:val="00566068"/>
    <w:rsid w:val="00566D40"/>
    <w:rsid w:val="0056704D"/>
    <w:rsid w:val="0056733C"/>
    <w:rsid w:val="00571184"/>
    <w:rsid w:val="00572163"/>
    <w:rsid w:val="00572B2D"/>
    <w:rsid w:val="00574755"/>
    <w:rsid w:val="0057488F"/>
    <w:rsid w:val="005817A1"/>
    <w:rsid w:val="005907D6"/>
    <w:rsid w:val="00593297"/>
    <w:rsid w:val="00593704"/>
    <w:rsid w:val="00597973"/>
    <w:rsid w:val="005A0A5E"/>
    <w:rsid w:val="005A1473"/>
    <w:rsid w:val="005A2BB2"/>
    <w:rsid w:val="005A3AE8"/>
    <w:rsid w:val="005A3D1C"/>
    <w:rsid w:val="005A43F2"/>
    <w:rsid w:val="005A4F52"/>
    <w:rsid w:val="005A585A"/>
    <w:rsid w:val="005A636C"/>
    <w:rsid w:val="005A66E5"/>
    <w:rsid w:val="005B0104"/>
    <w:rsid w:val="005B01DD"/>
    <w:rsid w:val="005B1B9E"/>
    <w:rsid w:val="005B2D08"/>
    <w:rsid w:val="005B5098"/>
    <w:rsid w:val="005B5212"/>
    <w:rsid w:val="005B5978"/>
    <w:rsid w:val="005C23C1"/>
    <w:rsid w:val="005C42E8"/>
    <w:rsid w:val="005C6D30"/>
    <w:rsid w:val="005D2A73"/>
    <w:rsid w:val="005E1341"/>
    <w:rsid w:val="005E1869"/>
    <w:rsid w:val="005E1C6A"/>
    <w:rsid w:val="005E257A"/>
    <w:rsid w:val="005E32CA"/>
    <w:rsid w:val="005E4D87"/>
    <w:rsid w:val="005E5631"/>
    <w:rsid w:val="005E65FD"/>
    <w:rsid w:val="005F4985"/>
    <w:rsid w:val="005F4C1D"/>
    <w:rsid w:val="005F51F0"/>
    <w:rsid w:val="005F59E6"/>
    <w:rsid w:val="005F5A4B"/>
    <w:rsid w:val="005F6413"/>
    <w:rsid w:val="00600DD1"/>
    <w:rsid w:val="00601940"/>
    <w:rsid w:val="0060244C"/>
    <w:rsid w:val="00605BFE"/>
    <w:rsid w:val="00605E90"/>
    <w:rsid w:val="006111BC"/>
    <w:rsid w:val="006130DE"/>
    <w:rsid w:val="00615A42"/>
    <w:rsid w:val="00615CE9"/>
    <w:rsid w:val="00616564"/>
    <w:rsid w:val="00621154"/>
    <w:rsid w:val="00621586"/>
    <w:rsid w:val="00621AC9"/>
    <w:rsid w:val="00622C98"/>
    <w:rsid w:val="00624A98"/>
    <w:rsid w:val="00624E3B"/>
    <w:rsid w:val="006263C8"/>
    <w:rsid w:val="006267F5"/>
    <w:rsid w:val="0063242B"/>
    <w:rsid w:val="006325F1"/>
    <w:rsid w:val="00633DAB"/>
    <w:rsid w:val="006358A9"/>
    <w:rsid w:val="006359A2"/>
    <w:rsid w:val="006375E9"/>
    <w:rsid w:val="006414A7"/>
    <w:rsid w:val="00642AED"/>
    <w:rsid w:val="00644000"/>
    <w:rsid w:val="00646E56"/>
    <w:rsid w:val="006477D6"/>
    <w:rsid w:val="00650BED"/>
    <w:rsid w:val="00651E7F"/>
    <w:rsid w:val="00652FE6"/>
    <w:rsid w:val="00655424"/>
    <w:rsid w:val="00656A51"/>
    <w:rsid w:val="00660EB5"/>
    <w:rsid w:val="006617A5"/>
    <w:rsid w:val="006638CD"/>
    <w:rsid w:val="00663AEA"/>
    <w:rsid w:val="00667414"/>
    <w:rsid w:val="006745F1"/>
    <w:rsid w:val="00676175"/>
    <w:rsid w:val="00676321"/>
    <w:rsid w:val="00676E97"/>
    <w:rsid w:val="00677A7B"/>
    <w:rsid w:val="00682F66"/>
    <w:rsid w:val="0068422D"/>
    <w:rsid w:val="006842F5"/>
    <w:rsid w:val="006855CA"/>
    <w:rsid w:val="00690ECF"/>
    <w:rsid w:val="00694A01"/>
    <w:rsid w:val="006953F7"/>
    <w:rsid w:val="00696CC3"/>
    <w:rsid w:val="006A0CB6"/>
    <w:rsid w:val="006A0EF2"/>
    <w:rsid w:val="006A13F6"/>
    <w:rsid w:val="006A2CF4"/>
    <w:rsid w:val="006A5A27"/>
    <w:rsid w:val="006A612C"/>
    <w:rsid w:val="006A6491"/>
    <w:rsid w:val="006A701E"/>
    <w:rsid w:val="006B16A3"/>
    <w:rsid w:val="006B3A45"/>
    <w:rsid w:val="006B4811"/>
    <w:rsid w:val="006B48BE"/>
    <w:rsid w:val="006B5438"/>
    <w:rsid w:val="006C0941"/>
    <w:rsid w:val="006C1E17"/>
    <w:rsid w:val="006C3527"/>
    <w:rsid w:val="006C3C21"/>
    <w:rsid w:val="006C50A9"/>
    <w:rsid w:val="006C61BB"/>
    <w:rsid w:val="006C7D5F"/>
    <w:rsid w:val="006D14F2"/>
    <w:rsid w:val="006D1836"/>
    <w:rsid w:val="006D2562"/>
    <w:rsid w:val="006D704A"/>
    <w:rsid w:val="006E172B"/>
    <w:rsid w:val="006E1ED5"/>
    <w:rsid w:val="006E4C20"/>
    <w:rsid w:val="006E53A5"/>
    <w:rsid w:val="006E55D6"/>
    <w:rsid w:val="006F0E8D"/>
    <w:rsid w:val="006F290B"/>
    <w:rsid w:val="006F3558"/>
    <w:rsid w:val="006F4435"/>
    <w:rsid w:val="006F6A1D"/>
    <w:rsid w:val="006F6DB4"/>
    <w:rsid w:val="006F71DF"/>
    <w:rsid w:val="006F7AEF"/>
    <w:rsid w:val="007020DC"/>
    <w:rsid w:val="007025F2"/>
    <w:rsid w:val="007045E2"/>
    <w:rsid w:val="007053F6"/>
    <w:rsid w:val="00710A58"/>
    <w:rsid w:val="00711032"/>
    <w:rsid w:val="007122BB"/>
    <w:rsid w:val="0071324F"/>
    <w:rsid w:val="007142EE"/>
    <w:rsid w:val="00715383"/>
    <w:rsid w:val="00715F43"/>
    <w:rsid w:val="0072496A"/>
    <w:rsid w:val="0073168F"/>
    <w:rsid w:val="007327FE"/>
    <w:rsid w:val="007376F6"/>
    <w:rsid w:val="00737B19"/>
    <w:rsid w:val="0074107E"/>
    <w:rsid w:val="00741189"/>
    <w:rsid w:val="0074131D"/>
    <w:rsid w:val="00741837"/>
    <w:rsid w:val="00741AB2"/>
    <w:rsid w:val="00744359"/>
    <w:rsid w:val="00745CE6"/>
    <w:rsid w:val="00746B41"/>
    <w:rsid w:val="00751D8C"/>
    <w:rsid w:val="00752528"/>
    <w:rsid w:val="00755CD9"/>
    <w:rsid w:val="00757F6B"/>
    <w:rsid w:val="00761093"/>
    <w:rsid w:val="007636C2"/>
    <w:rsid w:val="00763912"/>
    <w:rsid w:val="00763BC9"/>
    <w:rsid w:val="0076557F"/>
    <w:rsid w:val="00767EA5"/>
    <w:rsid w:val="00772D9E"/>
    <w:rsid w:val="00774291"/>
    <w:rsid w:val="00774FCB"/>
    <w:rsid w:val="00775617"/>
    <w:rsid w:val="00775AAE"/>
    <w:rsid w:val="007821DC"/>
    <w:rsid w:val="007826BA"/>
    <w:rsid w:val="00784831"/>
    <w:rsid w:val="007A059F"/>
    <w:rsid w:val="007A0BDB"/>
    <w:rsid w:val="007A2583"/>
    <w:rsid w:val="007A3976"/>
    <w:rsid w:val="007A5A89"/>
    <w:rsid w:val="007B0A06"/>
    <w:rsid w:val="007B156C"/>
    <w:rsid w:val="007B1A89"/>
    <w:rsid w:val="007B382C"/>
    <w:rsid w:val="007B4193"/>
    <w:rsid w:val="007B5DAC"/>
    <w:rsid w:val="007B6D7A"/>
    <w:rsid w:val="007C135F"/>
    <w:rsid w:val="007C1FE4"/>
    <w:rsid w:val="007C53F8"/>
    <w:rsid w:val="007C66C7"/>
    <w:rsid w:val="007C71F4"/>
    <w:rsid w:val="007C7650"/>
    <w:rsid w:val="007D042B"/>
    <w:rsid w:val="007D1CD4"/>
    <w:rsid w:val="007D2364"/>
    <w:rsid w:val="007D36AD"/>
    <w:rsid w:val="007D41D4"/>
    <w:rsid w:val="007D44B8"/>
    <w:rsid w:val="007D49CF"/>
    <w:rsid w:val="007E1232"/>
    <w:rsid w:val="007E1CA7"/>
    <w:rsid w:val="007E36E9"/>
    <w:rsid w:val="007E3983"/>
    <w:rsid w:val="007E714C"/>
    <w:rsid w:val="007E7AE2"/>
    <w:rsid w:val="007F0C19"/>
    <w:rsid w:val="007F1462"/>
    <w:rsid w:val="007F14C1"/>
    <w:rsid w:val="007F1A9A"/>
    <w:rsid w:val="007F2294"/>
    <w:rsid w:val="007F27EB"/>
    <w:rsid w:val="007F2FBA"/>
    <w:rsid w:val="007F4CC1"/>
    <w:rsid w:val="007F4ED2"/>
    <w:rsid w:val="007F599A"/>
    <w:rsid w:val="007F78C4"/>
    <w:rsid w:val="00801628"/>
    <w:rsid w:val="00801722"/>
    <w:rsid w:val="00801EF5"/>
    <w:rsid w:val="00803016"/>
    <w:rsid w:val="00805C62"/>
    <w:rsid w:val="00806895"/>
    <w:rsid w:val="00807A86"/>
    <w:rsid w:val="00813062"/>
    <w:rsid w:val="00813617"/>
    <w:rsid w:val="0082064D"/>
    <w:rsid w:val="008235B9"/>
    <w:rsid w:val="00823B2B"/>
    <w:rsid w:val="008321BF"/>
    <w:rsid w:val="00833508"/>
    <w:rsid w:val="00833683"/>
    <w:rsid w:val="008336FE"/>
    <w:rsid w:val="00834D36"/>
    <w:rsid w:val="0083726E"/>
    <w:rsid w:val="008373D1"/>
    <w:rsid w:val="00837692"/>
    <w:rsid w:val="0084066B"/>
    <w:rsid w:val="008413B1"/>
    <w:rsid w:val="00841545"/>
    <w:rsid w:val="00842932"/>
    <w:rsid w:val="00846133"/>
    <w:rsid w:val="00847CDB"/>
    <w:rsid w:val="00847E8E"/>
    <w:rsid w:val="0085023E"/>
    <w:rsid w:val="00850C2F"/>
    <w:rsid w:val="00851F17"/>
    <w:rsid w:val="00854898"/>
    <w:rsid w:val="00856665"/>
    <w:rsid w:val="008574F5"/>
    <w:rsid w:val="00857E2E"/>
    <w:rsid w:val="00862258"/>
    <w:rsid w:val="008624AF"/>
    <w:rsid w:val="00862B3C"/>
    <w:rsid w:val="008647F7"/>
    <w:rsid w:val="0086520D"/>
    <w:rsid w:val="00870983"/>
    <w:rsid w:val="008716FA"/>
    <w:rsid w:val="008740EA"/>
    <w:rsid w:val="0087568B"/>
    <w:rsid w:val="00877419"/>
    <w:rsid w:val="00877B77"/>
    <w:rsid w:val="00881022"/>
    <w:rsid w:val="00881E43"/>
    <w:rsid w:val="00882EEC"/>
    <w:rsid w:val="008848F7"/>
    <w:rsid w:val="00895BCE"/>
    <w:rsid w:val="008A2D54"/>
    <w:rsid w:val="008A50D8"/>
    <w:rsid w:val="008A5596"/>
    <w:rsid w:val="008A731E"/>
    <w:rsid w:val="008B06AB"/>
    <w:rsid w:val="008B0FD6"/>
    <w:rsid w:val="008B2311"/>
    <w:rsid w:val="008B2A9E"/>
    <w:rsid w:val="008B429E"/>
    <w:rsid w:val="008B52FB"/>
    <w:rsid w:val="008B54B8"/>
    <w:rsid w:val="008B603F"/>
    <w:rsid w:val="008C017E"/>
    <w:rsid w:val="008C0967"/>
    <w:rsid w:val="008C1427"/>
    <w:rsid w:val="008C158E"/>
    <w:rsid w:val="008C2A1F"/>
    <w:rsid w:val="008C2AE4"/>
    <w:rsid w:val="008C3E85"/>
    <w:rsid w:val="008C45A7"/>
    <w:rsid w:val="008C656A"/>
    <w:rsid w:val="008C66E8"/>
    <w:rsid w:val="008C70D7"/>
    <w:rsid w:val="008D0071"/>
    <w:rsid w:val="008D1F1F"/>
    <w:rsid w:val="008D523B"/>
    <w:rsid w:val="008D5554"/>
    <w:rsid w:val="008D6547"/>
    <w:rsid w:val="008D6E2F"/>
    <w:rsid w:val="008D7FEA"/>
    <w:rsid w:val="008E2FC0"/>
    <w:rsid w:val="008E3903"/>
    <w:rsid w:val="008F174B"/>
    <w:rsid w:val="008F4E5E"/>
    <w:rsid w:val="008F700B"/>
    <w:rsid w:val="008F79A4"/>
    <w:rsid w:val="00902581"/>
    <w:rsid w:val="009046CC"/>
    <w:rsid w:val="00904F61"/>
    <w:rsid w:val="0090606B"/>
    <w:rsid w:val="00907325"/>
    <w:rsid w:val="00910CC9"/>
    <w:rsid w:val="00911166"/>
    <w:rsid w:val="00911202"/>
    <w:rsid w:val="00915045"/>
    <w:rsid w:val="00920565"/>
    <w:rsid w:val="00920AEC"/>
    <w:rsid w:val="00923626"/>
    <w:rsid w:val="00925F0C"/>
    <w:rsid w:val="00926853"/>
    <w:rsid w:val="0093008C"/>
    <w:rsid w:val="009324F5"/>
    <w:rsid w:val="0093436D"/>
    <w:rsid w:val="009347AA"/>
    <w:rsid w:val="0093662C"/>
    <w:rsid w:val="00940527"/>
    <w:rsid w:val="0094087F"/>
    <w:rsid w:val="00941FC6"/>
    <w:rsid w:val="00945914"/>
    <w:rsid w:val="00945E78"/>
    <w:rsid w:val="00950174"/>
    <w:rsid w:val="00950854"/>
    <w:rsid w:val="00950A08"/>
    <w:rsid w:val="009511AA"/>
    <w:rsid w:val="009557CF"/>
    <w:rsid w:val="009612B0"/>
    <w:rsid w:val="009617E5"/>
    <w:rsid w:val="009657C3"/>
    <w:rsid w:val="009663D6"/>
    <w:rsid w:val="009714B9"/>
    <w:rsid w:val="00971863"/>
    <w:rsid w:val="00971BC8"/>
    <w:rsid w:val="009722E1"/>
    <w:rsid w:val="00977685"/>
    <w:rsid w:val="00981330"/>
    <w:rsid w:val="00981699"/>
    <w:rsid w:val="00982ACF"/>
    <w:rsid w:val="0098354E"/>
    <w:rsid w:val="00984358"/>
    <w:rsid w:val="0099089F"/>
    <w:rsid w:val="00991D41"/>
    <w:rsid w:val="009933B4"/>
    <w:rsid w:val="009968A8"/>
    <w:rsid w:val="009A16AE"/>
    <w:rsid w:val="009A19DF"/>
    <w:rsid w:val="009A1D4A"/>
    <w:rsid w:val="009A28AF"/>
    <w:rsid w:val="009A5FC6"/>
    <w:rsid w:val="009A66C4"/>
    <w:rsid w:val="009A6A1E"/>
    <w:rsid w:val="009A72DE"/>
    <w:rsid w:val="009A7DBE"/>
    <w:rsid w:val="009B01B3"/>
    <w:rsid w:val="009B1483"/>
    <w:rsid w:val="009B1EEF"/>
    <w:rsid w:val="009B24A9"/>
    <w:rsid w:val="009B27F1"/>
    <w:rsid w:val="009B4A72"/>
    <w:rsid w:val="009B4F3F"/>
    <w:rsid w:val="009B7431"/>
    <w:rsid w:val="009B79CD"/>
    <w:rsid w:val="009C124F"/>
    <w:rsid w:val="009C1828"/>
    <w:rsid w:val="009C2425"/>
    <w:rsid w:val="009C247B"/>
    <w:rsid w:val="009C2E90"/>
    <w:rsid w:val="009C3FEC"/>
    <w:rsid w:val="009C42F1"/>
    <w:rsid w:val="009C70ED"/>
    <w:rsid w:val="009C76FD"/>
    <w:rsid w:val="009C79FB"/>
    <w:rsid w:val="009D23DD"/>
    <w:rsid w:val="009D366D"/>
    <w:rsid w:val="009D36B8"/>
    <w:rsid w:val="009D3BC2"/>
    <w:rsid w:val="009D4A0F"/>
    <w:rsid w:val="009D6490"/>
    <w:rsid w:val="009D79F8"/>
    <w:rsid w:val="009E1149"/>
    <w:rsid w:val="009E1CF2"/>
    <w:rsid w:val="009E3B7C"/>
    <w:rsid w:val="009E7445"/>
    <w:rsid w:val="009E7A1D"/>
    <w:rsid w:val="009F35E3"/>
    <w:rsid w:val="009F4224"/>
    <w:rsid w:val="009F7F58"/>
    <w:rsid w:val="00A01895"/>
    <w:rsid w:val="00A05447"/>
    <w:rsid w:val="00A06334"/>
    <w:rsid w:val="00A13CE1"/>
    <w:rsid w:val="00A14C67"/>
    <w:rsid w:val="00A1646E"/>
    <w:rsid w:val="00A169B9"/>
    <w:rsid w:val="00A179E6"/>
    <w:rsid w:val="00A20288"/>
    <w:rsid w:val="00A20724"/>
    <w:rsid w:val="00A21EBE"/>
    <w:rsid w:val="00A228F2"/>
    <w:rsid w:val="00A2586A"/>
    <w:rsid w:val="00A26979"/>
    <w:rsid w:val="00A26EFB"/>
    <w:rsid w:val="00A271B5"/>
    <w:rsid w:val="00A277E0"/>
    <w:rsid w:val="00A277F8"/>
    <w:rsid w:val="00A30B18"/>
    <w:rsid w:val="00A33B38"/>
    <w:rsid w:val="00A34F9D"/>
    <w:rsid w:val="00A34FB0"/>
    <w:rsid w:val="00A3509A"/>
    <w:rsid w:val="00A369EB"/>
    <w:rsid w:val="00A3751C"/>
    <w:rsid w:val="00A4750C"/>
    <w:rsid w:val="00A475E7"/>
    <w:rsid w:val="00A47AD9"/>
    <w:rsid w:val="00A552A7"/>
    <w:rsid w:val="00A576C9"/>
    <w:rsid w:val="00A621E0"/>
    <w:rsid w:val="00A62489"/>
    <w:rsid w:val="00A660B8"/>
    <w:rsid w:val="00A6628B"/>
    <w:rsid w:val="00A668EF"/>
    <w:rsid w:val="00A671EB"/>
    <w:rsid w:val="00A700A5"/>
    <w:rsid w:val="00A709F6"/>
    <w:rsid w:val="00A73DC8"/>
    <w:rsid w:val="00A7490D"/>
    <w:rsid w:val="00A77949"/>
    <w:rsid w:val="00A803A0"/>
    <w:rsid w:val="00A803C9"/>
    <w:rsid w:val="00A80B98"/>
    <w:rsid w:val="00A8265F"/>
    <w:rsid w:val="00A826D4"/>
    <w:rsid w:val="00A8365E"/>
    <w:rsid w:val="00A84092"/>
    <w:rsid w:val="00A8598B"/>
    <w:rsid w:val="00A86814"/>
    <w:rsid w:val="00A872C5"/>
    <w:rsid w:val="00A9446A"/>
    <w:rsid w:val="00A94960"/>
    <w:rsid w:val="00A963DC"/>
    <w:rsid w:val="00AA0757"/>
    <w:rsid w:val="00AA2177"/>
    <w:rsid w:val="00AA22D5"/>
    <w:rsid w:val="00AA57D8"/>
    <w:rsid w:val="00AA6ADC"/>
    <w:rsid w:val="00AA6C05"/>
    <w:rsid w:val="00AA6EB9"/>
    <w:rsid w:val="00AA7637"/>
    <w:rsid w:val="00AB0A75"/>
    <w:rsid w:val="00AB0DEC"/>
    <w:rsid w:val="00AB0E05"/>
    <w:rsid w:val="00AB1357"/>
    <w:rsid w:val="00AB13A9"/>
    <w:rsid w:val="00AB27C7"/>
    <w:rsid w:val="00AB2A89"/>
    <w:rsid w:val="00AB2D10"/>
    <w:rsid w:val="00AB3EA5"/>
    <w:rsid w:val="00AB459B"/>
    <w:rsid w:val="00AC0667"/>
    <w:rsid w:val="00AC0943"/>
    <w:rsid w:val="00AC23AF"/>
    <w:rsid w:val="00AC2780"/>
    <w:rsid w:val="00AC42BC"/>
    <w:rsid w:val="00AC5EDF"/>
    <w:rsid w:val="00AC6096"/>
    <w:rsid w:val="00AC6AC6"/>
    <w:rsid w:val="00AD059F"/>
    <w:rsid w:val="00AD58A3"/>
    <w:rsid w:val="00AD5976"/>
    <w:rsid w:val="00AD68DE"/>
    <w:rsid w:val="00AD7B85"/>
    <w:rsid w:val="00AE32C9"/>
    <w:rsid w:val="00AE3DCA"/>
    <w:rsid w:val="00AE4E72"/>
    <w:rsid w:val="00AE5530"/>
    <w:rsid w:val="00AE598D"/>
    <w:rsid w:val="00AE7222"/>
    <w:rsid w:val="00AF018C"/>
    <w:rsid w:val="00AF1F84"/>
    <w:rsid w:val="00AF60B8"/>
    <w:rsid w:val="00AF7CF3"/>
    <w:rsid w:val="00B03945"/>
    <w:rsid w:val="00B066F0"/>
    <w:rsid w:val="00B072EE"/>
    <w:rsid w:val="00B103F6"/>
    <w:rsid w:val="00B12506"/>
    <w:rsid w:val="00B134D1"/>
    <w:rsid w:val="00B1601A"/>
    <w:rsid w:val="00B17131"/>
    <w:rsid w:val="00B2649F"/>
    <w:rsid w:val="00B26B90"/>
    <w:rsid w:val="00B27D03"/>
    <w:rsid w:val="00B32584"/>
    <w:rsid w:val="00B33CA6"/>
    <w:rsid w:val="00B367D1"/>
    <w:rsid w:val="00B4014B"/>
    <w:rsid w:val="00B4092D"/>
    <w:rsid w:val="00B413CB"/>
    <w:rsid w:val="00B41E57"/>
    <w:rsid w:val="00B432D6"/>
    <w:rsid w:val="00B43E1C"/>
    <w:rsid w:val="00B44A70"/>
    <w:rsid w:val="00B44E65"/>
    <w:rsid w:val="00B45988"/>
    <w:rsid w:val="00B4631D"/>
    <w:rsid w:val="00B516FF"/>
    <w:rsid w:val="00B52D4A"/>
    <w:rsid w:val="00B5314E"/>
    <w:rsid w:val="00B531AD"/>
    <w:rsid w:val="00B53427"/>
    <w:rsid w:val="00B55FA1"/>
    <w:rsid w:val="00B5665A"/>
    <w:rsid w:val="00B568F6"/>
    <w:rsid w:val="00B56EDB"/>
    <w:rsid w:val="00B605B2"/>
    <w:rsid w:val="00B61C2E"/>
    <w:rsid w:val="00B657CF"/>
    <w:rsid w:val="00B65FE9"/>
    <w:rsid w:val="00B70669"/>
    <w:rsid w:val="00B70F9D"/>
    <w:rsid w:val="00B714F3"/>
    <w:rsid w:val="00B76A1D"/>
    <w:rsid w:val="00B76D2B"/>
    <w:rsid w:val="00B770F6"/>
    <w:rsid w:val="00B803D9"/>
    <w:rsid w:val="00B8104C"/>
    <w:rsid w:val="00B832AA"/>
    <w:rsid w:val="00B83A8C"/>
    <w:rsid w:val="00B84999"/>
    <w:rsid w:val="00B855C1"/>
    <w:rsid w:val="00B8779D"/>
    <w:rsid w:val="00B9262B"/>
    <w:rsid w:val="00B94240"/>
    <w:rsid w:val="00B95CA3"/>
    <w:rsid w:val="00B97F8C"/>
    <w:rsid w:val="00BA00EC"/>
    <w:rsid w:val="00BA1C3B"/>
    <w:rsid w:val="00BA3DC5"/>
    <w:rsid w:val="00BA4D87"/>
    <w:rsid w:val="00BA6111"/>
    <w:rsid w:val="00BA68A1"/>
    <w:rsid w:val="00BB0D28"/>
    <w:rsid w:val="00BB1101"/>
    <w:rsid w:val="00BB2A16"/>
    <w:rsid w:val="00BB54D9"/>
    <w:rsid w:val="00BB62E3"/>
    <w:rsid w:val="00BC2407"/>
    <w:rsid w:val="00BC269C"/>
    <w:rsid w:val="00BC492E"/>
    <w:rsid w:val="00BC5E46"/>
    <w:rsid w:val="00BD3534"/>
    <w:rsid w:val="00BD682B"/>
    <w:rsid w:val="00BD76C3"/>
    <w:rsid w:val="00BE26FD"/>
    <w:rsid w:val="00BE2FCE"/>
    <w:rsid w:val="00BE6B70"/>
    <w:rsid w:val="00BE6D89"/>
    <w:rsid w:val="00BF1DC0"/>
    <w:rsid w:val="00BF4070"/>
    <w:rsid w:val="00BF4CC9"/>
    <w:rsid w:val="00BF5871"/>
    <w:rsid w:val="00BF6283"/>
    <w:rsid w:val="00BF7029"/>
    <w:rsid w:val="00BF7D73"/>
    <w:rsid w:val="00BF7EF2"/>
    <w:rsid w:val="00C02113"/>
    <w:rsid w:val="00C02964"/>
    <w:rsid w:val="00C0388B"/>
    <w:rsid w:val="00C04D41"/>
    <w:rsid w:val="00C07859"/>
    <w:rsid w:val="00C104C6"/>
    <w:rsid w:val="00C11871"/>
    <w:rsid w:val="00C13F28"/>
    <w:rsid w:val="00C160E3"/>
    <w:rsid w:val="00C216B9"/>
    <w:rsid w:val="00C223D6"/>
    <w:rsid w:val="00C22C0E"/>
    <w:rsid w:val="00C2363A"/>
    <w:rsid w:val="00C24B0B"/>
    <w:rsid w:val="00C2503B"/>
    <w:rsid w:val="00C26B41"/>
    <w:rsid w:val="00C31657"/>
    <w:rsid w:val="00C4401D"/>
    <w:rsid w:val="00C45415"/>
    <w:rsid w:val="00C4586E"/>
    <w:rsid w:val="00C51855"/>
    <w:rsid w:val="00C519D5"/>
    <w:rsid w:val="00C52308"/>
    <w:rsid w:val="00C537C8"/>
    <w:rsid w:val="00C53F5F"/>
    <w:rsid w:val="00C54E6E"/>
    <w:rsid w:val="00C55209"/>
    <w:rsid w:val="00C605C7"/>
    <w:rsid w:val="00C64651"/>
    <w:rsid w:val="00C67B73"/>
    <w:rsid w:val="00C717DA"/>
    <w:rsid w:val="00C71B98"/>
    <w:rsid w:val="00C72655"/>
    <w:rsid w:val="00C72673"/>
    <w:rsid w:val="00C77EC5"/>
    <w:rsid w:val="00C80451"/>
    <w:rsid w:val="00C80958"/>
    <w:rsid w:val="00C811FE"/>
    <w:rsid w:val="00C81D66"/>
    <w:rsid w:val="00C832E8"/>
    <w:rsid w:val="00C8586D"/>
    <w:rsid w:val="00C85E96"/>
    <w:rsid w:val="00C8681F"/>
    <w:rsid w:val="00C909AB"/>
    <w:rsid w:val="00C9688E"/>
    <w:rsid w:val="00CA27EA"/>
    <w:rsid w:val="00CA2E7E"/>
    <w:rsid w:val="00CA3891"/>
    <w:rsid w:val="00CA6017"/>
    <w:rsid w:val="00CA7070"/>
    <w:rsid w:val="00CB12E6"/>
    <w:rsid w:val="00CB36C8"/>
    <w:rsid w:val="00CB596D"/>
    <w:rsid w:val="00CB7EE4"/>
    <w:rsid w:val="00CC357A"/>
    <w:rsid w:val="00CC3762"/>
    <w:rsid w:val="00CC39A7"/>
    <w:rsid w:val="00CC4B72"/>
    <w:rsid w:val="00CC7C0A"/>
    <w:rsid w:val="00CD0E95"/>
    <w:rsid w:val="00CD0FC6"/>
    <w:rsid w:val="00CD326D"/>
    <w:rsid w:val="00CD34B8"/>
    <w:rsid w:val="00CD3617"/>
    <w:rsid w:val="00CD3B6E"/>
    <w:rsid w:val="00CD50F5"/>
    <w:rsid w:val="00CE16EC"/>
    <w:rsid w:val="00CE351B"/>
    <w:rsid w:val="00CE517F"/>
    <w:rsid w:val="00CE53B5"/>
    <w:rsid w:val="00CE7985"/>
    <w:rsid w:val="00CF0FBB"/>
    <w:rsid w:val="00CF1D23"/>
    <w:rsid w:val="00CF266E"/>
    <w:rsid w:val="00CF2D4C"/>
    <w:rsid w:val="00CF2EE3"/>
    <w:rsid w:val="00CF362F"/>
    <w:rsid w:val="00CF3846"/>
    <w:rsid w:val="00CF3FF3"/>
    <w:rsid w:val="00CF45D6"/>
    <w:rsid w:val="00CF5420"/>
    <w:rsid w:val="00CF7720"/>
    <w:rsid w:val="00D00FF1"/>
    <w:rsid w:val="00D012A4"/>
    <w:rsid w:val="00D031E7"/>
    <w:rsid w:val="00D04D11"/>
    <w:rsid w:val="00D05B2B"/>
    <w:rsid w:val="00D07544"/>
    <w:rsid w:val="00D11590"/>
    <w:rsid w:val="00D133B3"/>
    <w:rsid w:val="00D153BC"/>
    <w:rsid w:val="00D15510"/>
    <w:rsid w:val="00D16360"/>
    <w:rsid w:val="00D22A7B"/>
    <w:rsid w:val="00D22B6D"/>
    <w:rsid w:val="00D26519"/>
    <w:rsid w:val="00D3008C"/>
    <w:rsid w:val="00D3402A"/>
    <w:rsid w:val="00D35C8C"/>
    <w:rsid w:val="00D37483"/>
    <w:rsid w:val="00D37629"/>
    <w:rsid w:val="00D40AAD"/>
    <w:rsid w:val="00D40EEE"/>
    <w:rsid w:val="00D411C4"/>
    <w:rsid w:val="00D412B0"/>
    <w:rsid w:val="00D43B79"/>
    <w:rsid w:val="00D43C29"/>
    <w:rsid w:val="00D440AE"/>
    <w:rsid w:val="00D44782"/>
    <w:rsid w:val="00D44A41"/>
    <w:rsid w:val="00D45101"/>
    <w:rsid w:val="00D46DEB"/>
    <w:rsid w:val="00D4707B"/>
    <w:rsid w:val="00D53E3C"/>
    <w:rsid w:val="00D542E0"/>
    <w:rsid w:val="00D54561"/>
    <w:rsid w:val="00D54F2F"/>
    <w:rsid w:val="00D54FF4"/>
    <w:rsid w:val="00D5532C"/>
    <w:rsid w:val="00D55BDC"/>
    <w:rsid w:val="00D55F41"/>
    <w:rsid w:val="00D57701"/>
    <w:rsid w:val="00D631DF"/>
    <w:rsid w:val="00D63356"/>
    <w:rsid w:val="00D63F97"/>
    <w:rsid w:val="00D643D4"/>
    <w:rsid w:val="00D644AB"/>
    <w:rsid w:val="00D70375"/>
    <w:rsid w:val="00D70ED3"/>
    <w:rsid w:val="00D7127A"/>
    <w:rsid w:val="00D71316"/>
    <w:rsid w:val="00D71AB0"/>
    <w:rsid w:val="00D72238"/>
    <w:rsid w:val="00D729EA"/>
    <w:rsid w:val="00D73334"/>
    <w:rsid w:val="00D74B1F"/>
    <w:rsid w:val="00D80300"/>
    <w:rsid w:val="00D81B41"/>
    <w:rsid w:val="00D81C44"/>
    <w:rsid w:val="00D82B07"/>
    <w:rsid w:val="00D870E1"/>
    <w:rsid w:val="00D87BB8"/>
    <w:rsid w:val="00D901F8"/>
    <w:rsid w:val="00D91549"/>
    <w:rsid w:val="00D916BE"/>
    <w:rsid w:val="00D91E2D"/>
    <w:rsid w:val="00D92092"/>
    <w:rsid w:val="00D94E4D"/>
    <w:rsid w:val="00D95133"/>
    <w:rsid w:val="00D97487"/>
    <w:rsid w:val="00D9769B"/>
    <w:rsid w:val="00D97A58"/>
    <w:rsid w:val="00DA1C0B"/>
    <w:rsid w:val="00DA3A22"/>
    <w:rsid w:val="00DA3C19"/>
    <w:rsid w:val="00DA4108"/>
    <w:rsid w:val="00DA6773"/>
    <w:rsid w:val="00DA7F91"/>
    <w:rsid w:val="00DB01CA"/>
    <w:rsid w:val="00DB06C2"/>
    <w:rsid w:val="00DB42A6"/>
    <w:rsid w:val="00DB4500"/>
    <w:rsid w:val="00DB57B2"/>
    <w:rsid w:val="00DB57CF"/>
    <w:rsid w:val="00DC1822"/>
    <w:rsid w:val="00DC23E5"/>
    <w:rsid w:val="00DC2EF7"/>
    <w:rsid w:val="00DC6BDB"/>
    <w:rsid w:val="00DD0604"/>
    <w:rsid w:val="00DD1B08"/>
    <w:rsid w:val="00DD1DB3"/>
    <w:rsid w:val="00DD2F18"/>
    <w:rsid w:val="00DD3ED3"/>
    <w:rsid w:val="00DD4C0E"/>
    <w:rsid w:val="00DD4D2F"/>
    <w:rsid w:val="00DD5377"/>
    <w:rsid w:val="00DD6A16"/>
    <w:rsid w:val="00DD6F5C"/>
    <w:rsid w:val="00DD7A23"/>
    <w:rsid w:val="00DE5B58"/>
    <w:rsid w:val="00DE63B4"/>
    <w:rsid w:val="00DE6F7B"/>
    <w:rsid w:val="00DF0B4F"/>
    <w:rsid w:val="00DF0D7F"/>
    <w:rsid w:val="00DF531C"/>
    <w:rsid w:val="00E00BAC"/>
    <w:rsid w:val="00E00C7F"/>
    <w:rsid w:val="00E01C98"/>
    <w:rsid w:val="00E05E76"/>
    <w:rsid w:val="00E07634"/>
    <w:rsid w:val="00E10494"/>
    <w:rsid w:val="00E11B57"/>
    <w:rsid w:val="00E125B2"/>
    <w:rsid w:val="00E15F61"/>
    <w:rsid w:val="00E16160"/>
    <w:rsid w:val="00E162C1"/>
    <w:rsid w:val="00E17C49"/>
    <w:rsid w:val="00E215D1"/>
    <w:rsid w:val="00E24029"/>
    <w:rsid w:val="00E31404"/>
    <w:rsid w:val="00E33340"/>
    <w:rsid w:val="00E33E78"/>
    <w:rsid w:val="00E33EA4"/>
    <w:rsid w:val="00E3436E"/>
    <w:rsid w:val="00E3546A"/>
    <w:rsid w:val="00E36348"/>
    <w:rsid w:val="00E36879"/>
    <w:rsid w:val="00E36B51"/>
    <w:rsid w:val="00E41F0F"/>
    <w:rsid w:val="00E434F3"/>
    <w:rsid w:val="00E438F3"/>
    <w:rsid w:val="00E44954"/>
    <w:rsid w:val="00E45436"/>
    <w:rsid w:val="00E5162F"/>
    <w:rsid w:val="00E51C0D"/>
    <w:rsid w:val="00E52DFF"/>
    <w:rsid w:val="00E53A9D"/>
    <w:rsid w:val="00E557FD"/>
    <w:rsid w:val="00E5697B"/>
    <w:rsid w:val="00E608B2"/>
    <w:rsid w:val="00E61D96"/>
    <w:rsid w:val="00E63CD9"/>
    <w:rsid w:val="00E65589"/>
    <w:rsid w:val="00E67977"/>
    <w:rsid w:val="00E74202"/>
    <w:rsid w:val="00E745E5"/>
    <w:rsid w:val="00E77306"/>
    <w:rsid w:val="00E77C75"/>
    <w:rsid w:val="00E8028A"/>
    <w:rsid w:val="00E802B3"/>
    <w:rsid w:val="00E82AE1"/>
    <w:rsid w:val="00E83C4B"/>
    <w:rsid w:val="00E83F4E"/>
    <w:rsid w:val="00E84D7B"/>
    <w:rsid w:val="00E9130A"/>
    <w:rsid w:val="00E9130D"/>
    <w:rsid w:val="00EA0ABE"/>
    <w:rsid w:val="00EA2249"/>
    <w:rsid w:val="00EA35E2"/>
    <w:rsid w:val="00EA62C3"/>
    <w:rsid w:val="00EA7ED5"/>
    <w:rsid w:val="00EB03CB"/>
    <w:rsid w:val="00EB3FA8"/>
    <w:rsid w:val="00EB54AB"/>
    <w:rsid w:val="00EB610A"/>
    <w:rsid w:val="00EB66ED"/>
    <w:rsid w:val="00EB72AF"/>
    <w:rsid w:val="00EC0D2B"/>
    <w:rsid w:val="00EC337E"/>
    <w:rsid w:val="00EC3597"/>
    <w:rsid w:val="00EC41B5"/>
    <w:rsid w:val="00EC44F3"/>
    <w:rsid w:val="00EC47A6"/>
    <w:rsid w:val="00EC54A2"/>
    <w:rsid w:val="00EC5B83"/>
    <w:rsid w:val="00EC70A8"/>
    <w:rsid w:val="00ED0997"/>
    <w:rsid w:val="00ED21B7"/>
    <w:rsid w:val="00ED30AC"/>
    <w:rsid w:val="00ED30E5"/>
    <w:rsid w:val="00ED4BBD"/>
    <w:rsid w:val="00ED5995"/>
    <w:rsid w:val="00ED65AE"/>
    <w:rsid w:val="00ED65F8"/>
    <w:rsid w:val="00ED7069"/>
    <w:rsid w:val="00ED72E2"/>
    <w:rsid w:val="00EE04E0"/>
    <w:rsid w:val="00EE2690"/>
    <w:rsid w:val="00EE2F7D"/>
    <w:rsid w:val="00EE5BDC"/>
    <w:rsid w:val="00EF0E6E"/>
    <w:rsid w:val="00EF140D"/>
    <w:rsid w:val="00EF3669"/>
    <w:rsid w:val="00EF57F2"/>
    <w:rsid w:val="00EF64F0"/>
    <w:rsid w:val="00F01D14"/>
    <w:rsid w:val="00F0403C"/>
    <w:rsid w:val="00F063CB"/>
    <w:rsid w:val="00F100D3"/>
    <w:rsid w:val="00F1024C"/>
    <w:rsid w:val="00F1492F"/>
    <w:rsid w:val="00F1560C"/>
    <w:rsid w:val="00F178FD"/>
    <w:rsid w:val="00F2206E"/>
    <w:rsid w:val="00F235A0"/>
    <w:rsid w:val="00F26F4E"/>
    <w:rsid w:val="00F30FA4"/>
    <w:rsid w:val="00F328AF"/>
    <w:rsid w:val="00F34C9C"/>
    <w:rsid w:val="00F34CD1"/>
    <w:rsid w:val="00F35C77"/>
    <w:rsid w:val="00F369DF"/>
    <w:rsid w:val="00F37657"/>
    <w:rsid w:val="00F37AB7"/>
    <w:rsid w:val="00F40FEB"/>
    <w:rsid w:val="00F415AD"/>
    <w:rsid w:val="00F43781"/>
    <w:rsid w:val="00F446C8"/>
    <w:rsid w:val="00F5008C"/>
    <w:rsid w:val="00F50FDA"/>
    <w:rsid w:val="00F51932"/>
    <w:rsid w:val="00F539C7"/>
    <w:rsid w:val="00F552B2"/>
    <w:rsid w:val="00F55B01"/>
    <w:rsid w:val="00F57463"/>
    <w:rsid w:val="00F5767F"/>
    <w:rsid w:val="00F57AC6"/>
    <w:rsid w:val="00F6040A"/>
    <w:rsid w:val="00F61160"/>
    <w:rsid w:val="00F61267"/>
    <w:rsid w:val="00F62696"/>
    <w:rsid w:val="00F628CC"/>
    <w:rsid w:val="00F64645"/>
    <w:rsid w:val="00F665A1"/>
    <w:rsid w:val="00F717A9"/>
    <w:rsid w:val="00F74B6A"/>
    <w:rsid w:val="00F74DC7"/>
    <w:rsid w:val="00F7509B"/>
    <w:rsid w:val="00F75EAC"/>
    <w:rsid w:val="00F77D1A"/>
    <w:rsid w:val="00F8075F"/>
    <w:rsid w:val="00F81D64"/>
    <w:rsid w:val="00F83F70"/>
    <w:rsid w:val="00F854D3"/>
    <w:rsid w:val="00F85D80"/>
    <w:rsid w:val="00F8668F"/>
    <w:rsid w:val="00F86B26"/>
    <w:rsid w:val="00F91AFD"/>
    <w:rsid w:val="00F9222A"/>
    <w:rsid w:val="00F93088"/>
    <w:rsid w:val="00F93ACD"/>
    <w:rsid w:val="00F951AF"/>
    <w:rsid w:val="00F956D5"/>
    <w:rsid w:val="00F96628"/>
    <w:rsid w:val="00FA47A2"/>
    <w:rsid w:val="00FA563E"/>
    <w:rsid w:val="00FA5873"/>
    <w:rsid w:val="00FA6F94"/>
    <w:rsid w:val="00FA727C"/>
    <w:rsid w:val="00FA7861"/>
    <w:rsid w:val="00FB1AA7"/>
    <w:rsid w:val="00FB1C2F"/>
    <w:rsid w:val="00FB3B98"/>
    <w:rsid w:val="00FB3CD2"/>
    <w:rsid w:val="00FB56C9"/>
    <w:rsid w:val="00FC171D"/>
    <w:rsid w:val="00FC403D"/>
    <w:rsid w:val="00FC7861"/>
    <w:rsid w:val="00FD0DB3"/>
    <w:rsid w:val="00FD1C9A"/>
    <w:rsid w:val="00FD254D"/>
    <w:rsid w:val="00FD79A5"/>
    <w:rsid w:val="00FD7C51"/>
    <w:rsid w:val="00FE469A"/>
    <w:rsid w:val="00FE4EB8"/>
    <w:rsid w:val="00FE6F11"/>
    <w:rsid w:val="00FF0A73"/>
    <w:rsid w:val="00FF1CA3"/>
    <w:rsid w:val="00FF2EF0"/>
    <w:rsid w:val="00FF3968"/>
    <w:rsid w:val="00FF3BB7"/>
    <w:rsid w:val="00FF4B66"/>
    <w:rsid w:val="00FF4D0D"/>
    <w:rsid w:val="00FF7B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link w:val="10"/>
    <w:qFormat/>
    <w:pPr>
      <w:keepNext/>
      <w:suppressAutoHyphens w:val="0"/>
      <w:jc w:val="center"/>
      <w:outlineLvl w:val="0"/>
    </w:pPr>
    <w:rPr>
      <w:sz w:val="28"/>
      <w:lang/>
    </w:rPr>
  </w:style>
  <w:style w:type="paragraph" w:styleId="2">
    <w:name w:val="heading 2"/>
    <w:basedOn w:val="a"/>
    <w:next w:val="a"/>
    <w:link w:val="20"/>
    <w:qFormat/>
    <w:rsid w:val="002A6C18"/>
    <w:pPr>
      <w:keepNext/>
      <w:tabs>
        <w:tab w:val="left" w:pos="6237"/>
      </w:tabs>
      <w:suppressAutoHyphens w:val="0"/>
      <w:spacing w:before="120" w:after="120"/>
      <w:jc w:val="center"/>
      <w:outlineLvl w:val="1"/>
    </w:pPr>
    <w:rPr>
      <w:sz w:val="18"/>
      <w:szCs w:val="20"/>
      <w:lang/>
    </w:rPr>
  </w:style>
  <w:style w:type="paragraph" w:styleId="3">
    <w:name w:val="heading 3"/>
    <w:basedOn w:val="a"/>
    <w:next w:val="a"/>
    <w:link w:val="30"/>
    <w:qFormat/>
    <w:rsid w:val="002A6C18"/>
    <w:pPr>
      <w:keepNext/>
      <w:framePr w:w="9809" w:h="1134" w:hSpace="181" w:wrap="notBeside" w:vAnchor="text" w:hAnchor="page" w:x="1436" w:y="1163"/>
      <w:suppressAutoHyphens w:val="0"/>
      <w:spacing w:before="180"/>
      <w:jc w:val="center"/>
      <w:outlineLvl w:val="2"/>
    </w:pPr>
    <w:rPr>
      <w:b/>
      <w:caps/>
      <w:sz w:val="32"/>
      <w:szCs w:val="20"/>
      <w:lang/>
    </w:rPr>
  </w:style>
  <w:style w:type="paragraph" w:styleId="4">
    <w:name w:val="heading 4"/>
    <w:basedOn w:val="a"/>
    <w:next w:val="a"/>
    <w:link w:val="40"/>
    <w:qFormat/>
    <w:rsid w:val="002A6C18"/>
    <w:pPr>
      <w:keepNext/>
      <w:suppressAutoHyphens w:val="0"/>
      <w:spacing w:line="0" w:lineRule="atLeast"/>
      <w:outlineLvl w:val="3"/>
    </w:pPr>
    <w:rPr>
      <w:rFonts w:eastAsia="MS Mincho"/>
      <w:szCs w:val="22"/>
      <w:lang/>
    </w:rPr>
  </w:style>
  <w:style w:type="paragraph" w:styleId="5">
    <w:name w:val="heading 5"/>
    <w:basedOn w:val="a"/>
    <w:next w:val="a"/>
    <w:link w:val="50"/>
    <w:qFormat/>
    <w:rsid w:val="002A6C18"/>
    <w:pPr>
      <w:keepNext/>
      <w:tabs>
        <w:tab w:val="left" w:pos="0"/>
      </w:tabs>
      <w:suppressAutoHyphens w:val="0"/>
      <w:jc w:val="center"/>
      <w:outlineLvl w:val="4"/>
    </w:pPr>
    <w:rPr>
      <w:b/>
      <w:sz w:val="28"/>
      <w:szCs w:val="28"/>
      <w:lang/>
    </w:rPr>
  </w:style>
  <w:style w:type="paragraph" w:styleId="6">
    <w:name w:val="heading 6"/>
    <w:basedOn w:val="a"/>
    <w:next w:val="a"/>
    <w:link w:val="60"/>
    <w:qFormat/>
    <w:rsid w:val="002A6C18"/>
    <w:pPr>
      <w:keepNext/>
      <w:suppressAutoHyphens w:val="0"/>
      <w:autoSpaceDE w:val="0"/>
      <w:autoSpaceDN w:val="0"/>
      <w:adjustRightInd w:val="0"/>
      <w:jc w:val="both"/>
      <w:outlineLvl w:val="5"/>
    </w:pPr>
    <w:rPr>
      <w:lang/>
    </w:rPr>
  </w:style>
  <w:style w:type="paragraph" w:styleId="7">
    <w:name w:val="heading 7"/>
    <w:basedOn w:val="a"/>
    <w:next w:val="a"/>
    <w:link w:val="70"/>
    <w:qFormat/>
    <w:rsid w:val="002A6C18"/>
    <w:pPr>
      <w:keepNext/>
      <w:tabs>
        <w:tab w:val="left" w:pos="0"/>
      </w:tabs>
      <w:suppressAutoHyphens w:val="0"/>
      <w:outlineLvl w:val="6"/>
    </w:pPr>
    <w:rPr>
      <w:bCs/>
      <w:sz w:val="28"/>
      <w:szCs w:val="28"/>
      <w:lang/>
    </w:rPr>
  </w:style>
  <w:style w:type="character" w:default="1" w:styleId="a0">
    <w:name w:val="Default Paragraph Font"/>
    <w:unhideWhenUsed/>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1">
    <w:name w:val="Основной шрифт абзаца1"/>
  </w:style>
  <w:style w:type="character" w:customStyle="1" w:styleId="12">
    <w:name w:val="Знак Знак1"/>
    <w:rPr>
      <w:sz w:val="24"/>
      <w:szCs w:val="24"/>
      <w:lang w:val="ru-RU"/>
    </w:rPr>
  </w:style>
  <w:style w:type="character" w:customStyle="1" w:styleId="a3">
    <w:name w:val="Знак Знак"/>
    <w:rPr>
      <w:sz w:val="24"/>
      <w:szCs w:val="24"/>
      <w:lang w:val="ru-RU"/>
    </w:rPr>
  </w:style>
  <w:style w:type="character" w:styleId="a4">
    <w:name w:val="page number"/>
    <w:basedOn w:val="11"/>
  </w:style>
  <w:style w:type="character" w:customStyle="1" w:styleId="13">
    <w:name w:val="Знак примечания1"/>
    <w:rPr>
      <w:sz w:val="16"/>
      <w:szCs w:val="16"/>
    </w:rPr>
  </w:style>
  <w:style w:type="character" w:styleId="a5">
    <w:name w:val="Hyperlink"/>
    <w:rPr>
      <w:color w:val="000080"/>
      <w:u w:val="single"/>
    </w:rPr>
  </w:style>
  <w:style w:type="character" w:customStyle="1" w:styleId="a6">
    <w:name w:val="Символ нумерации"/>
  </w:style>
  <w:style w:type="character" w:customStyle="1" w:styleId="a7">
    <w:name w:val="Маркеры списка"/>
    <w:rPr>
      <w:rFonts w:ascii="OpenSymbol" w:eastAsia="OpenSymbol" w:hAnsi="OpenSymbol" w:cs="OpenSymbol"/>
    </w:rPr>
  </w:style>
  <w:style w:type="paragraph" w:customStyle="1" w:styleId="a8">
    <w:name w:val="Заголовок"/>
    <w:basedOn w:val="a"/>
    <w:next w:val="a9"/>
    <w:pPr>
      <w:keepNext/>
      <w:spacing w:before="240" w:after="120"/>
    </w:pPr>
    <w:rPr>
      <w:rFonts w:ascii="Arial" w:eastAsia="MS Mincho" w:hAnsi="Arial" w:cs="Tahoma"/>
      <w:sz w:val="28"/>
      <w:szCs w:val="28"/>
    </w:rPr>
  </w:style>
  <w:style w:type="paragraph" w:styleId="a9">
    <w:name w:val="Body Text"/>
    <w:basedOn w:val="a"/>
    <w:link w:val="aa"/>
    <w:pPr>
      <w:spacing w:after="120"/>
    </w:pPr>
    <w:rPr>
      <w:lang/>
    </w:rPr>
  </w:style>
  <w:style w:type="paragraph" w:styleId="ab">
    <w:name w:val="List"/>
    <w:basedOn w:val="a9"/>
    <w:rPr>
      <w:rFonts w:ascii="Arial" w:hAnsi="Arial" w:cs="Tahoma"/>
    </w:rPr>
  </w:style>
  <w:style w:type="paragraph" w:customStyle="1" w:styleId="14">
    <w:name w:val="Название1"/>
    <w:basedOn w:val="a"/>
    <w:pPr>
      <w:suppressLineNumbers/>
      <w:spacing w:before="120" w:after="120"/>
    </w:pPr>
    <w:rPr>
      <w:rFonts w:ascii="Arial" w:hAnsi="Arial" w:cs="Tahoma"/>
      <w:i/>
      <w:iCs/>
      <w:sz w:val="20"/>
    </w:rPr>
  </w:style>
  <w:style w:type="paragraph" w:customStyle="1" w:styleId="15">
    <w:name w:val="Указатель1"/>
    <w:basedOn w:val="a"/>
    <w:pPr>
      <w:suppressLineNumbers/>
    </w:pPr>
    <w:rPr>
      <w:rFonts w:ascii="Arial" w:hAnsi="Arial" w:cs="Tahoma"/>
    </w:rPr>
  </w:style>
  <w:style w:type="paragraph" w:customStyle="1" w:styleId="ConsPlusTitle">
    <w:name w:val="ConsPlusTitle"/>
    <w:pPr>
      <w:widowControl w:val="0"/>
      <w:suppressAutoHyphens/>
      <w:autoSpaceDE w:val="0"/>
    </w:pPr>
    <w:rPr>
      <w:rFonts w:eastAsia="Arial"/>
      <w:b/>
      <w:bCs/>
      <w:sz w:val="24"/>
      <w:szCs w:val="24"/>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styleId="ac">
    <w:name w:val="Body Text Indent"/>
    <w:basedOn w:val="a"/>
    <w:link w:val="ad"/>
    <w:pPr>
      <w:autoSpaceDE w:val="0"/>
      <w:ind w:firstLine="540"/>
      <w:jc w:val="both"/>
    </w:pPr>
    <w:rPr>
      <w:lang/>
    </w:rPr>
  </w:style>
  <w:style w:type="paragraph" w:styleId="ae">
    <w:name w:val="header"/>
    <w:basedOn w:val="a"/>
    <w:uiPriority w:val="99"/>
    <w:pPr>
      <w:tabs>
        <w:tab w:val="center" w:pos="4677"/>
        <w:tab w:val="right" w:pos="9355"/>
      </w:tabs>
    </w:pPr>
    <w:rPr>
      <w:lang/>
    </w:rPr>
  </w:style>
  <w:style w:type="paragraph" w:styleId="af">
    <w:name w:val="Balloon Text"/>
    <w:basedOn w:val="a"/>
    <w:link w:val="af0"/>
    <w:rPr>
      <w:rFonts w:ascii="Tahoma" w:hAnsi="Tahoma"/>
      <w:sz w:val="16"/>
      <w:szCs w:val="16"/>
      <w:lang/>
    </w:rPr>
  </w:style>
  <w:style w:type="paragraph" w:customStyle="1" w:styleId="16">
    <w:name w:val="Текст примечания1"/>
    <w:basedOn w:val="a"/>
    <w:rPr>
      <w:sz w:val="20"/>
      <w:szCs w:val="20"/>
    </w:rPr>
  </w:style>
  <w:style w:type="paragraph" w:styleId="af1">
    <w:name w:val="annotation subject"/>
    <w:basedOn w:val="16"/>
    <w:next w:val="16"/>
    <w:rPr>
      <w:b/>
      <w:bCs/>
    </w:rPr>
  </w:style>
  <w:style w:type="paragraph" w:customStyle="1" w:styleId="af2">
    <w:name w:val="Знак Знак Знак Знак Знак Знак Знак Знак"/>
    <w:basedOn w:val="a"/>
    <w:rPr>
      <w:rFonts w:ascii="Verdana" w:hAnsi="Verdana" w:cs="Verdana"/>
      <w:sz w:val="20"/>
      <w:szCs w:val="20"/>
      <w:lang w:val="en-US"/>
    </w:rPr>
  </w:style>
  <w:style w:type="paragraph" w:customStyle="1" w:styleId="af3">
    <w:name w:val="Содержимое врезки"/>
    <w:basedOn w:val="a9"/>
  </w:style>
  <w:style w:type="paragraph" w:styleId="af4">
    <w:name w:val="footer"/>
    <w:basedOn w:val="a"/>
    <w:link w:val="af5"/>
    <w:pPr>
      <w:suppressLineNumbers/>
      <w:tabs>
        <w:tab w:val="center" w:pos="4818"/>
        <w:tab w:val="right" w:pos="9637"/>
      </w:tabs>
    </w:pPr>
    <w:rPr>
      <w:lang/>
    </w:rPr>
  </w:style>
  <w:style w:type="paragraph" w:customStyle="1" w:styleId="af6">
    <w:name w:val="Знак"/>
    <w:basedOn w:val="a"/>
    <w:pPr>
      <w:suppressAutoHyphens w:val="0"/>
      <w:spacing w:after="160" w:line="240" w:lineRule="exact"/>
    </w:pPr>
    <w:rPr>
      <w:rFonts w:ascii="Verdana" w:hAnsi="Verdana"/>
      <w:sz w:val="20"/>
      <w:szCs w:val="20"/>
      <w:lang w:val="en-US" w:eastAsia="en-US"/>
    </w:rPr>
  </w:style>
  <w:style w:type="paragraph" w:styleId="31">
    <w:name w:val="Body Text 3"/>
    <w:basedOn w:val="a"/>
    <w:pPr>
      <w:spacing w:after="120"/>
    </w:pPr>
    <w:rPr>
      <w:sz w:val="16"/>
      <w:szCs w:val="16"/>
    </w:rPr>
  </w:style>
  <w:style w:type="paragraph" w:styleId="21">
    <w:name w:val="Body Text Indent 2"/>
    <w:basedOn w:val="a"/>
    <w:link w:val="22"/>
    <w:pPr>
      <w:autoSpaceDE w:val="0"/>
      <w:ind w:firstLine="600"/>
      <w:jc w:val="both"/>
    </w:pPr>
    <w:rPr>
      <w:color w:val="000000"/>
      <w:sz w:val="28"/>
      <w:szCs w:val="28"/>
      <w:lang/>
    </w:rPr>
  </w:style>
  <w:style w:type="character" w:styleId="af7">
    <w:name w:val="FollowedHyperlink"/>
    <w:rPr>
      <w:color w:val="800080"/>
      <w:u w:val="single"/>
    </w:rPr>
  </w:style>
  <w:style w:type="paragraph" w:styleId="af8">
    <w:name w:val="footnote text"/>
    <w:basedOn w:val="a"/>
    <w:semiHidden/>
    <w:rPr>
      <w:sz w:val="20"/>
      <w:szCs w:val="20"/>
    </w:rPr>
  </w:style>
  <w:style w:type="character" w:styleId="af9">
    <w:name w:val="footnote reference"/>
    <w:semiHidden/>
    <w:rPr>
      <w:vertAlign w:val="superscript"/>
    </w:rPr>
  </w:style>
  <w:style w:type="character" w:styleId="afa">
    <w:name w:val="annotation reference"/>
    <w:semiHidden/>
    <w:rPr>
      <w:sz w:val="16"/>
      <w:szCs w:val="16"/>
    </w:rPr>
  </w:style>
  <w:style w:type="paragraph" w:styleId="afb">
    <w:name w:val="annotation text"/>
    <w:basedOn w:val="a"/>
    <w:semiHidden/>
    <w:rPr>
      <w:sz w:val="20"/>
      <w:szCs w:val="20"/>
    </w:rPr>
  </w:style>
  <w:style w:type="character" w:customStyle="1" w:styleId="afc">
    <w:name w:val="Текст сноски Знак"/>
    <w:rPr>
      <w:lang w:eastAsia="ar-SA"/>
    </w:rPr>
  </w:style>
  <w:style w:type="paragraph" w:customStyle="1" w:styleId="ConsPlusCell">
    <w:name w:val="ConsPlusCell"/>
    <w:pPr>
      <w:autoSpaceDE w:val="0"/>
      <w:autoSpaceDN w:val="0"/>
      <w:adjustRightInd w:val="0"/>
    </w:pPr>
    <w:rPr>
      <w:sz w:val="28"/>
      <w:szCs w:val="28"/>
    </w:rPr>
  </w:style>
  <w:style w:type="paragraph" w:styleId="32">
    <w:name w:val="Body Text Indent 3"/>
    <w:basedOn w:val="a"/>
    <w:link w:val="33"/>
    <w:pPr>
      <w:autoSpaceDE w:val="0"/>
      <w:ind w:firstLine="600"/>
      <w:jc w:val="both"/>
    </w:pPr>
    <w:rPr>
      <w:lang/>
    </w:rPr>
  </w:style>
  <w:style w:type="paragraph" w:customStyle="1" w:styleId="afd">
    <w:name w:val="Текст в таблице"/>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s>
      <w:autoSpaceDE w:val="0"/>
      <w:autoSpaceDN w:val="0"/>
      <w:spacing w:before="20" w:after="20"/>
      <w:jc w:val="both"/>
    </w:pPr>
  </w:style>
  <w:style w:type="character" w:customStyle="1" w:styleId="afe">
    <w:name w:val="Верхний колонтитул Знак"/>
    <w:uiPriority w:val="99"/>
    <w:rPr>
      <w:sz w:val="24"/>
      <w:szCs w:val="24"/>
      <w:lang w:eastAsia="ar-SA"/>
    </w:rPr>
  </w:style>
  <w:style w:type="character" w:styleId="aff">
    <w:name w:val="endnote reference"/>
    <w:semiHidden/>
    <w:rPr>
      <w:vertAlign w:val="superscript"/>
    </w:rPr>
  </w:style>
  <w:style w:type="paragraph" w:styleId="aff0">
    <w:name w:val="Revision"/>
    <w:hidden/>
    <w:uiPriority w:val="99"/>
    <w:semiHidden/>
    <w:rsid w:val="003513A6"/>
    <w:rPr>
      <w:sz w:val="24"/>
      <w:szCs w:val="24"/>
      <w:lang w:eastAsia="ar-SA"/>
    </w:rPr>
  </w:style>
  <w:style w:type="paragraph" w:styleId="aff1">
    <w:name w:val="endnote text"/>
    <w:basedOn w:val="a"/>
    <w:link w:val="aff2"/>
    <w:rsid w:val="00D07544"/>
    <w:rPr>
      <w:sz w:val="20"/>
      <w:szCs w:val="20"/>
      <w:lang/>
    </w:rPr>
  </w:style>
  <w:style w:type="character" w:customStyle="1" w:styleId="aff2">
    <w:name w:val="Текст концевой сноски Знак"/>
    <w:link w:val="aff1"/>
    <w:rsid w:val="00D07544"/>
    <w:rPr>
      <w:lang w:eastAsia="ar-SA"/>
    </w:rPr>
  </w:style>
  <w:style w:type="character" w:customStyle="1" w:styleId="20">
    <w:name w:val="Заголовок 2 Знак"/>
    <w:link w:val="2"/>
    <w:rsid w:val="002A6C18"/>
    <w:rPr>
      <w:sz w:val="18"/>
    </w:rPr>
  </w:style>
  <w:style w:type="character" w:customStyle="1" w:styleId="30">
    <w:name w:val="Заголовок 3 Знак"/>
    <w:link w:val="3"/>
    <w:rsid w:val="002A6C18"/>
    <w:rPr>
      <w:b/>
      <w:caps/>
      <w:sz w:val="32"/>
    </w:rPr>
  </w:style>
  <w:style w:type="character" w:customStyle="1" w:styleId="40">
    <w:name w:val="Заголовок 4 Знак"/>
    <w:link w:val="4"/>
    <w:rsid w:val="002A6C18"/>
    <w:rPr>
      <w:rFonts w:eastAsia="MS Mincho"/>
      <w:sz w:val="24"/>
      <w:szCs w:val="22"/>
    </w:rPr>
  </w:style>
  <w:style w:type="character" w:customStyle="1" w:styleId="50">
    <w:name w:val="Заголовок 5 Знак"/>
    <w:link w:val="5"/>
    <w:rsid w:val="002A6C18"/>
    <w:rPr>
      <w:b/>
      <w:sz w:val="28"/>
      <w:szCs w:val="28"/>
    </w:rPr>
  </w:style>
  <w:style w:type="character" w:customStyle="1" w:styleId="60">
    <w:name w:val="Заголовок 6 Знак"/>
    <w:link w:val="6"/>
    <w:rsid w:val="002A6C18"/>
    <w:rPr>
      <w:sz w:val="24"/>
      <w:szCs w:val="24"/>
    </w:rPr>
  </w:style>
  <w:style w:type="character" w:customStyle="1" w:styleId="70">
    <w:name w:val="Заголовок 7 Знак"/>
    <w:link w:val="7"/>
    <w:rsid w:val="002A6C18"/>
    <w:rPr>
      <w:bCs/>
      <w:sz w:val="28"/>
      <w:szCs w:val="28"/>
    </w:rPr>
  </w:style>
  <w:style w:type="character" w:customStyle="1" w:styleId="10">
    <w:name w:val="Заголовок 1 Знак"/>
    <w:link w:val="1"/>
    <w:rsid w:val="002A6C18"/>
    <w:rPr>
      <w:sz w:val="28"/>
      <w:szCs w:val="24"/>
    </w:rPr>
  </w:style>
  <w:style w:type="character" w:customStyle="1" w:styleId="af5">
    <w:name w:val="Нижний колонтитул Знак"/>
    <w:link w:val="af4"/>
    <w:rsid w:val="002A6C18"/>
    <w:rPr>
      <w:sz w:val="24"/>
      <w:szCs w:val="24"/>
      <w:lang w:eastAsia="ar-SA"/>
    </w:rPr>
  </w:style>
  <w:style w:type="character" w:customStyle="1" w:styleId="af0">
    <w:name w:val="Текст выноски Знак"/>
    <w:link w:val="af"/>
    <w:rsid w:val="002A6C18"/>
    <w:rPr>
      <w:rFonts w:ascii="Tahoma" w:hAnsi="Tahoma" w:cs="Tahoma"/>
      <w:sz w:val="16"/>
      <w:szCs w:val="16"/>
      <w:lang w:eastAsia="ar-SA"/>
    </w:rPr>
  </w:style>
  <w:style w:type="character" w:customStyle="1" w:styleId="aa">
    <w:name w:val="Основной текст Знак"/>
    <w:link w:val="a9"/>
    <w:rsid w:val="002A6C18"/>
    <w:rPr>
      <w:sz w:val="24"/>
      <w:szCs w:val="24"/>
      <w:lang w:eastAsia="ar-SA"/>
    </w:rPr>
  </w:style>
  <w:style w:type="paragraph" w:styleId="aff3">
    <w:name w:val="Normal Indent"/>
    <w:basedOn w:val="a"/>
    <w:rsid w:val="002A6C18"/>
    <w:pPr>
      <w:suppressAutoHyphens w:val="0"/>
      <w:spacing w:line="360" w:lineRule="auto"/>
      <w:ind w:firstLine="624"/>
      <w:jc w:val="both"/>
    </w:pPr>
    <w:rPr>
      <w:sz w:val="26"/>
      <w:szCs w:val="20"/>
      <w:lang w:eastAsia="ru-RU"/>
    </w:rPr>
  </w:style>
  <w:style w:type="character" w:customStyle="1" w:styleId="ad">
    <w:name w:val="Основной текст с отступом Знак"/>
    <w:link w:val="ac"/>
    <w:rsid w:val="002A6C18"/>
    <w:rPr>
      <w:sz w:val="24"/>
      <w:szCs w:val="24"/>
      <w:lang w:eastAsia="ar-SA"/>
    </w:rPr>
  </w:style>
  <w:style w:type="paragraph" w:customStyle="1" w:styleId="aff4">
    <w:name w:val="Обращение"/>
    <w:rsid w:val="002A6C18"/>
    <w:pPr>
      <w:tabs>
        <w:tab w:val="left" w:pos="2268"/>
        <w:tab w:val="left" w:pos="2835"/>
        <w:tab w:val="left" w:pos="3402"/>
        <w:tab w:val="left" w:pos="3969"/>
        <w:tab w:val="left" w:pos="4536"/>
        <w:tab w:val="left" w:pos="5103"/>
        <w:tab w:val="left" w:pos="5670"/>
      </w:tabs>
      <w:autoSpaceDE w:val="0"/>
      <w:autoSpaceDN w:val="0"/>
      <w:spacing w:before="120" w:after="120"/>
      <w:ind w:left="1622" w:right="1435"/>
      <w:jc w:val="center"/>
    </w:pPr>
    <w:rPr>
      <w:sz w:val="24"/>
      <w:szCs w:val="24"/>
    </w:rPr>
  </w:style>
  <w:style w:type="character" w:customStyle="1" w:styleId="33">
    <w:name w:val="Основной текст с отступом 3 Знак"/>
    <w:link w:val="32"/>
    <w:rsid w:val="002A6C18"/>
    <w:rPr>
      <w:sz w:val="24"/>
      <w:szCs w:val="24"/>
      <w:lang w:eastAsia="ar-SA"/>
    </w:rPr>
  </w:style>
  <w:style w:type="paragraph" w:customStyle="1" w:styleId="ConsNonformat">
    <w:name w:val="ConsNonformat"/>
    <w:uiPriority w:val="99"/>
    <w:rsid w:val="002A6C18"/>
    <w:pPr>
      <w:widowControl w:val="0"/>
      <w:autoSpaceDE w:val="0"/>
      <w:autoSpaceDN w:val="0"/>
      <w:adjustRightInd w:val="0"/>
    </w:pPr>
    <w:rPr>
      <w:rFonts w:ascii="Courier New" w:hAnsi="Courier New" w:cs="Courier New"/>
    </w:rPr>
  </w:style>
  <w:style w:type="character" w:customStyle="1" w:styleId="22">
    <w:name w:val="Основной текст с отступом 2 Знак"/>
    <w:link w:val="21"/>
    <w:rsid w:val="002A6C18"/>
    <w:rPr>
      <w:color w:val="000000"/>
      <w:sz w:val="28"/>
      <w:szCs w:val="28"/>
      <w:lang w:eastAsia="ar-SA"/>
    </w:rPr>
  </w:style>
  <w:style w:type="character" w:customStyle="1" w:styleId="23">
    <w:name w:val="Основной текст 2 Знак"/>
    <w:link w:val="24"/>
    <w:rsid w:val="002A6C18"/>
    <w:rPr>
      <w:sz w:val="28"/>
      <w:szCs w:val="24"/>
    </w:rPr>
  </w:style>
  <w:style w:type="paragraph" w:styleId="24">
    <w:name w:val="Body Text 2"/>
    <w:basedOn w:val="a"/>
    <w:link w:val="23"/>
    <w:rsid w:val="002A6C18"/>
    <w:pPr>
      <w:suppressAutoHyphens w:val="0"/>
      <w:autoSpaceDE w:val="0"/>
      <w:autoSpaceDN w:val="0"/>
      <w:adjustRightInd w:val="0"/>
      <w:jc w:val="both"/>
      <w:outlineLvl w:val="0"/>
    </w:pPr>
    <w:rPr>
      <w:sz w:val="28"/>
      <w:lang/>
    </w:rPr>
  </w:style>
  <w:style w:type="character" w:customStyle="1" w:styleId="210">
    <w:name w:val="Основной текст 2 Знак1"/>
    <w:rsid w:val="002A6C18"/>
    <w:rPr>
      <w:sz w:val="24"/>
      <w:szCs w:val="24"/>
      <w:lang w:eastAsia="ar-SA"/>
    </w:rPr>
  </w:style>
  <w:style w:type="character" w:customStyle="1" w:styleId="aff5">
    <w:name w:val="Текст Знак"/>
    <w:link w:val="aff6"/>
    <w:rsid w:val="002A6C18"/>
    <w:rPr>
      <w:rFonts w:ascii="Courier New" w:hAnsi="Courier New" w:cs="Courier New"/>
    </w:rPr>
  </w:style>
  <w:style w:type="paragraph" w:styleId="aff6">
    <w:name w:val="Plain Text"/>
    <w:basedOn w:val="a"/>
    <w:link w:val="aff5"/>
    <w:rsid w:val="002A6C18"/>
    <w:pPr>
      <w:suppressAutoHyphens w:val="0"/>
      <w:spacing w:before="120"/>
      <w:ind w:firstLine="567"/>
      <w:jc w:val="both"/>
    </w:pPr>
    <w:rPr>
      <w:rFonts w:ascii="Courier New" w:hAnsi="Courier New"/>
      <w:sz w:val="20"/>
      <w:szCs w:val="20"/>
      <w:lang/>
    </w:rPr>
  </w:style>
  <w:style w:type="character" w:customStyle="1" w:styleId="17">
    <w:name w:val="Текст Знак1"/>
    <w:rsid w:val="002A6C18"/>
    <w:rPr>
      <w:rFonts w:ascii="Courier New" w:hAnsi="Courier New" w:cs="Courier New"/>
      <w:lang w:eastAsia="ar-SA"/>
    </w:rPr>
  </w:style>
  <w:style w:type="character" w:customStyle="1" w:styleId="PlainTextChar">
    <w:name w:val="Plain Text Char"/>
    <w:semiHidden/>
    <w:locked/>
    <w:rsid w:val="002A6C18"/>
    <w:rPr>
      <w:rFonts w:ascii="Courier New" w:hAnsi="Courier New" w:cs="Courier New"/>
      <w:lang w:val="ru-RU" w:eastAsia="ru-RU" w:bidi="ar-SA"/>
    </w:rPr>
  </w:style>
  <w:style w:type="table" w:styleId="aff7">
    <w:name w:val="Table Grid"/>
    <w:basedOn w:val="a1"/>
    <w:rsid w:val="00D43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B9D4A4BED973BCD993F83D524D322DC9D2394FFB43C5D5A564F39E0F6a7rD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B9D4A4BED973BCD993F83D524D322DC9D2394FFB43C5D5A564F39E0F6a7rDH"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D20AAC40CFF106285F3D7030DB59B63E1FFD317CCA6A224EF8B1B6F0Er4nE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B9D4A4BED973BCD993F83D524D322DC9D2394FFB43C5D5A564F39E0F6a7rD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8AF68837FBE6403898861694BB08EE5D34D826CF3AF3DB836A351FA467EEFEDD074345393B45B97Q0CCF" TargetMode="External"/><Relationship Id="rId14" Type="http://schemas.openxmlformats.org/officeDocument/2006/relationships/hyperlink" Target="consultantplus://offline/ref=BB9D4A4BED973BCD993F83D524D322DC9D2394FFB43C5D5A564F39E0F6a7r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8EDE3-EF3E-4CE4-BB88-AC639078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21378</Words>
  <Characters>121856</Characters>
  <Application>Microsoft Office Word</Application>
  <DocSecurity>0</DocSecurity>
  <Lines>1015</Lines>
  <Paragraphs>285</Paragraphs>
  <ScaleCrop>false</ScaleCrop>
  <HeadingPairs>
    <vt:vector size="2" baseType="variant">
      <vt:variant>
        <vt:lpstr>Название</vt:lpstr>
      </vt:variant>
      <vt:variant>
        <vt:i4>1</vt:i4>
      </vt:variant>
    </vt:vector>
  </HeadingPairs>
  <TitlesOfParts>
    <vt:vector size="1" baseType="lpstr">
      <vt:lpstr>РЕКОМЕНДУЕМЫЙ ПОРЯДОК</vt:lpstr>
    </vt:vector>
  </TitlesOfParts>
  <Company>Krokoz™</Company>
  <LinksUpToDate>false</LinksUpToDate>
  <CharactersWithSpaces>142949</CharactersWithSpaces>
  <SharedDoc>false</SharedDoc>
  <HLinks>
    <vt:vector size="36" baseType="variant">
      <vt:variant>
        <vt:i4>655445</vt:i4>
      </vt:variant>
      <vt:variant>
        <vt:i4>15</vt:i4>
      </vt:variant>
      <vt:variant>
        <vt:i4>0</vt:i4>
      </vt:variant>
      <vt:variant>
        <vt:i4>5</vt:i4>
      </vt:variant>
      <vt:variant>
        <vt:lpwstr>consultantplus://offline/ref=BB9D4A4BED973BCD993F83D524D322DC9D2394FFB43C5D5A564F39E0F6a7rDH</vt:lpwstr>
      </vt:variant>
      <vt:variant>
        <vt:lpwstr/>
      </vt:variant>
      <vt:variant>
        <vt:i4>655445</vt:i4>
      </vt:variant>
      <vt:variant>
        <vt:i4>12</vt:i4>
      </vt:variant>
      <vt:variant>
        <vt:i4>0</vt:i4>
      </vt:variant>
      <vt:variant>
        <vt:i4>5</vt:i4>
      </vt:variant>
      <vt:variant>
        <vt:lpwstr>consultantplus://offline/ref=BB9D4A4BED973BCD993F83D524D322DC9D2394FFB43C5D5A564F39E0F6a7rDH</vt:lpwstr>
      </vt:variant>
      <vt:variant>
        <vt:lpwstr/>
      </vt:variant>
      <vt:variant>
        <vt:i4>655445</vt:i4>
      </vt:variant>
      <vt:variant>
        <vt:i4>9</vt:i4>
      </vt:variant>
      <vt:variant>
        <vt:i4>0</vt:i4>
      </vt:variant>
      <vt:variant>
        <vt:i4>5</vt:i4>
      </vt:variant>
      <vt:variant>
        <vt:lpwstr>consultantplus://offline/ref=BB9D4A4BED973BCD993F83D524D322DC9D2394FFB43C5D5A564F39E0F6a7rDH</vt:lpwstr>
      </vt:variant>
      <vt:variant>
        <vt:lpwstr/>
      </vt:variant>
      <vt:variant>
        <vt:i4>589905</vt:i4>
      </vt:variant>
      <vt:variant>
        <vt:i4>6</vt:i4>
      </vt:variant>
      <vt:variant>
        <vt:i4>0</vt:i4>
      </vt:variant>
      <vt:variant>
        <vt:i4>5</vt:i4>
      </vt:variant>
      <vt:variant>
        <vt:lpwstr>consultantplus://offline/ref=CD20AAC40CFF106285F3D7030DB59B63E1FFD317CCA6A224EF8B1B6F0Er4nEI</vt:lpwstr>
      </vt:variant>
      <vt:variant>
        <vt:lpwstr/>
      </vt:variant>
      <vt:variant>
        <vt:i4>655445</vt:i4>
      </vt:variant>
      <vt:variant>
        <vt:i4>3</vt:i4>
      </vt:variant>
      <vt:variant>
        <vt:i4>0</vt:i4>
      </vt:variant>
      <vt:variant>
        <vt:i4>5</vt:i4>
      </vt:variant>
      <vt:variant>
        <vt:lpwstr>consultantplus://offline/ref=BB9D4A4BED973BCD993F83D524D322DC9D2394FFB43C5D5A564F39E0F6a7rDH</vt:lpwstr>
      </vt:variant>
      <vt:variant>
        <vt:lpwstr/>
      </vt:variant>
      <vt:variant>
        <vt:i4>4063282</vt:i4>
      </vt:variant>
      <vt:variant>
        <vt:i4>0</vt:i4>
      </vt:variant>
      <vt:variant>
        <vt:i4>0</vt:i4>
      </vt:variant>
      <vt:variant>
        <vt:i4>5</vt:i4>
      </vt:variant>
      <vt:variant>
        <vt:lpwstr>consultantplus://offline/ref=18AF68837FBE6403898861694BB08EE5D34D826CF3AF3DB836A351FA467EEFEDD074345393B45B97Q0CCF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РЕКОМЕНДУЕМЫЙ ПОРЯДОК</dc:title>
  <dc:subject/>
  <dc:creator>User</dc:creator>
  <cp:keywords/>
  <cp:lastModifiedBy>Александр В. Панкрахин</cp:lastModifiedBy>
  <cp:revision>2</cp:revision>
  <cp:lastPrinted>2015-06-09T11:03:00Z</cp:lastPrinted>
  <dcterms:created xsi:type="dcterms:W3CDTF">2015-07-05T14:06:00Z</dcterms:created>
  <dcterms:modified xsi:type="dcterms:W3CDTF">2015-07-05T14:06:00Z</dcterms:modified>
</cp:coreProperties>
</file>