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C46" w:rsidRPr="006B6C46" w:rsidRDefault="006B6C46" w:rsidP="006B6C46">
      <w:pPr>
        <w:shd w:val="clear" w:color="auto" w:fill="FFFFFF"/>
        <w:spacing w:after="0" w:line="323" w:lineRule="atLeast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b/>
          <w:bCs/>
          <w:color w:val="000000"/>
          <w:shd w:val="clear" w:color="auto" w:fill="FFFF99"/>
          <w:lang w:eastAsia="ru-RU"/>
        </w:rPr>
        <w:t>Деноминация Белорусского рубля: изменения в программе 1С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 xml:space="preserve">Для </w:t>
      </w:r>
      <w:proofErr w:type="gramStart"/>
      <w:r w:rsidRPr="006B6C46">
        <w:rPr>
          <w:rFonts w:ascii="Arial" w:eastAsia="Times New Roman" w:hAnsi="Arial" w:cs="Arial"/>
          <w:color w:val="000000"/>
          <w:lang w:eastAsia="ru-RU"/>
        </w:rPr>
        <w:t>работ</w:t>
      </w:r>
      <w:bookmarkStart w:id="0" w:name="_GoBack"/>
      <w:bookmarkEnd w:id="0"/>
      <w:r w:rsidRPr="006B6C46">
        <w:rPr>
          <w:rFonts w:ascii="Arial" w:eastAsia="Times New Roman" w:hAnsi="Arial" w:cs="Arial"/>
          <w:color w:val="000000"/>
          <w:lang w:eastAsia="ru-RU"/>
        </w:rPr>
        <w:t>ающих</w:t>
      </w:r>
      <w:proofErr w:type="gramEnd"/>
      <w:r w:rsidRPr="006B6C46">
        <w:rPr>
          <w:rFonts w:ascii="Arial" w:eastAsia="Times New Roman" w:hAnsi="Arial" w:cs="Arial"/>
          <w:color w:val="000000"/>
          <w:lang w:eastAsia="ru-RU"/>
        </w:rPr>
        <w:t xml:space="preserve"> с контрагентами из Белоруссии:  1 июля в Республике прошла деноминация официальной денежной единицы, белорусского рубля. ЦБ РФ внесены изменения </w:t>
      </w:r>
      <w:proofErr w:type="gramStart"/>
      <w:r w:rsidRPr="006B6C46">
        <w:rPr>
          <w:rFonts w:ascii="Arial" w:eastAsia="Times New Roman" w:hAnsi="Arial" w:cs="Arial"/>
          <w:color w:val="000000"/>
          <w:lang w:eastAsia="ru-RU"/>
        </w:rPr>
        <w:t>в</w:t>
      </w:r>
      <w:proofErr w:type="gramEnd"/>
      <w:r w:rsidRPr="006B6C46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6B6C46">
        <w:rPr>
          <w:rFonts w:ascii="Arial" w:eastAsia="Times New Roman" w:hAnsi="Arial" w:cs="Arial"/>
          <w:color w:val="000000"/>
          <w:lang w:eastAsia="ru-RU"/>
        </w:rPr>
        <w:t>Общероссийский</w:t>
      </w:r>
      <w:proofErr w:type="gramEnd"/>
      <w:r w:rsidRPr="006B6C46">
        <w:rPr>
          <w:rFonts w:ascii="Arial" w:eastAsia="Times New Roman" w:hAnsi="Arial" w:cs="Arial"/>
          <w:color w:val="000000"/>
          <w:lang w:eastAsia="ru-RU"/>
        </w:rPr>
        <w:t xml:space="preserve"> классификатор валют (изменение 37/2016).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Для деноминированного белорусского рубля установлены коды — BYN, 933. Новый код в справочнике Валют появился в релизе 3.0.43.251.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Таким образом, для работы со старым белорусским рублем используется код BYR (числовой код 974), для новой валюты - символьный код BYN (числовой код 933).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Для включения нового кода в справочник валют необходимо: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 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b/>
          <w:bCs/>
          <w:color w:val="000000"/>
          <w:shd w:val="clear" w:color="auto" w:fill="FFFF99"/>
          <w:lang w:eastAsia="ru-RU"/>
        </w:rPr>
        <w:t>Шаг 1.</w:t>
      </w:r>
      <w:r w:rsidRPr="006B6C46">
        <w:rPr>
          <w:rFonts w:ascii="Arial" w:eastAsia="Times New Roman" w:hAnsi="Arial" w:cs="Arial"/>
          <w:color w:val="000000"/>
          <w:lang w:eastAsia="ru-RU"/>
        </w:rPr>
        <w:t> Войти в раздел </w:t>
      </w:r>
      <w:r w:rsidRPr="006B6C46">
        <w:rPr>
          <w:rFonts w:ascii="Arial" w:eastAsia="Times New Roman" w:hAnsi="Arial" w:cs="Arial"/>
          <w:b/>
          <w:bCs/>
          <w:color w:val="000000"/>
          <w:lang w:eastAsia="ru-RU"/>
        </w:rPr>
        <w:t>Справочники – Валюты</w:t>
      </w:r>
      <w:r w:rsidRPr="006B6C46">
        <w:rPr>
          <w:rFonts w:ascii="Arial" w:eastAsia="Times New Roman" w:hAnsi="Arial" w:cs="Arial"/>
          <w:color w:val="000000"/>
          <w:lang w:eastAsia="ru-RU"/>
        </w:rPr>
        <w:t> (Рис.1):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 wp14:anchorId="74E50A23" wp14:editId="11C2E63D">
            <wp:extent cx="6088953" cy="2625106"/>
            <wp:effectExtent l="0" t="0" r="7620" b="3810"/>
            <wp:docPr id="6" name="Рисунок 6" descr="https://resize.yandex.net/mailservice?url=http%3A%2F%2Fwww.openfiles.profbuh8.ru%2Fprofbuh%2Fimages%2Fnews%2F23082016%2F1.png&amp;proxy=yes&amp;key=f5a080f7aad1c688f140f4d5e6799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ize.yandex.net/mailservice?url=http%3A%2F%2Fwww.openfiles.profbuh8.ru%2Fprofbuh%2Fimages%2Fnews%2F23082016%2F1.png&amp;proxy=yes&amp;key=f5a080f7aad1c688f140f4d5e67994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699" cy="263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Рис. 1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 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ind w:left="142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b/>
          <w:bCs/>
          <w:color w:val="000000"/>
          <w:shd w:val="clear" w:color="auto" w:fill="FFFF99"/>
          <w:lang w:eastAsia="ru-RU"/>
        </w:rPr>
        <w:t>Шаг 2.</w:t>
      </w:r>
      <w:r w:rsidRPr="006B6C46">
        <w:rPr>
          <w:rFonts w:ascii="Arial" w:eastAsia="Times New Roman" w:hAnsi="Arial" w:cs="Arial"/>
          <w:color w:val="000000"/>
          <w:lang w:eastAsia="ru-RU"/>
        </w:rPr>
        <w:t> Подобрать новую валюту из классификатора валют по числовым кодам 933, 974 (Рис. 2, 3):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 wp14:anchorId="7D078002" wp14:editId="23C6C25E">
            <wp:extent cx="5306692" cy="1208104"/>
            <wp:effectExtent l="0" t="0" r="0" b="0"/>
            <wp:docPr id="5" name="Рисунок 5" descr="https://resize.yandex.net/mailservice?url=http%3A%2F%2Fwww.openfiles.profbuh8.ru%2Fprofbuh%2Fimages%2Fnews%2F23082016%2F2.png&amp;proxy=yes&amp;key=119aeb1678d31ecf8c11479708e22c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size.yandex.net/mailservice?url=http%3A%2F%2Fwww.openfiles.profbuh8.ru%2Fprofbuh%2Fimages%2Fnews%2F23082016%2F2.png&amp;proxy=yes&amp;key=119aeb1678d31ecf8c11479708e22cd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016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lastRenderedPageBreak/>
        <w:t>Рис. 2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 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 wp14:anchorId="1B1B4A85" wp14:editId="010696E7">
            <wp:extent cx="5983242" cy="1208104"/>
            <wp:effectExtent l="0" t="0" r="0" b="0"/>
            <wp:docPr id="4" name="Рисунок 4" descr="https://resize.yandex.net/mailservice?url=http%3A%2F%2Fwww.openfiles.profbuh8.ru%2Fprofbuh%2Fimages%2Fnews%2F23082016%2F2.png&amp;proxy=yes&amp;key=119aeb1678d31ecf8c11479708e22c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esize.yandex.net/mailservice?url=http%3A%2F%2Fwww.openfiles.profbuh8.ru%2Fprofbuh%2Fimages%2Fnews%2F23082016%2F2.png&amp;proxy=yes&amp;key=119aeb1678d31ecf8c11479708e22cd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735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Рис. 3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 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b/>
          <w:bCs/>
          <w:color w:val="000000"/>
          <w:shd w:val="clear" w:color="auto" w:fill="FFFF99"/>
          <w:lang w:eastAsia="ru-RU"/>
        </w:rPr>
        <w:t>Шаг 3.</w:t>
      </w:r>
      <w:r w:rsidRPr="006B6C46">
        <w:rPr>
          <w:rFonts w:ascii="Arial" w:eastAsia="Times New Roman" w:hAnsi="Arial" w:cs="Arial"/>
          <w:color w:val="000000"/>
          <w:lang w:eastAsia="ru-RU"/>
        </w:rPr>
        <w:t> Добавить выбранные валюты в справочник Валюты по кнопке «Выбрать» (Рис. 4):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 wp14:anchorId="74D7D370" wp14:editId="16D76062">
            <wp:extent cx="6162950" cy="2888962"/>
            <wp:effectExtent l="0" t="0" r="0" b="6985"/>
            <wp:docPr id="3" name="Рисунок 3" descr="https://resize.yandex.net/mailservice?url=http%3A%2F%2Fwww.openfiles.profbuh8.ru%2Fprofbuh%2Fimages%2Fnews%2F23082016%2F4.png&amp;proxy=yes&amp;key=4bc0a6436d2a1bdbff85f11c930c36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esize.yandex.net/mailservice?url=http%3A%2F%2Fwww.openfiles.profbuh8.ru%2Fprofbuh%2Fimages%2Fnews%2F23082016%2F4.png&amp;proxy=yes&amp;key=4bc0a6436d2a1bdbff85f11c930c363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856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Рис. 4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 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b/>
          <w:bCs/>
          <w:color w:val="000000"/>
          <w:shd w:val="clear" w:color="auto" w:fill="FFFF99"/>
          <w:lang w:eastAsia="ru-RU"/>
        </w:rPr>
        <w:t>Шаг 4.</w:t>
      </w:r>
      <w:r w:rsidRPr="006B6C46">
        <w:rPr>
          <w:rFonts w:ascii="Arial" w:eastAsia="Times New Roman" w:hAnsi="Arial" w:cs="Arial"/>
          <w:b/>
          <w:bCs/>
          <w:color w:val="000000"/>
          <w:lang w:eastAsia="ru-RU"/>
        </w:rPr>
        <w:t> </w:t>
      </w:r>
      <w:r w:rsidRPr="006B6C46">
        <w:rPr>
          <w:rFonts w:ascii="Arial" w:eastAsia="Times New Roman" w:hAnsi="Arial" w:cs="Arial"/>
          <w:color w:val="000000"/>
          <w:lang w:eastAsia="ru-RU"/>
        </w:rPr>
        <w:t>Загрузка для старой валюты BYR (кратность 10 000) ограниченна, данные с 30.06.2016 неизменны (Рис. 5):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lastRenderedPageBreak/>
        <w:t>​</w:t>
      </w:r>
      <w:r w:rsidRPr="006B6C46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 wp14:anchorId="5F9955CF" wp14:editId="187DC79C">
            <wp:extent cx="5779336" cy="6062525"/>
            <wp:effectExtent l="0" t="0" r="0" b="0"/>
            <wp:docPr id="2" name="Рисунок 2" descr="https://resize.yandex.net/mailservice?url=http%3A%2F%2Fwww.openfiles.profbuh8.ru%2Fprofbuh%2Fimages%2Fnews%2F23082016%2F5.png&amp;proxy=yes&amp;key=d831df70a39ae958e6be593e7a300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esize.yandex.net/mailservice?url=http%3A%2F%2Fwww.openfiles.profbuh8.ru%2Fprofbuh%2Fimages%2Fnews%2F23082016%2F5.png&amp;proxy=yes&amp;key=d831df70a39ae958e6be593e7a3009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191" cy="606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Рис. 5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 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b/>
          <w:bCs/>
          <w:color w:val="000000"/>
          <w:shd w:val="clear" w:color="auto" w:fill="FFFF99"/>
          <w:lang w:eastAsia="ru-RU"/>
        </w:rPr>
        <w:t>Шаг 5.</w:t>
      </w:r>
      <w:r w:rsidRPr="006B6C46">
        <w:rPr>
          <w:rFonts w:ascii="Arial" w:eastAsia="Times New Roman" w:hAnsi="Arial" w:cs="Arial"/>
          <w:b/>
          <w:bCs/>
          <w:color w:val="000000"/>
          <w:lang w:eastAsia="ru-RU"/>
        </w:rPr>
        <w:t> </w:t>
      </w:r>
      <w:r w:rsidRPr="006B6C46">
        <w:rPr>
          <w:rFonts w:ascii="Arial" w:eastAsia="Times New Roman" w:hAnsi="Arial" w:cs="Arial"/>
          <w:color w:val="000000"/>
          <w:lang w:eastAsia="ru-RU"/>
        </w:rPr>
        <w:t xml:space="preserve">Кратность новой валюты BYN равна 1: таким </w:t>
      </w:r>
      <w:proofErr w:type="gramStart"/>
      <w:r w:rsidRPr="006B6C46">
        <w:rPr>
          <w:rFonts w:ascii="Arial" w:eastAsia="Times New Roman" w:hAnsi="Arial" w:cs="Arial"/>
          <w:color w:val="000000"/>
          <w:lang w:eastAsia="ru-RU"/>
        </w:rPr>
        <w:t>образом</w:t>
      </w:r>
      <w:proofErr w:type="gramEnd"/>
      <w:r w:rsidRPr="006B6C46">
        <w:rPr>
          <w:rFonts w:ascii="Arial" w:eastAsia="Times New Roman" w:hAnsi="Arial" w:cs="Arial"/>
          <w:color w:val="000000"/>
          <w:lang w:eastAsia="ru-RU"/>
        </w:rPr>
        <w:t xml:space="preserve"> 1 "новому" белорусскому рублю BYN соответствует "старая" сумма в 10 тысяч BYR: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Получить бизнес-справку можно в «Карточке контрагента» (Рис.6): 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noProof/>
          <w:color w:val="000000"/>
          <w:lang w:eastAsia="ru-RU"/>
        </w:rPr>
        <w:lastRenderedPageBreak/>
        <w:drawing>
          <wp:inline distT="0" distB="0" distL="0" distR="0" wp14:anchorId="2C5F643F" wp14:editId="62957DAE">
            <wp:extent cx="6225922" cy="6273947"/>
            <wp:effectExtent l="0" t="0" r="3810" b="0"/>
            <wp:docPr id="1" name="Рисунок 1" descr="https://resize.yandex.net/mailservice?url=http%3A%2F%2Fwww.openfiles.profbuh8.ru%2Fprofbuh%2Fimages%2Fnews%2F23082016%2F6.png&amp;proxy=yes&amp;key=676527340a6e02b09b3f17ee37895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esize.yandex.net/mailservice?url=http%3A%2F%2Fwww.openfiles.profbuh8.ru%2Fprofbuh%2Fimages%2Fnews%2F23082016%2F6.png&amp;proxy=yes&amp;key=676527340a6e02b09b3f17ee3789519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817" cy="627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Рис. 6</w:t>
      </w:r>
    </w:p>
    <w:p w:rsidR="006B6C46" w:rsidRPr="006B6C46" w:rsidRDefault="006B6C46" w:rsidP="006B6C46">
      <w:pPr>
        <w:shd w:val="clear" w:color="auto" w:fill="FFFFFF"/>
        <w:spacing w:before="100" w:beforeAutospacing="1" w:after="100" w:afterAutospacing="1" w:line="323" w:lineRule="atLeast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6C46">
        <w:rPr>
          <w:rFonts w:ascii="Arial" w:eastAsia="Times New Roman" w:hAnsi="Arial" w:cs="Arial"/>
          <w:color w:val="000000"/>
          <w:lang w:eastAsia="ru-RU"/>
        </w:rPr>
        <w:t> </w:t>
      </w:r>
    </w:p>
    <w:p w:rsidR="004511FF" w:rsidRPr="006B6C46" w:rsidRDefault="004511FF"/>
    <w:sectPr w:rsidR="004511FF" w:rsidRPr="006B6C46" w:rsidSect="006B6C46">
      <w:footerReference w:type="defaul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666" w:rsidRDefault="00C80666" w:rsidP="00DB2A96">
      <w:pPr>
        <w:spacing w:after="0" w:line="240" w:lineRule="auto"/>
      </w:pPr>
      <w:r>
        <w:separator/>
      </w:r>
    </w:p>
  </w:endnote>
  <w:endnote w:type="continuationSeparator" w:id="0">
    <w:p w:rsidR="00C80666" w:rsidRDefault="00C80666" w:rsidP="00DB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6307428"/>
      <w:docPartObj>
        <w:docPartGallery w:val="Page Numbers (Bottom of Page)"/>
        <w:docPartUnique/>
      </w:docPartObj>
    </w:sdtPr>
    <w:sdtContent>
      <w:p w:rsidR="00DB2A96" w:rsidRDefault="00DB2A9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B2A96" w:rsidRDefault="00DB2A9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666" w:rsidRDefault="00C80666" w:rsidP="00DB2A96">
      <w:pPr>
        <w:spacing w:after="0" w:line="240" w:lineRule="auto"/>
      </w:pPr>
      <w:r>
        <w:separator/>
      </w:r>
    </w:p>
  </w:footnote>
  <w:footnote w:type="continuationSeparator" w:id="0">
    <w:p w:rsidR="00C80666" w:rsidRDefault="00C80666" w:rsidP="00DB2A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354"/>
    <w:rsid w:val="004511FF"/>
    <w:rsid w:val="004C5354"/>
    <w:rsid w:val="006B6C46"/>
    <w:rsid w:val="00C80666"/>
    <w:rsid w:val="00DB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6C46"/>
  </w:style>
  <w:style w:type="paragraph" w:styleId="a4">
    <w:name w:val="Balloon Text"/>
    <w:basedOn w:val="a"/>
    <w:link w:val="a5"/>
    <w:uiPriority w:val="99"/>
    <w:semiHidden/>
    <w:unhideWhenUsed/>
    <w:rsid w:val="006B6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C4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B2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2A96"/>
  </w:style>
  <w:style w:type="paragraph" w:styleId="a8">
    <w:name w:val="footer"/>
    <w:basedOn w:val="a"/>
    <w:link w:val="a9"/>
    <w:uiPriority w:val="99"/>
    <w:unhideWhenUsed/>
    <w:rsid w:val="00DB2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2A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6C46"/>
  </w:style>
  <w:style w:type="paragraph" w:styleId="a4">
    <w:name w:val="Balloon Text"/>
    <w:basedOn w:val="a"/>
    <w:link w:val="a5"/>
    <w:uiPriority w:val="99"/>
    <w:semiHidden/>
    <w:unhideWhenUsed/>
    <w:rsid w:val="006B6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C4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B2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2A96"/>
  </w:style>
  <w:style w:type="paragraph" w:styleId="a8">
    <w:name w:val="footer"/>
    <w:basedOn w:val="a"/>
    <w:link w:val="a9"/>
    <w:uiPriority w:val="99"/>
    <w:unhideWhenUsed/>
    <w:rsid w:val="00DB2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2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0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2016-08-24T10:59:00Z</dcterms:created>
  <dcterms:modified xsi:type="dcterms:W3CDTF">2016-08-24T11:01:00Z</dcterms:modified>
</cp:coreProperties>
</file>