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D6" w:rsidRPr="003C5442" w:rsidRDefault="0050243A">
      <w:pPr>
        <w:rPr>
          <w:b/>
        </w:rPr>
      </w:pPr>
      <w:r w:rsidRPr="007673E4">
        <w:rPr>
          <w:b/>
          <w:highlight w:val="yellow"/>
        </w:rPr>
        <w:t>Выделение строк цветом в Журнале</w:t>
      </w:r>
    </w:p>
    <w:p w:rsidR="0050243A" w:rsidRDefault="003C5442">
      <w:r>
        <w:t xml:space="preserve">Работаем в </w:t>
      </w:r>
      <w:r w:rsidRPr="00AE5B77">
        <w:rPr>
          <w:b/>
        </w:rPr>
        <w:t>Журналах</w:t>
      </w:r>
      <w:r>
        <w:t>. Например, Покупки – Поступление или Продажи</w:t>
      </w:r>
    </w:p>
    <w:p w:rsidR="003C5442" w:rsidRDefault="003C5442">
      <w:r>
        <w:t>- Реализация.</w:t>
      </w:r>
    </w:p>
    <w:p w:rsidR="003C5442" w:rsidRDefault="003C5442">
      <w:r>
        <w:rPr>
          <w:noProof/>
          <w:lang w:eastAsia="ru-RU"/>
        </w:rPr>
        <w:drawing>
          <wp:inline distT="0" distB="0" distL="0" distR="0">
            <wp:extent cx="2433320" cy="2820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442" w:rsidRDefault="003C5442">
      <w:r>
        <w:rPr>
          <w:noProof/>
          <w:lang w:eastAsia="ru-RU"/>
        </w:rPr>
        <w:drawing>
          <wp:inline distT="0" distB="0" distL="0" distR="0">
            <wp:extent cx="2655570" cy="30219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972" w:rsidRDefault="00F90FBB">
      <w:pPr>
        <w:rPr>
          <w:b/>
        </w:rPr>
      </w:pPr>
      <w:r>
        <w:t xml:space="preserve">Хотим </w:t>
      </w:r>
      <w:proofErr w:type="gramStart"/>
      <w:r>
        <w:t xml:space="preserve">сделать выделение строк цветом по условию </w:t>
      </w:r>
      <w:r w:rsidRPr="00F90FBB">
        <w:rPr>
          <w:b/>
        </w:rPr>
        <w:t>Оригинал документов получен</w:t>
      </w:r>
      <w:proofErr w:type="gramEnd"/>
      <w:r w:rsidRPr="00F90FBB">
        <w:rPr>
          <w:b/>
        </w:rPr>
        <w:t xml:space="preserve"> или не получен.</w:t>
      </w:r>
    </w:p>
    <w:p w:rsidR="00FF23F4" w:rsidRPr="004603A0" w:rsidRDefault="004603A0">
      <w:r w:rsidRPr="004603A0">
        <w:t>В Журнале есть специальный признак Оригинал.</w:t>
      </w:r>
    </w:p>
    <w:p w:rsidR="004603A0" w:rsidRDefault="004603A0">
      <w:pPr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30900" cy="176657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3A0" w:rsidRDefault="004603A0">
      <w:pPr>
        <w:rPr>
          <w:b/>
        </w:rPr>
      </w:pPr>
      <w:r w:rsidRPr="004603A0">
        <w:t>Для настройки переходим</w:t>
      </w:r>
      <w:proofErr w:type="gramStart"/>
      <w:r w:rsidRPr="004603A0">
        <w:t xml:space="preserve"> </w:t>
      </w:r>
      <w:r>
        <w:rPr>
          <w:b/>
        </w:rPr>
        <w:t>Е</w:t>
      </w:r>
      <w:proofErr w:type="gramEnd"/>
      <w:r>
        <w:rPr>
          <w:b/>
        </w:rPr>
        <w:t>ще – Настроить список</w:t>
      </w:r>
      <w:r w:rsidR="002A117E">
        <w:rPr>
          <w:b/>
        </w:rPr>
        <w:t>.</w:t>
      </w:r>
    </w:p>
    <w:p w:rsidR="004603A0" w:rsidRDefault="005F4B48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43600" cy="3295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EA" w:rsidRDefault="00F24FEA">
      <w:pPr>
        <w:rPr>
          <w:b/>
        </w:rPr>
      </w:pPr>
    </w:p>
    <w:p w:rsidR="00F24FEA" w:rsidRDefault="00F24FEA">
      <w:pPr>
        <w:rPr>
          <w:b/>
        </w:rPr>
      </w:pPr>
      <w:r>
        <w:rPr>
          <w:b/>
        </w:rPr>
        <w:t>Условное оформление – Добавить</w:t>
      </w:r>
      <w:r w:rsidR="002A117E">
        <w:rPr>
          <w:b/>
        </w:rPr>
        <w:t>.</w:t>
      </w:r>
    </w:p>
    <w:p w:rsidR="00F24FEA" w:rsidRDefault="00CC317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21615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E" w:rsidRDefault="002A117E">
      <w:pPr>
        <w:rPr>
          <w:b/>
        </w:rPr>
      </w:pPr>
    </w:p>
    <w:p w:rsidR="00213360" w:rsidRDefault="00CD4942">
      <w:pPr>
        <w:rPr>
          <w:b/>
        </w:rPr>
      </w:pPr>
      <w:r w:rsidRPr="00CD4942">
        <w:lastRenderedPageBreak/>
        <w:t>Выбираем</w:t>
      </w:r>
      <w:r>
        <w:rPr>
          <w:b/>
        </w:rPr>
        <w:t xml:space="preserve"> </w:t>
      </w:r>
      <w:r w:rsidR="00213360">
        <w:rPr>
          <w:b/>
        </w:rPr>
        <w:t>Цвет текста</w:t>
      </w:r>
      <w:r w:rsidR="002A117E">
        <w:rPr>
          <w:b/>
        </w:rPr>
        <w:t>, например,</w:t>
      </w:r>
      <w:r w:rsidR="00213360">
        <w:rPr>
          <w:b/>
        </w:rPr>
        <w:t xml:space="preserve"> красный</w:t>
      </w:r>
      <w:r w:rsidR="002A117E">
        <w:rPr>
          <w:b/>
        </w:rPr>
        <w:t>.</w:t>
      </w:r>
    </w:p>
    <w:p w:rsidR="00213360" w:rsidRDefault="005C52A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908300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2AB" w:rsidRPr="005C52AB" w:rsidRDefault="005C52AB">
      <w:r w:rsidRPr="005C52AB">
        <w:t>Получаем вид</w:t>
      </w:r>
      <w:r w:rsidR="002A117E">
        <w:t>.</w:t>
      </w:r>
    </w:p>
    <w:p w:rsidR="005C52AB" w:rsidRDefault="005C52A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578350" cy="2768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2A117E" w:rsidRDefault="002A117E">
      <w:pPr>
        <w:rPr>
          <w:b/>
        </w:rPr>
      </w:pPr>
    </w:p>
    <w:p w:rsidR="005C52AB" w:rsidRDefault="005C52AB">
      <w:pPr>
        <w:rPr>
          <w:b/>
        </w:rPr>
      </w:pPr>
      <w:proofErr w:type="gramStart"/>
      <w:r>
        <w:rPr>
          <w:b/>
        </w:rPr>
        <w:lastRenderedPageBreak/>
        <w:t>Условие – Оригинал (двойной клик) – справа в таблице установить «равно» и «нет»</w:t>
      </w:r>
      <w:r w:rsidR="002A117E">
        <w:rPr>
          <w:b/>
        </w:rPr>
        <w:t>.</w:t>
      </w:r>
      <w:proofErr w:type="gramEnd"/>
    </w:p>
    <w:p w:rsidR="005C52AB" w:rsidRDefault="00722814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470150"/>
            <wp:effectExtent l="0" t="0" r="635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814" w:rsidRDefault="00400D2D">
      <w:proofErr w:type="spellStart"/>
      <w:r w:rsidRPr="00400D2D">
        <w:t>Т.е</w:t>
      </w:r>
      <w:proofErr w:type="spellEnd"/>
      <w:r w:rsidRPr="00400D2D">
        <w:t xml:space="preserve"> </w:t>
      </w:r>
      <w:proofErr w:type="gramStart"/>
      <w:r w:rsidRPr="00400D2D">
        <w:t>установили условие</w:t>
      </w:r>
      <w:proofErr w:type="gramEnd"/>
      <w:r w:rsidR="002A117E">
        <w:t>, что выделять строки, где</w:t>
      </w:r>
      <w:r w:rsidRPr="00400D2D">
        <w:t xml:space="preserve"> нет оригинала в наличии. </w:t>
      </w:r>
      <w:r>
        <w:t>Оформляемые поля оставляем по умолчанию</w:t>
      </w:r>
      <w:r w:rsidR="00675C4F">
        <w:t xml:space="preserve"> – будет выделена вся строка</w:t>
      </w:r>
      <w:r>
        <w:t>.</w:t>
      </w:r>
    </w:p>
    <w:p w:rsidR="00400D2D" w:rsidRPr="005607AE" w:rsidRDefault="00400D2D">
      <w:pPr>
        <w:rPr>
          <w:b/>
        </w:rPr>
      </w:pPr>
      <w:r>
        <w:t xml:space="preserve">Все операции завершаем по кнопке </w:t>
      </w:r>
      <w:r w:rsidRPr="005607AE">
        <w:rPr>
          <w:b/>
        </w:rPr>
        <w:t>ОК.</w:t>
      </w:r>
    </w:p>
    <w:p w:rsidR="00400D2D" w:rsidRPr="005607AE" w:rsidRDefault="00400D2D">
      <w:pPr>
        <w:rPr>
          <w:b/>
        </w:rPr>
      </w:pPr>
      <w:r w:rsidRPr="005607AE">
        <w:rPr>
          <w:b/>
        </w:rPr>
        <w:t>Завершаем редактирование списка.</w:t>
      </w:r>
    </w:p>
    <w:p w:rsidR="00400D2D" w:rsidRDefault="00400D2D">
      <w:r>
        <w:rPr>
          <w:noProof/>
          <w:lang w:eastAsia="ru-RU"/>
        </w:rPr>
        <w:drawing>
          <wp:inline distT="0" distB="0" distL="0" distR="0">
            <wp:extent cx="5930900" cy="2019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D2D" w:rsidRDefault="00002A4E">
      <w:r>
        <w:t>Получаем список, в котором все строки, где нет оригинала</w:t>
      </w:r>
      <w:r w:rsidR="00DB1F19">
        <w:t>,</w:t>
      </w:r>
      <w:r>
        <w:t xml:space="preserve"> выделены красным цветом.</w:t>
      </w:r>
    </w:p>
    <w:p w:rsidR="00002A4E" w:rsidRDefault="00002A4E">
      <w:r>
        <w:rPr>
          <w:noProof/>
          <w:lang w:eastAsia="ru-RU"/>
        </w:rPr>
        <w:drawing>
          <wp:inline distT="0" distB="0" distL="0" distR="0">
            <wp:extent cx="5930900" cy="1885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F41" w:rsidRDefault="00114F41">
      <w:r>
        <w:t>Если будет проставлена галочка Оригинал, то строка поменяет цвет по умолчанию.</w:t>
      </w:r>
    </w:p>
    <w:p w:rsidR="00114F41" w:rsidRDefault="00695492">
      <w:r>
        <w:rPr>
          <w:noProof/>
          <w:lang w:eastAsia="ru-RU"/>
        </w:rPr>
        <w:lastRenderedPageBreak/>
        <w:drawing>
          <wp:inline distT="0" distB="0" distL="0" distR="0">
            <wp:extent cx="5930900" cy="1625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061" w:rsidRPr="001666E5" w:rsidRDefault="002C4061">
      <w:pPr>
        <w:rPr>
          <w:b/>
        </w:rPr>
      </w:pPr>
      <w:r>
        <w:t xml:space="preserve">Аналогично можно выделить не цвет текста, а </w:t>
      </w:r>
      <w:r w:rsidRPr="001666E5">
        <w:rPr>
          <w:b/>
        </w:rPr>
        <w:t>фон.</w:t>
      </w:r>
    </w:p>
    <w:p w:rsidR="001666E5" w:rsidRDefault="001666E5" w:rsidP="001666E5">
      <w:pPr>
        <w:rPr>
          <w:b/>
        </w:rPr>
      </w:pPr>
      <w:r>
        <w:rPr>
          <w:b/>
        </w:rPr>
        <w:t>Еще – Настроить список</w:t>
      </w:r>
      <w:r>
        <w:rPr>
          <w:b/>
        </w:rPr>
        <w:t xml:space="preserve"> - </w:t>
      </w:r>
      <w:r>
        <w:rPr>
          <w:b/>
        </w:rPr>
        <w:t>Условное оформление</w:t>
      </w:r>
      <w:r w:rsidR="006C01E8">
        <w:rPr>
          <w:b/>
        </w:rPr>
        <w:t>.</w:t>
      </w:r>
      <w:r>
        <w:rPr>
          <w:b/>
        </w:rPr>
        <w:t xml:space="preserve"> </w:t>
      </w:r>
    </w:p>
    <w:p w:rsidR="001666E5" w:rsidRDefault="001666E5" w:rsidP="001666E5">
      <w:r w:rsidRPr="00325EE9">
        <w:t>Текст меняем на Фон</w:t>
      </w:r>
      <w:r w:rsidR="00325EE9" w:rsidRPr="00325EE9">
        <w:t xml:space="preserve"> и выбираем нужный нам цвет в открывающемся окне</w:t>
      </w:r>
      <w:r w:rsidR="006C01E8">
        <w:t>.</w:t>
      </w:r>
    </w:p>
    <w:p w:rsidR="001666E5" w:rsidRDefault="00325EE9" w:rsidP="001666E5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870200"/>
            <wp:effectExtent l="0" t="0" r="635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E2E" w:rsidRPr="00B61E2E" w:rsidRDefault="00B61E2E" w:rsidP="001666E5">
      <w:r w:rsidRPr="00B61E2E">
        <w:t>Получаем</w:t>
      </w:r>
      <w:r>
        <w:t xml:space="preserve"> вид</w:t>
      </w:r>
      <w:r w:rsidR="006C01E8">
        <w:t>.</w:t>
      </w:r>
    </w:p>
    <w:p w:rsidR="00B61E2E" w:rsidRDefault="00B61E2E" w:rsidP="001666E5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1555750"/>
            <wp:effectExtent l="0" t="0" r="635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EE9" w:rsidRPr="006C01E8" w:rsidRDefault="00325EE9" w:rsidP="00325EE9">
      <w:pPr>
        <w:rPr>
          <w:b/>
        </w:rPr>
      </w:pPr>
      <w:r>
        <w:t xml:space="preserve">Все операции завершаем по кнопке </w:t>
      </w:r>
      <w:r w:rsidRPr="006C01E8">
        <w:rPr>
          <w:b/>
        </w:rPr>
        <w:t>ОК.</w:t>
      </w:r>
    </w:p>
    <w:p w:rsidR="00325EE9" w:rsidRPr="006C01E8" w:rsidRDefault="00325EE9" w:rsidP="00325EE9">
      <w:pPr>
        <w:rPr>
          <w:b/>
        </w:rPr>
      </w:pPr>
      <w:r w:rsidRPr="006C01E8">
        <w:rPr>
          <w:b/>
        </w:rPr>
        <w:t>Завершаем редактирование списка.</w:t>
      </w:r>
    </w:p>
    <w:p w:rsidR="00115E7C" w:rsidRDefault="00115E7C" w:rsidP="00325EE9">
      <w:r>
        <w:rPr>
          <w:noProof/>
          <w:lang w:eastAsia="ru-RU"/>
        </w:rPr>
        <w:lastRenderedPageBreak/>
        <w:drawing>
          <wp:inline distT="0" distB="0" distL="0" distR="0">
            <wp:extent cx="5930900" cy="2025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325" w:rsidRDefault="00B82325" w:rsidP="00325EE9">
      <w:r>
        <w:t>Получаем аналогичный эффект</w:t>
      </w:r>
      <w:r w:rsidR="00B97570">
        <w:t xml:space="preserve">  (</w:t>
      </w:r>
      <w:proofErr w:type="gramStart"/>
      <w:r w:rsidR="00B97570">
        <w:t>нет Оригинала = строка выделена</w:t>
      </w:r>
      <w:proofErr w:type="gramEnd"/>
      <w:r w:rsidR="00B97570">
        <w:t xml:space="preserve"> цветом)</w:t>
      </w:r>
      <w:r>
        <w:t xml:space="preserve">, но </w:t>
      </w:r>
      <w:r w:rsidR="00456DA0">
        <w:t xml:space="preserve">уже </w:t>
      </w:r>
      <w:r>
        <w:t>с выделением фона</w:t>
      </w:r>
      <w:r w:rsidR="0044014B">
        <w:t xml:space="preserve"> строки</w:t>
      </w:r>
      <w:r>
        <w:t>.</w:t>
      </w:r>
    </w:p>
    <w:p w:rsidR="00B82325" w:rsidRDefault="00B82325" w:rsidP="00325EE9">
      <w:r>
        <w:rPr>
          <w:noProof/>
          <w:lang w:eastAsia="ru-RU"/>
        </w:rPr>
        <w:drawing>
          <wp:inline distT="0" distB="0" distL="0" distR="0">
            <wp:extent cx="5937250" cy="1936750"/>
            <wp:effectExtent l="0" t="0" r="635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570" w:rsidRDefault="00B97570" w:rsidP="00B97570">
      <w:r>
        <w:t xml:space="preserve">Чтобы </w:t>
      </w:r>
      <w:r w:rsidRPr="00B97570">
        <w:rPr>
          <w:b/>
        </w:rPr>
        <w:t>убрать это оформление</w:t>
      </w:r>
      <w:r>
        <w:t xml:space="preserve"> возвращаемся в настройки</w:t>
      </w:r>
      <w:r w:rsidR="0015429F">
        <w:t>.</w:t>
      </w:r>
    </w:p>
    <w:p w:rsidR="00B97570" w:rsidRDefault="00B97570" w:rsidP="00B97570">
      <w:pPr>
        <w:rPr>
          <w:b/>
        </w:rPr>
      </w:pPr>
      <w:r>
        <w:rPr>
          <w:b/>
        </w:rPr>
        <w:t xml:space="preserve">Еще – Настроить список - Условное оформление </w:t>
      </w:r>
      <w:r w:rsidR="0098128A">
        <w:rPr>
          <w:b/>
        </w:rPr>
        <w:t xml:space="preserve">– снять галочку слева у настройки Цвет фона </w:t>
      </w:r>
      <w:r w:rsidR="00EA08A4">
        <w:rPr>
          <w:b/>
        </w:rPr>
        <w:t xml:space="preserve">(или полностью удалить эту строку) </w:t>
      </w:r>
      <w:r w:rsidR="0098128A">
        <w:rPr>
          <w:b/>
        </w:rPr>
        <w:t>и</w:t>
      </w:r>
      <w:proofErr w:type="gramStart"/>
      <w:r w:rsidR="0098128A">
        <w:rPr>
          <w:b/>
        </w:rPr>
        <w:t xml:space="preserve"> З</w:t>
      </w:r>
      <w:proofErr w:type="gramEnd"/>
      <w:r w:rsidR="0098128A">
        <w:rPr>
          <w:b/>
        </w:rPr>
        <w:t>авершить редактирование</w:t>
      </w:r>
      <w:r w:rsidR="00456DA0">
        <w:rPr>
          <w:b/>
        </w:rPr>
        <w:t>.</w:t>
      </w:r>
    </w:p>
    <w:p w:rsidR="0098128A" w:rsidRDefault="0098128A" w:rsidP="00B97570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02565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086" w:rsidRDefault="00A43086" w:rsidP="00B97570"/>
    <w:p w:rsidR="00A43086" w:rsidRDefault="00A43086" w:rsidP="00B97570"/>
    <w:p w:rsidR="00A43086" w:rsidRDefault="00A43086" w:rsidP="00B97570"/>
    <w:p w:rsidR="00A43086" w:rsidRDefault="00A43086" w:rsidP="00B97570"/>
    <w:p w:rsidR="00EA76C5" w:rsidRPr="00EA76C5" w:rsidRDefault="00EA76C5" w:rsidP="00B97570">
      <w:r w:rsidRPr="00EA76C5">
        <w:lastRenderedPageBreak/>
        <w:t>Список принимает исходный вид.</w:t>
      </w:r>
      <w:bookmarkStart w:id="0" w:name="_GoBack"/>
      <w:bookmarkEnd w:id="0"/>
    </w:p>
    <w:p w:rsidR="00EA76C5" w:rsidRDefault="00EA76C5" w:rsidP="00B97570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173355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086" w:rsidRDefault="00A43086" w:rsidP="007673E4">
      <w:pPr>
        <w:rPr>
          <w:b/>
          <w:highlight w:val="yellow"/>
        </w:rPr>
      </w:pPr>
    </w:p>
    <w:p w:rsidR="007673E4" w:rsidRPr="003C5442" w:rsidRDefault="007673E4" w:rsidP="007673E4">
      <w:pPr>
        <w:rPr>
          <w:b/>
        </w:rPr>
      </w:pPr>
      <w:r w:rsidRPr="007673E4">
        <w:rPr>
          <w:b/>
          <w:highlight w:val="yellow"/>
        </w:rPr>
        <w:t>Группировка строк в Журнале</w:t>
      </w:r>
    </w:p>
    <w:p w:rsidR="007673E4" w:rsidRDefault="007673E4" w:rsidP="00B97570">
      <w:r>
        <w:t>Например, журнал Банковские выписки</w:t>
      </w:r>
      <w:r w:rsidR="00A43086">
        <w:t>.</w:t>
      </w:r>
    </w:p>
    <w:p w:rsidR="007673E4" w:rsidRDefault="00B73E3A" w:rsidP="00B97570">
      <w:r>
        <w:rPr>
          <w:noProof/>
          <w:lang w:eastAsia="ru-RU"/>
        </w:rPr>
        <w:drawing>
          <wp:inline distT="0" distB="0" distL="0" distR="0">
            <wp:extent cx="1936750" cy="123825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E3A" w:rsidRDefault="00BB66AE" w:rsidP="00B97570">
      <w:r>
        <w:rPr>
          <w:noProof/>
          <w:lang w:eastAsia="ru-RU"/>
        </w:rPr>
        <w:drawing>
          <wp:inline distT="0" distB="0" distL="0" distR="0">
            <wp:extent cx="5937250" cy="194310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584" w:rsidRDefault="00E05584" w:rsidP="00B97570">
      <w:r>
        <w:t>Хотим сгруппировать выписки по дня</w:t>
      </w:r>
      <w:r w:rsidR="00A43086">
        <w:t>м</w:t>
      </w:r>
      <w:r>
        <w:t>.</w:t>
      </w:r>
    </w:p>
    <w:p w:rsidR="00E05584" w:rsidRPr="00E05584" w:rsidRDefault="00E05584" w:rsidP="00B97570">
      <w:pPr>
        <w:rPr>
          <w:b/>
        </w:rPr>
      </w:pPr>
      <w:r w:rsidRPr="00E05584">
        <w:rPr>
          <w:b/>
        </w:rPr>
        <w:t>Еще – Настроить список – Группировка</w:t>
      </w:r>
      <w:r w:rsidR="00A43086">
        <w:rPr>
          <w:b/>
        </w:rPr>
        <w:t>.</w:t>
      </w:r>
    </w:p>
    <w:p w:rsidR="00E05584" w:rsidRDefault="00E05584" w:rsidP="00B97570">
      <w:r>
        <w:rPr>
          <w:noProof/>
          <w:lang w:eastAsia="ru-RU"/>
        </w:rPr>
        <w:lastRenderedPageBreak/>
        <w:drawing>
          <wp:inline distT="0" distB="0" distL="0" distR="0">
            <wp:extent cx="5937250" cy="236220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584" w:rsidRDefault="00E05584" w:rsidP="00B97570">
      <w:pPr>
        <w:rPr>
          <w:b/>
        </w:rPr>
      </w:pPr>
      <w:r w:rsidRPr="00E05584">
        <w:rPr>
          <w:b/>
        </w:rPr>
        <w:t>Слева</w:t>
      </w:r>
      <w:r>
        <w:t xml:space="preserve"> находим нужное нам для группировки поле, в данном примере это </w:t>
      </w:r>
      <w:r w:rsidRPr="00E05584">
        <w:rPr>
          <w:b/>
        </w:rPr>
        <w:t>Дата</w:t>
      </w:r>
      <w:r>
        <w:rPr>
          <w:b/>
        </w:rPr>
        <w:t xml:space="preserve"> (двойной клик) – Завершить редактирование</w:t>
      </w:r>
      <w:r w:rsidR="000F1CEE">
        <w:rPr>
          <w:b/>
        </w:rPr>
        <w:t>.</w:t>
      </w:r>
    </w:p>
    <w:p w:rsidR="00E05584" w:rsidRDefault="003E08B3" w:rsidP="00B97570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85750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4E5" w:rsidRDefault="004434E5" w:rsidP="00B97570">
      <w:pPr>
        <w:rPr>
          <w:b/>
        </w:rPr>
      </w:pPr>
      <w:r>
        <w:rPr>
          <w:b/>
        </w:rPr>
        <w:t>Список сгруппировался по датам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Можно открыть любую дату по плюсику и посмотреть</w:t>
      </w:r>
      <w:r w:rsidR="00A41972">
        <w:rPr>
          <w:b/>
        </w:rPr>
        <w:t>,</w:t>
      </w:r>
      <w:r>
        <w:rPr>
          <w:b/>
        </w:rPr>
        <w:t xml:space="preserve"> какие платежи были за этот день.</w:t>
      </w:r>
    </w:p>
    <w:p w:rsidR="004434E5" w:rsidRDefault="004434E5" w:rsidP="00B97570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222500"/>
            <wp:effectExtent l="0" t="0" r="635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D32" w:rsidRDefault="00A95D32" w:rsidP="00B97570">
      <w:pPr>
        <w:rPr>
          <w:b/>
        </w:rPr>
      </w:pPr>
    </w:p>
    <w:p w:rsidR="00436A87" w:rsidRPr="00436A87" w:rsidRDefault="00436A87" w:rsidP="00B97570">
      <w:r>
        <w:rPr>
          <w:b/>
        </w:rPr>
        <w:lastRenderedPageBreak/>
        <w:t xml:space="preserve">Отменить настройки </w:t>
      </w:r>
      <w:r w:rsidRPr="00436A87">
        <w:t>аналогично.</w:t>
      </w:r>
    </w:p>
    <w:p w:rsidR="00DF34DA" w:rsidRDefault="00DF34DA" w:rsidP="00DF34DA">
      <w:pPr>
        <w:rPr>
          <w:b/>
        </w:rPr>
      </w:pPr>
      <w:r>
        <w:rPr>
          <w:b/>
        </w:rPr>
        <w:t xml:space="preserve">Еще – Настроить список - </w:t>
      </w:r>
      <w:r>
        <w:rPr>
          <w:b/>
        </w:rPr>
        <w:t>Группировка</w:t>
      </w:r>
      <w:r>
        <w:rPr>
          <w:b/>
        </w:rPr>
        <w:t xml:space="preserve"> – снять галочку слева у настройки (или полностью удалить эту строку) и</w:t>
      </w:r>
      <w:proofErr w:type="gramStart"/>
      <w:r>
        <w:rPr>
          <w:b/>
        </w:rPr>
        <w:t xml:space="preserve"> З</w:t>
      </w:r>
      <w:proofErr w:type="gramEnd"/>
      <w:r>
        <w:rPr>
          <w:b/>
        </w:rPr>
        <w:t>авершить редактирование</w:t>
      </w:r>
      <w:r w:rsidR="00D73440">
        <w:rPr>
          <w:b/>
        </w:rPr>
        <w:t>.</w:t>
      </w:r>
    </w:p>
    <w:p w:rsidR="00D73440" w:rsidRDefault="00D73440" w:rsidP="00DF34D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80035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3B8" w:rsidRPr="00D643B8" w:rsidRDefault="00D643B8" w:rsidP="00DF34DA">
      <w:r w:rsidRPr="00D643B8">
        <w:t>Список принимает прежний вид.</w:t>
      </w:r>
    </w:p>
    <w:p w:rsidR="00D643B8" w:rsidRDefault="00D643B8" w:rsidP="00DF34D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7250" cy="2355850"/>
            <wp:effectExtent l="0" t="0" r="635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A87" w:rsidRDefault="00436A87" w:rsidP="00B97570">
      <w:pPr>
        <w:rPr>
          <w:b/>
        </w:rPr>
      </w:pPr>
    </w:p>
    <w:p w:rsidR="00E05584" w:rsidRPr="00E05584" w:rsidRDefault="00E05584" w:rsidP="00B97570">
      <w:pPr>
        <w:rPr>
          <w:b/>
        </w:rPr>
      </w:pPr>
    </w:p>
    <w:p w:rsidR="00E05584" w:rsidRPr="00325EE9" w:rsidRDefault="00E05584" w:rsidP="00B97570"/>
    <w:p w:rsidR="00325EE9" w:rsidRDefault="00325EE9" w:rsidP="001666E5">
      <w:pPr>
        <w:rPr>
          <w:b/>
        </w:rPr>
      </w:pPr>
    </w:p>
    <w:p w:rsidR="002C4061" w:rsidRPr="00400D2D" w:rsidRDefault="002C4061"/>
    <w:p w:rsidR="004603A0" w:rsidRPr="00F90FBB" w:rsidRDefault="004603A0">
      <w:pPr>
        <w:rPr>
          <w:b/>
        </w:rPr>
      </w:pPr>
    </w:p>
    <w:p w:rsidR="00F90FBB" w:rsidRDefault="00F90FBB"/>
    <w:p w:rsidR="0050243A" w:rsidRDefault="0050243A"/>
    <w:sectPr w:rsidR="0050243A">
      <w:foot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62B" w:rsidRDefault="0040162B" w:rsidP="00E245A1">
      <w:pPr>
        <w:spacing w:after="0" w:line="240" w:lineRule="auto"/>
      </w:pPr>
      <w:r>
        <w:separator/>
      </w:r>
    </w:p>
  </w:endnote>
  <w:endnote w:type="continuationSeparator" w:id="0">
    <w:p w:rsidR="0040162B" w:rsidRDefault="0040162B" w:rsidP="00E2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254886"/>
      <w:docPartObj>
        <w:docPartGallery w:val="Page Numbers (Bottom of Page)"/>
        <w:docPartUnique/>
      </w:docPartObj>
    </w:sdtPr>
    <w:sdtContent>
      <w:p w:rsidR="00E245A1" w:rsidRDefault="00E245A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942">
          <w:rPr>
            <w:noProof/>
          </w:rPr>
          <w:t>9</w:t>
        </w:r>
        <w:r>
          <w:fldChar w:fldCharType="end"/>
        </w:r>
      </w:p>
    </w:sdtContent>
  </w:sdt>
  <w:p w:rsidR="00E245A1" w:rsidRDefault="00E245A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62B" w:rsidRDefault="0040162B" w:rsidP="00E245A1">
      <w:pPr>
        <w:spacing w:after="0" w:line="240" w:lineRule="auto"/>
      </w:pPr>
      <w:r>
        <w:separator/>
      </w:r>
    </w:p>
  </w:footnote>
  <w:footnote w:type="continuationSeparator" w:id="0">
    <w:p w:rsidR="0040162B" w:rsidRDefault="0040162B" w:rsidP="00E2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79C"/>
    <w:rsid w:val="00002A4E"/>
    <w:rsid w:val="000D0691"/>
    <w:rsid w:val="000F1CEE"/>
    <w:rsid w:val="00114F41"/>
    <w:rsid w:val="00115E7C"/>
    <w:rsid w:val="0015429F"/>
    <w:rsid w:val="001666E5"/>
    <w:rsid w:val="00213360"/>
    <w:rsid w:val="002A117E"/>
    <w:rsid w:val="002C4061"/>
    <w:rsid w:val="00325EE9"/>
    <w:rsid w:val="003C5442"/>
    <w:rsid w:val="003E08B3"/>
    <w:rsid w:val="00400D2D"/>
    <w:rsid w:val="0040162B"/>
    <w:rsid w:val="00415972"/>
    <w:rsid w:val="00436A87"/>
    <w:rsid w:val="0044014B"/>
    <w:rsid w:val="004434E5"/>
    <w:rsid w:val="00456DA0"/>
    <w:rsid w:val="004603A0"/>
    <w:rsid w:val="0050243A"/>
    <w:rsid w:val="005607AE"/>
    <w:rsid w:val="005C52AB"/>
    <w:rsid w:val="005F4B48"/>
    <w:rsid w:val="00675C4F"/>
    <w:rsid w:val="00695492"/>
    <w:rsid w:val="006C01E8"/>
    <w:rsid w:val="00722814"/>
    <w:rsid w:val="007673E4"/>
    <w:rsid w:val="007716D6"/>
    <w:rsid w:val="008D079C"/>
    <w:rsid w:val="008E3581"/>
    <w:rsid w:val="0098128A"/>
    <w:rsid w:val="00A41972"/>
    <w:rsid w:val="00A43086"/>
    <w:rsid w:val="00A95D32"/>
    <w:rsid w:val="00AE5B77"/>
    <w:rsid w:val="00B61E2E"/>
    <w:rsid w:val="00B73E3A"/>
    <w:rsid w:val="00B82325"/>
    <w:rsid w:val="00B97570"/>
    <w:rsid w:val="00BB21FB"/>
    <w:rsid w:val="00BB66AE"/>
    <w:rsid w:val="00CC317B"/>
    <w:rsid w:val="00CD4942"/>
    <w:rsid w:val="00D643B8"/>
    <w:rsid w:val="00D73440"/>
    <w:rsid w:val="00DB1F19"/>
    <w:rsid w:val="00DF34DA"/>
    <w:rsid w:val="00E05584"/>
    <w:rsid w:val="00E245A1"/>
    <w:rsid w:val="00EA08A4"/>
    <w:rsid w:val="00EA76C5"/>
    <w:rsid w:val="00F24FEA"/>
    <w:rsid w:val="00F90FBB"/>
    <w:rsid w:val="00FF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4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45A1"/>
  </w:style>
  <w:style w:type="paragraph" w:styleId="a7">
    <w:name w:val="footer"/>
    <w:basedOn w:val="a"/>
    <w:link w:val="a8"/>
    <w:uiPriority w:val="99"/>
    <w:unhideWhenUsed/>
    <w:rsid w:val="00E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4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4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45A1"/>
  </w:style>
  <w:style w:type="paragraph" w:styleId="a7">
    <w:name w:val="footer"/>
    <w:basedOn w:val="a"/>
    <w:link w:val="a8"/>
    <w:uiPriority w:val="99"/>
    <w:unhideWhenUsed/>
    <w:rsid w:val="00E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9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56</cp:revision>
  <dcterms:created xsi:type="dcterms:W3CDTF">2016-09-13T07:31:00Z</dcterms:created>
  <dcterms:modified xsi:type="dcterms:W3CDTF">2016-09-13T12:37:00Z</dcterms:modified>
</cp:coreProperties>
</file>