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04B" w:rsidRPr="00B7404B" w:rsidRDefault="00B7404B" w:rsidP="00B7404B">
      <w:pPr>
        <w:spacing w:after="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 xml:space="preserve">ДОГОВОР №  </w:t>
      </w:r>
    </w:p>
    <w:p w:rsidR="00B7404B" w:rsidRPr="00B7404B" w:rsidRDefault="00B7404B" w:rsidP="00B7404B">
      <w:pPr>
        <w:spacing w:after="0" w:line="240" w:lineRule="auto"/>
        <w:jc w:val="center"/>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услуг по переработке давальческого сырья</w:t>
      </w:r>
    </w:p>
    <w:p w:rsidR="00B7404B" w:rsidRPr="00B7404B" w:rsidRDefault="00B7404B" w:rsidP="00B7404B">
      <w:pPr>
        <w:spacing w:after="0" w:line="240" w:lineRule="auto"/>
        <w:ind w:left="1134" w:hanging="1134"/>
        <w:rPr>
          <w:rFonts w:ascii="Times New Roman" w:eastAsia="Times New Roman" w:hAnsi="Times New Roman" w:cs="Times New Roman"/>
          <w:szCs w:val="20"/>
          <w:lang w:eastAsia="ru-RU"/>
        </w:rPr>
      </w:pPr>
    </w:p>
    <w:tbl>
      <w:tblPr>
        <w:tblW w:w="0" w:type="auto"/>
        <w:tblLayout w:type="fixed"/>
        <w:tblLook w:val="0000" w:firstRow="0" w:lastRow="0" w:firstColumn="0" w:lastColumn="0" w:noHBand="0" w:noVBand="0"/>
      </w:tblPr>
      <w:tblGrid>
        <w:gridCol w:w="4644"/>
        <w:gridCol w:w="5664"/>
      </w:tblGrid>
      <w:tr w:rsidR="00B7404B" w:rsidRPr="00B7404B" w:rsidTr="00A20B10">
        <w:tblPrEx>
          <w:tblCellMar>
            <w:top w:w="0" w:type="dxa"/>
            <w:bottom w:w="0" w:type="dxa"/>
          </w:tblCellMar>
        </w:tblPrEx>
        <w:tc>
          <w:tcPr>
            <w:tcW w:w="4644" w:type="dxa"/>
          </w:tcPr>
          <w:p w:rsidR="00B7404B" w:rsidRPr="00B7404B" w:rsidRDefault="00B7404B" w:rsidP="00B7404B">
            <w:pPr>
              <w:spacing w:after="0" w:line="240" w:lineRule="auto"/>
              <w:rPr>
                <w:rFonts w:ascii="Times New Roman" w:eastAsia="Times New Roman" w:hAnsi="Times New Roman" w:cs="Times New Roman"/>
                <w:szCs w:val="20"/>
                <w:lang w:eastAsia="ru-RU"/>
              </w:rPr>
            </w:pPr>
            <w:proofErr w:type="gramStart"/>
            <w:r w:rsidRPr="00B7404B">
              <w:rPr>
                <w:rFonts w:ascii="Times New Roman" w:eastAsia="Times New Roman" w:hAnsi="Times New Roman" w:cs="Times New Roman"/>
                <w:szCs w:val="20"/>
                <w:lang w:eastAsia="ru-RU"/>
              </w:rPr>
              <w:t>г</w:t>
            </w:r>
            <w:proofErr w:type="gramEnd"/>
            <w:r w:rsidRPr="00B7404B">
              <w:rPr>
                <w:rFonts w:ascii="Times New Roman" w:eastAsia="Times New Roman" w:hAnsi="Times New Roman" w:cs="Times New Roman"/>
                <w:szCs w:val="20"/>
                <w:lang w:eastAsia="ru-RU"/>
              </w:rPr>
              <w:t xml:space="preserve">. </w:t>
            </w:r>
          </w:p>
        </w:tc>
        <w:tc>
          <w:tcPr>
            <w:tcW w:w="5664" w:type="dxa"/>
          </w:tcPr>
          <w:p w:rsidR="00B7404B" w:rsidRPr="00B7404B" w:rsidRDefault="00B7404B" w:rsidP="00B7404B">
            <w:pPr>
              <w:spacing w:after="0" w:line="240" w:lineRule="auto"/>
              <w:jc w:val="right"/>
              <w:rPr>
                <w:rFonts w:ascii="Times New Roman" w:eastAsia="Times New Roman" w:hAnsi="Times New Roman" w:cs="Times New Roman"/>
                <w:szCs w:val="20"/>
                <w:lang w:eastAsia="ru-RU"/>
              </w:rPr>
            </w:pPr>
            <w:r w:rsidRPr="00B7404B">
              <w:rPr>
                <w:rFonts w:ascii="Times New Roman" w:eastAsia="Times New Roman" w:hAnsi="Times New Roman" w:cs="Times New Roman"/>
                <w:szCs w:val="20"/>
                <w:lang w:eastAsia="ru-RU"/>
              </w:rPr>
              <w:t>«23» июля  2009 г</w:t>
            </w:r>
          </w:p>
        </w:tc>
      </w:tr>
    </w:tbl>
    <w:p w:rsidR="00B7404B" w:rsidRPr="00B7404B" w:rsidRDefault="00B7404B" w:rsidP="00B7404B">
      <w:pPr>
        <w:spacing w:after="0" w:line="240" w:lineRule="auto"/>
        <w:ind w:left="1134" w:hanging="1134"/>
        <w:rPr>
          <w:rFonts w:ascii="Times New Roman" w:eastAsia="Times New Roman" w:hAnsi="Times New Roman" w:cs="Times New Roman"/>
          <w:szCs w:val="20"/>
          <w:lang w:eastAsia="ru-RU"/>
        </w:rPr>
      </w:pPr>
    </w:p>
    <w:p w:rsidR="00B7404B" w:rsidRPr="00B7404B" w:rsidRDefault="00B7404B" w:rsidP="00B7404B">
      <w:pPr>
        <w:autoSpaceDE w:val="0"/>
        <w:autoSpaceDN w:val="0"/>
        <w:adjustRightInd w:val="0"/>
        <w:spacing w:after="0" w:line="240" w:lineRule="auto"/>
        <w:jc w:val="both"/>
        <w:rPr>
          <w:rFonts w:ascii="Times New Roman" w:eastAsia="Times New Roman" w:hAnsi="Times New Roman" w:cs="Times New Roman"/>
          <w:szCs w:val="26"/>
          <w:lang w:eastAsia="ru-RU"/>
        </w:rPr>
      </w:pPr>
      <w:proofErr w:type="gramStart"/>
      <w:r w:rsidRPr="00B7404B">
        <w:rPr>
          <w:rFonts w:ascii="Times New Roman" w:eastAsia="Times New Roman" w:hAnsi="Times New Roman" w:cs="Times New Roman"/>
          <w:szCs w:val="26"/>
          <w:lang w:eastAsia="ru-RU"/>
        </w:rPr>
        <w:t xml:space="preserve">ООО «_______», именуемое в дальнейшем “Заказчик”, в лице ______________, действующего на основании Устава, с одной стороны, и </w:t>
      </w:r>
      <w:r>
        <w:rPr>
          <w:rFonts w:ascii="Times New Roman" w:eastAsia="Times New Roman" w:hAnsi="Times New Roman" w:cs="Times New Roman"/>
          <w:szCs w:val="26"/>
          <w:lang w:eastAsia="ru-RU"/>
        </w:rPr>
        <w:t>ООО</w:t>
      </w:r>
      <w:r w:rsidRPr="00B7404B">
        <w:rPr>
          <w:rFonts w:ascii="Times New Roman" w:eastAsia="Times New Roman" w:hAnsi="Times New Roman" w:cs="Times New Roman"/>
          <w:szCs w:val="26"/>
          <w:lang w:eastAsia="ru-RU"/>
        </w:rPr>
        <w:t xml:space="preserve"> «_____________», именуемое в дальнейшем “Переработчик”, в лице _________________, действующего на основании Устава, с другой стороны, оба вместе и каждый в отдельности именуемые “Стороны”, заключили настоящий договор (далее - Договор) о нижеследующем:</w:t>
      </w:r>
      <w:proofErr w:type="gramEnd"/>
    </w:p>
    <w:p w:rsidR="00B7404B" w:rsidRPr="00B7404B" w:rsidRDefault="00B7404B" w:rsidP="00B7404B">
      <w:pPr>
        <w:spacing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1.</w:t>
      </w:r>
      <w:r w:rsidRPr="00B7404B">
        <w:rPr>
          <w:rFonts w:ascii="Times New Roman" w:eastAsia="Times New Roman" w:hAnsi="Times New Roman" w:cs="Times New Roman"/>
          <w:szCs w:val="24"/>
          <w:lang w:eastAsia="ru-RU"/>
        </w:rPr>
        <w:t xml:space="preserve"> </w:t>
      </w:r>
      <w:r w:rsidRPr="00B7404B">
        <w:rPr>
          <w:rFonts w:ascii="Times New Roman" w:eastAsia="Times New Roman" w:hAnsi="Times New Roman" w:cs="Times New Roman"/>
          <w:b/>
          <w:szCs w:val="24"/>
          <w:lang w:eastAsia="ru-RU"/>
        </w:rPr>
        <w:t>ПРЕДМЕТ ДОГОВОРА</w:t>
      </w:r>
    </w:p>
    <w:p w:rsidR="00B7404B" w:rsidRPr="00B7404B" w:rsidRDefault="00B7404B" w:rsidP="00B7404B">
      <w:pPr>
        <w:numPr>
          <w:ilvl w:val="1"/>
          <w:numId w:val="3"/>
        </w:numPr>
        <w:spacing w:after="12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По настоящему Договору Переработчик обязуется по заданию Заказчика принимать принадлежащий последнему «Сырье», перерабатывать его в «Продукцию» и отгружать продукцию по указанным Заказчиком реквизитам получателей, а Заказчик обязуется принимать работу Переработчика и своевременно ее оплачивать.</w:t>
      </w:r>
    </w:p>
    <w:p w:rsidR="00B7404B" w:rsidRPr="00B7404B" w:rsidRDefault="00B7404B" w:rsidP="00B7404B">
      <w:pPr>
        <w:numPr>
          <w:ilvl w:val="1"/>
          <w:numId w:val="3"/>
        </w:numPr>
        <w:spacing w:after="12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Право собственности на сырье и продукцию принадлежит Заказчику. Переработчик обеспечивает сохранность принадлежащих Заказчику материальных ценностей на всех этапах технологической цепочки переработки с момента поступления сырья на станцию назначения (в соответствии с п. 4.1) и до момента передачи полученной в результате переработки продукции перевозчику (в соответствии с пунктом 4.2).</w:t>
      </w:r>
    </w:p>
    <w:p w:rsidR="00B7404B" w:rsidRPr="00B7404B" w:rsidRDefault="00B7404B" w:rsidP="00B7404B">
      <w:pPr>
        <w:spacing w:before="120"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2. УСЛОВИЯ ПЕРЕРАБОТКИ</w:t>
      </w:r>
    </w:p>
    <w:p w:rsidR="00B7404B" w:rsidRPr="00B7404B" w:rsidRDefault="00B7404B" w:rsidP="00B7404B">
      <w:pPr>
        <w:numPr>
          <w:ilvl w:val="1"/>
          <w:numId w:val="6"/>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Условия переработки (количество продукции, нормы расхода сырья и материалов, качество сырья и продукции, другие существенные, по мнению сторон, условия переработки) фиксируются сторонами в </w:t>
      </w:r>
      <w:r w:rsidRPr="00B7404B">
        <w:rPr>
          <w:rFonts w:ascii="Times New Roman" w:eastAsia="Times New Roman" w:hAnsi="Times New Roman" w:cs="Times New Roman"/>
          <w:bCs/>
          <w:szCs w:val="24"/>
          <w:lang w:eastAsia="ru-RU"/>
        </w:rPr>
        <w:t xml:space="preserve">Дополнительном соглашении № 1  </w:t>
      </w:r>
      <w:r w:rsidRPr="00B7404B">
        <w:rPr>
          <w:rFonts w:ascii="Times New Roman" w:eastAsia="Times New Roman" w:hAnsi="Times New Roman" w:cs="Times New Roman"/>
          <w:szCs w:val="24"/>
          <w:lang w:eastAsia="ru-RU"/>
        </w:rPr>
        <w:t>к настоящему Договору.</w:t>
      </w: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3. ЦЕНА ПЕРЕРАБОТКИ</w:t>
      </w:r>
    </w:p>
    <w:p w:rsidR="00B7404B" w:rsidRPr="00B7404B" w:rsidRDefault="00B7404B" w:rsidP="00B7404B">
      <w:pPr>
        <w:numPr>
          <w:ilvl w:val="1"/>
          <w:numId w:val="5"/>
        </w:numPr>
        <w:spacing w:after="0" w:line="240" w:lineRule="auto"/>
        <w:jc w:val="both"/>
        <w:rPr>
          <w:rFonts w:ascii="Times New Roman" w:eastAsia="Times New Roman" w:hAnsi="Times New Roman" w:cs="Times New Roman"/>
          <w:bCs/>
          <w:szCs w:val="24"/>
          <w:lang w:eastAsia="ru-RU"/>
        </w:rPr>
      </w:pPr>
      <w:r w:rsidRPr="00B7404B">
        <w:rPr>
          <w:rFonts w:ascii="Times New Roman" w:eastAsia="Times New Roman" w:hAnsi="Times New Roman" w:cs="Times New Roman"/>
          <w:bCs/>
          <w:szCs w:val="24"/>
          <w:lang w:eastAsia="ru-RU"/>
        </w:rPr>
        <w:t>Цена переработки сырья по настоящему Договору определяется в Дополнительном соглашении № 1  к настоящему Договору.</w:t>
      </w:r>
    </w:p>
    <w:p w:rsidR="00B7404B" w:rsidRPr="00B7404B" w:rsidRDefault="00B7404B" w:rsidP="00B7404B">
      <w:pPr>
        <w:numPr>
          <w:ilvl w:val="1"/>
          <w:numId w:val="5"/>
        </w:numPr>
        <w:spacing w:after="0" w:line="240" w:lineRule="auto"/>
        <w:jc w:val="both"/>
        <w:rPr>
          <w:rFonts w:ascii="Times New Roman" w:eastAsia="Times New Roman" w:hAnsi="Times New Roman" w:cs="Times New Roman"/>
          <w:bCs/>
          <w:szCs w:val="24"/>
          <w:lang w:eastAsia="ru-RU"/>
        </w:rPr>
      </w:pPr>
      <w:r w:rsidRPr="00B7404B">
        <w:rPr>
          <w:rFonts w:ascii="Times New Roman" w:eastAsia="Times New Roman" w:hAnsi="Times New Roman" w:cs="Times New Roman"/>
          <w:bCs/>
          <w:szCs w:val="24"/>
          <w:lang w:eastAsia="ru-RU"/>
        </w:rPr>
        <w:t>В цену переработки по настоящему Договору включаются, помимо непосредственно стоимости переработки сырья, расходы по разгрузке сырья, его хранению, подготовке, а также хранению и погрузке продукции в железнодорожные вагоны на условиях предусмотренных п. 4.2. настоящего Договора.</w:t>
      </w:r>
    </w:p>
    <w:p w:rsidR="00B7404B" w:rsidRPr="00B7404B" w:rsidRDefault="00B7404B" w:rsidP="00B7404B">
      <w:pPr>
        <w:numPr>
          <w:ilvl w:val="1"/>
          <w:numId w:val="5"/>
        </w:numPr>
        <w:spacing w:after="0" w:line="240" w:lineRule="auto"/>
        <w:jc w:val="both"/>
        <w:rPr>
          <w:rFonts w:ascii="Times New Roman" w:eastAsia="Times New Roman" w:hAnsi="Times New Roman" w:cs="Times New Roman"/>
          <w:bCs/>
          <w:szCs w:val="24"/>
          <w:lang w:eastAsia="ru-RU"/>
        </w:rPr>
      </w:pPr>
      <w:r w:rsidRPr="00B7404B">
        <w:rPr>
          <w:rFonts w:ascii="Times New Roman" w:eastAsia="Times New Roman" w:hAnsi="Times New Roman" w:cs="Times New Roman"/>
          <w:bCs/>
          <w:szCs w:val="24"/>
          <w:lang w:eastAsia="ru-RU"/>
        </w:rPr>
        <w:t>Цена переработки фиксируется на период, согласованный в приложениях к настоящему Договору и может быть изменена только по соглашению Сторон.</w:t>
      </w:r>
    </w:p>
    <w:p w:rsidR="00B7404B" w:rsidRPr="00B7404B" w:rsidRDefault="00B7404B" w:rsidP="00B7404B">
      <w:pPr>
        <w:spacing w:after="0" w:line="240" w:lineRule="auto"/>
        <w:jc w:val="both"/>
        <w:rPr>
          <w:rFonts w:ascii="Times New Roman" w:eastAsia="Times New Roman" w:hAnsi="Times New Roman" w:cs="Times New Roman"/>
          <w:bCs/>
          <w:szCs w:val="24"/>
          <w:lang w:eastAsia="ru-RU"/>
        </w:rPr>
      </w:pPr>
    </w:p>
    <w:p w:rsidR="00B7404B" w:rsidRPr="00B7404B" w:rsidRDefault="00B7404B" w:rsidP="00B7404B">
      <w:pPr>
        <w:spacing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4. ПОРЯДОК ПОСТАВКИ СЫРЬЯ И ПРОДУКЦИИ</w:t>
      </w:r>
    </w:p>
    <w:p w:rsidR="00B7404B" w:rsidRPr="00B7404B" w:rsidRDefault="00B7404B" w:rsidP="00B7404B">
      <w:pPr>
        <w:numPr>
          <w:ilvl w:val="1"/>
          <w:numId w:val="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Поставка сырья производится Заказчиком на условиях DDU ж\д ст. Дзержинск ГЖД согласно Инкотермс-2000. Датой поставки сырья считается дата штемпеля стации Дзержинск </w:t>
      </w:r>
      <w:proofErr w:type="gramStart"/>
      <w:r w:rsidRPr="00B7404B">
        <w:rPr>
          <w:rFonts w:ascii="Times New Roman" w:eastAsia="Times New Roman" w:hAnsi="Times New Roman" w:cs="Times New Roman"/>
          <w:szCs w:val="24"/>
          <w:lang w:eastAsia="ru-RU"/>
        </w:rPr>
        <w:t>в ж</w:t>
      </w:r>
      <w:proofErr w:type="gramEnd"/>
      <w:r w:rsidRPr="00B7404B">
        <w:rPr>
          <w:rFonts w:ascii="Times New Roman" w:eastAsia="Times New Roman" w:hAnsi="Times New Roman" w:cs="Times New Roman"/>
          <w:szCs w:val="24"/>
          <w:lang w:eastAsia="ru-RU"/>
        </w:rPr>
        <w:t>/д накладной.</w:t>
      </w:r>
    </w:p>
    <w:p w:rsidR="00B7404B" w:rsidRPr="00B7404B" w:rsidRDefault="00B7404B" w:rsidP="00B7404B">
      <w:pPr>
        <w:numPr>
          <w:ilvl w:val="1"/>
          <w:numId w:val="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Поставка Переработчиком продукции Заказчику производится на условиях FCA ж/д станция Дзержинск согласно Инкотермс-2000. Датой поставки считается дата штемпеля ст.  Дзержинск </w:t>
      </w:r>
      <w:proofErr w:type="gramStart"/>
      <w:r w:rsidRPr="00B7404B">
        <w:rPr>
          <w:rFonts w:ascii="Times New Roman" w:eastAsia="Times New Roman" w:hAnsi="Times New Roman" w:cs="Times New Roman"/>
          <w:szCs w:val="24"/>
          <w:lang w:eastAsia="ru-RU"/>
        </w:rPr>
        <w:t>в  ж</w:t>
      </w:r>
      <w:proofErr w:type="gramEnd"/>
      <w:r w:rsidRPr="00B7404B">
        <w:rPr>
          <w:rFonts w:ascii="Times New Roman" w:eastAsia="Times New Roman" w:hAnsi="Times New Roman" w:cs="Times New Roman"/>
          <w:szCs w:val="24"/>
          <w:lang w:eastAsia="ru-RU"/>
        </w:rPr>
        <w:t>/д накладной.</w:t>
      </w:r>
    </w:p>
    <w:p w:rsidR="00B7404B" w:rsidRPr="00B7404B" w:rsidRDefault="00B7404B" w:rsidP="00B7404B">
      <w:pPr>
        <w:numPr>
          <w:ilvl w:val="1"/>
          <w:numId w:val="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Отгрузка готовой продукции </w:t>
      </w:r>
      <w:proofErr w:type="gramStart"/>
      <w:r w:rsidRPr="00B7404B">
        <w:rPr>
          <w:rFonts w:ascii="Times New Roman" w:eastAsia="Times New Roman" w:hAnsi="Times New Roman" w:cs="Times New Roman"/>
          <w:szCs w:val="24"/>
          <w:lang w:eastAsia="ru-RU"/>
        </w:rPr>
        <w:t>производится</w:t>
      </w:r>
      <w:proofErr w:type="gramEnd"/>
      <w:r w:rsidRPr="00B7404B">
        <w:rPr>
          <w:rFonts w:ascii="Times New Roman" w:eastAsia="Times New Roman" w:hAnsi="Times New Roman" w:cs="Times New Roman"/>
          <w:szCs w:val="24"/>
          <w:lang w:eastAsia="ru-RU"/>
        </w:rPr>
        <w:t xml:space="preserve"> Переработчиком  по распоряжениям Заказчика об отгрузке, в которых указываются транспортные реквизиты грузополучателей и объемы  отгрузок в адрес каждого грузополучателя.</w:t>
      </w:r>
    </w:p>
    <w:p w:rsidR="00B7404B" w:rsidRPr="00B7404B" w:rsidRDefault="00B7404B" w:rsidP="00B7404B">
      <w:pPr>
        <w:numPr>
          <w:ilvl w:val="1"/>
          <w:numId w:val="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 При отсутствии распоряжения Заказчика на отгрузку готовой продукции в течение 1 месяца со дня её изготовления, готовая продукция считается принятая на сверхнормативное хранение Переработчиком с последующим выставлением счета за сверхнормативное хранение. Стоимость сверхнормативного хранения составляет 0,01%   от стоимости партии готовой продукции принятой на сверхнормативное хранение  за каждый  день сверхнормативного хранения.</w:t>
      </w:r>
    </w:p>
    <w:p w:rsidR="00B7404B" w:rsidRPr="00B7404B" w:rsidRDefault="00B7404B" w:rsidP="00B7404B">
      <w:pPr>
        <w:numPr>
          <w:ilvl w:val="1"/>
          <w:numId w:val="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В течение трех рабочих дней с момента отгрузки каждой партии сырья или продукции стороны обязуются передавать друг другу по факсу копии следующих документов:</w:t>
      </w:r>
    </w:p>
    <w:p w:rsidR="00B7404B" w:rsidRPr="00B7404B" w:rsidRDefault="00B7404B" w:rsidP="00B7404B">
      <w:pPr>
        <w:spacing w:after="0" w:line="240" w:lineRule="auto"/>
        <w:ind w:left="720"/>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     </w:t>
      </w:r>
      <w:proofErr w:type="gramStart"/>
      <w:r w:rsidRPr="00B7404B">
        <w:rPr>
          <w:rFonts w:ascii="Times New Roman" w:eastAsia="Times New Roman" w:hAnsi="Times New Roman" w:cs="Times New Roman"/>
          <w:szCs w:val="24"/>
          <w:lang w:eastAsia="ru-RU"/>
        </w:rPr>
        <w:t>ж</w:t>
      </w:r>
      <w:proofErr w:type="gramEnd"/>
      <w:r w:rsidRPr="00B7404B">
        <w:rPr>
          <w:rFonts w:ascii="Times New Roman" w:eastAsia="Times New Roman" w:hAnsi="Times New Roman" w:cs="Times New Roman"/>
          <w:szCs w:val="24"/>
          <w:lang w:eastAsia="ru-RU"/>
        </w:rPr>
        <w:t>\д накладных (при передаче продукции);</w:t>
      </w:r>
    </w:p>
    <w:p w:rsidR="00B7404B" w:rsidRPr="00B7404B" w:rsidRDefault="00B7404B" w:rsidP="00B7404B">
      <w:pPr>
        <w:numPr>
          <w:ilvl w:val="0"/>
          <w:numId w:val="7"/>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сертификатов (паспортов) качества;</w:t>
      </w:r>
    </w:p>
    <w:p w:rsidR="00B7404B" w:rsidRPr="00B7404B" w:rsidRDefault="00B7404B" w:rsidP="00B7404B">
      <w:pPr>
        <w:spacing w:after="0" w:line="240" w:lineRule="auto"/>
        <w:ind w:left="709"/>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С последующей отправкой оригиналов почтой. </w:t>
      </w:r>
    </w:p>
    <w:p w:rsidR="00B7404B" w:rsidRPr="00B7404B" w:rsidRDefault="00B7404B" w:rsidP="00B7404B">
      <w:pPr>
        <w:numPr>
          <w:ilvl w:val="1"/>
          <w:numId w:val="4"/>
        </w:numPr>
        <w:spacing w:after="0" w:line="240" w:lineRule="auto"/>
        <w:jc w:val="both"/>
        <w:rPr>
          <w:rFonts w:ascii="Times New Roman" w:eastAsia="Times New Roman" w:hAnsi="Times New Roman" w:cs="Times New Roman"/>
          <w:szCs w:val="24"/>
          <w:lang w:eastAsia="ru-RU"/>
        </w:rPr>
      </w:pPr>
      <w:proofErr w:type="gramStart"/>
      <w:r w:rsidRPr="00B7404B">
        <w:rPr>
          <w:rFonts w:ascii="Times New Roman" w:eastAsia="Times New Roman" w:hAnsi="Times New Roman" w:cs="Times New Roman"/>
          <w:szCs w:val="24"/>
          <w:lang w:eastAsia="ru-RU"/>
        </w:rPr>
        <w:t xml:space="preserve">Переработчик обязан в пятидневный срок с момента получения письменного запроса Заказчика (по факсу или с нарочным), представить информацию о количестве поступившего на переработку сырья с указанием объёмов по предприятиям-производителям и по количеству </w:t>
      </w:r>
      <w:r w:rsidRPr="00B7404B">
        <w:rPr>
          <w:rFonts w:ascii="Times New Roman" w:eastAsia="Times New Roman" w:hAnsi="Times New Roman" w:cs="Times New Roman"/>
          <w:szCs w:val="24"/>
          <w:lang w:eastAsia="ru-RU"/>
        </w:rPr>
        <w:lastRenderedPageBreak/>
        <w:t>отгруженной Заказчику продукции на дату получения запроса за интересующий Заказчика временной период исполнения настоящего Договора.</w:t>
      </w:r>
      <w:proofErr w:type="gramEnd"/>
    </w:p>
    <w:p w:rsidR="00B7404B" w:rsidRPr="00B7404B" w:rsidRDefault="00B7404B" w:rsidP="00B7404B">
      <w:pPr>
        <w:spacing w:after="0" w:line="240" w:lineRule="auto"/>
        <w:ind w:left="700" w:hanging="800"/>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4.6.1.    При поступлении сырья  Исполнителю, Исполнитель определяет количество поступившего сырья с составлением соответствующего акта.  В случае несоответствия  количества поступившего сырья с количеством  указным в сопроводительных документах, Исполнитель немедленно извещает Заказчика о выявленной недостаче. Дальнейшие действия определяются разделом 5 настоящего Договора.</w:t>
      </w:r>
    </w:p>
    <w:p w:rsidR="00B7404B" w:rsidRPr="00B7404B" w:rsidRDefault="00B7404B" w:rsidP="00B7404B">
      <w:pPr>
        <w:numPr>
          <w:ilvl w:val="1"/>
          <w:numId w:val="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Риски утраты или повреждения сырья до поставки его Переработчику лежат на Заказчике. Риски утраты или повреждения произведенной Переработчиком продукции до поставки её Заказчику лежат на Переработчике.</w:t>
      </w:r>
    </w:p>
    <w:p w:rsidR="00B7404B" w:rsidRPr="00B7404B" w:rsidRDefault="00B7404B" w:rsidP="00B7404B">
      <w:pPr>
        <w:spacing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5. ПРИЕМКА</w:t>
      </w:r>
    </w:p>
    <w:p w:rsidR="00B7404B" w:rsidRPr="00B7404B" w:rsidRDefault="00B7404B" w:rsidP="00B7404B">
      <w:pPr>
        <w:numPr>
          <w:ilvl w:val="1"/>
          <w:numId w:val="8"/>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Приемка каждой партии сырья и готовой продукции по количеству производится в соответствии с Инструкцией о порядке приемки продукции ПТН, утвержденной Госарбитражем СССР № П-6 от 15.06.65, на основании данных о весе, указанных </w:t>
      </w:r>
      <w:proofErr w:type="gramStart"/>
      <w:r w:rsidRPr="00B7404B">
        <w:rPr>
          <w:rFonts w:ascii="Times New Roman" w:eastAsia="Times New Roman" w:hAnsi="Times New Roman" w:cs="Times New Roman"/>
          <w:szCs w:val="24"/>
          <w:lang w:eastAsia="ru-RU"/>
        </w:rPr>
        <w:t>в ж</w:t>
      </w:r>
      <w:proofErr w:type="gramEnd"/>
      <w:r w:rsidRPr="00B7404B">
        <w:rPr>
          <w:rFonts w:ascii="Times New Roman" w:eastAsia="Times New Roman" w:hAnsi="Times New Roman" w:cs="Times New Roman"/>
          <w:szCs w:val="24"/>
          <w:lang w:eastAsia="ru-RU"/>
        </w:rPr>
        <w:t>/д накладных, и контрольного взвешивания товара на весах получателя.</w:t>
      </w:r>
    </w:p>
    <w:p w:rsidR="00B7404B" w:rsidRPr="00B7404B" w:rsidRDefault="00B7404B" w:rsidP="00B7404B">
      <w:pPr>
        <w:spacing w:after="0" w:line="240" w:lineRule="auto"/>
        <w:ind w:left="709" w:firstLine="11"/>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Сторона, выявившая несоответствие фактического количества указанному в сопроводительной документации, обязана немедленно известить другую Сторону, и обеспечить участие ее представителя в приемке по количеству</w:t>
      </w:r>
      <w:proofErr w:type="gramStart"/>
      <w:r w:rsidRPr="00B7404B">
        <w:rPr>
          <w:rFonts w:ascii="Times New Roman" w:eastAsia="Times New Roman" w:hAnsi="Times New Roman" w:cs="Times New Roman"/>
          <w:szCs w:val="24"/>
          <w:lang w:eastAsia="ru-RU"/>
        </w:rPr>
        <w:t xml:space="preserve"> .</w:t>
      </w:r>
      <w:proofErr w:type="gramEnd"/>
    </w:p>
    <w:p w:rsidR="00B7404B" w:rsidRPr="00B7404B" w:rsidRDefault="00B7404B" w:rsidP="00B7404B">
      <w:pPr>
        <w:spacing w:after="0" w:line="240" w:lineRule="auto"/>
        <w:ind w:left="709"/>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В случаях установленных действующим законодательством Стороны обязаны составить и получить коммерческие акты ж/д станции Грузополучателя. </w:t>
      </w:r>
    </w:p>
    <w:p w:rsidR="00B7404B" w:rsidRPr="00B7404B" w:rsidRDefault="00B7404B" w:rsidP="00B7404B">
      <w:pPr>
        <w:spacing w:after="0" w:line="240" w:lineRule="auto"/>
        <w:ind w:left="709" w:firstLine="11"/>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По желанию любой из Сторон приемка по количеству может быть произведена с участием эксперта регионального отделения ТПП РФ с обязательным составлением соответствующего акта приемки (в этом случае вызов представителя Стороны поставившей сырье/продукцию не обязателен). Оплата участия эксперта производится за счет вызывающей стороны.</w:t>
      </w:r>
    </w:p>
    <w:p w:rsidR="00B7404B" w:rsidRPr="00B7404B" w:rsidRDefault="00B7404B" w:rsidP="00B7404B">
      <w:pPr>
        <w:numPr>
          <w:ilvl w:val="1"/>
          <w:numId w:val="8"/>
        </w:numPr>
        <w:spacing w:after="0" w:line="240" w:lineRule="auto"/>
        <w:jc w:val="both"/>
        <w:rPr>
          <w:rFonts w:ascii="Times New Roman" w:eastAsia="Times New Roman" w:hAnsi="Times New Roman" w:cs="Times New Roman"/>
          <w:szCs w:val="20"/>
          <w:lang w:eastAsia="ru-RU"/>
        </w:rPr>
      </w:pPr>
      <w:proofErr w:type="gramStart"/>
      <w:r w:rsidRPr="00B7404B">
        <w:rPr>
          <w:rFonts w:ascii="Times New Roman" w:eastAsia="Times New Roman" w:hAnsi="Times New Roman" w:cs="Times New Roman"/>
          <w:szCs w:val="20"/>
          <w:lang w:eastAsia="ru-RU"/>
        </w:rPr>
        <w:t>Приемка сырья и продукции по качеству производится в соответствии с Инструкцией о порядке приемки продукции по качеству, утвержденной Госарбитражем СССР № П-7 от 26.04.66, путем отбора проб в аттестованных (аккредитованных) лабораториях Переработчика (потребителей) по методикам, изложенным в нормативных документах на сырье или продукцию, оговоренных в настоящем Договоре и сравнения полученных данных с требованиями по качеству, указанными в паспортах качества и установленными</w:t>
      </w:r>
      <w:proofErr w:type="gramEnd"/>
      <w:r w:rsidRPr="00B7404B">
        <w:rPr>
          <w:rFonts w:ascii="Times New Roman" w:eastAsia="Times New Roman" w:hAnsi="Times New Roman" w:cs="Times New Roman"/>
          <w:szCs w:val="20"/>
          <w:lang w:eastAsia="ru-RU"/>
        </w:rPr>
        <w:t xml:space="preserve"> настоящим Договором. При выявлении несоответствия качества при поставках сырья обязательным является вызов представителя поставщика и/или регионального отделения Торгово-промышленной палаты РФ.</w:t>
      </w:r>
    </w:p>
    <w:p w:rsidR="00B7404B" w:rsidRPr="00B7404B" w:rsidRDefault="00B7404B" w:rsidP="00B7404B">
      <w:pPr>
        <w:numPr>
          <w:ilvl w:val="1"/>
          <w:numId w:val="15"/>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В случае установления Переработчиком при приемке несоответствия фактического качества сырья параметрам, установленным Договором, стороны регулируют свои взаимоотношения в следующем порядке:</w:t>
      </w:r>
    </w:p>
    <w:p w:rsidR="00B7404B" w:rsidRPr="00B7404B" w:rsidRDefault="00B7404B" w:rsidP="00B7404B">
      <w:pPr>
        <w:numPr>
          <w:ilvl w:val="2"/>
          <w:numId w:val="9"/>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Переработчик не использует несоответствующее качеству сырье в переработке, принимает его на ответственное хранение и в пятидневный срок с даты получения химических анализов лаборатор</w:t>
      </w:r>
      <w:proofErr w:type="gramStart"/>
      <w:r w:rsidRPr="00B7404B">
        <w:rPr>
          <w:rFonts w:ascii="Times New Roman" w:eastAsia="Times New Roman" w:hAnsi="Times New Roman" w:cs="Times New Roman"/>
          <w:szCs w:val="24"/>
          <w:lang w:eastAsia="ru-RU"/>
        </w:rPr>
        <w:t xml:space="preserve">ии </w:t>
      </w:r>
      <w:r>
        <w:rPr>
          <w:rFonts w:ascii="Times New Roman" w:eastAsia="Times New Roman" w:hAnsi="Times New Roman" w:cs="Times New Roman"/>
          <w:szCs w:val="24"/>
          <w:lang w:eastAsia="ru-RU"/>
        </w:rPr>
        <w:t>ООО</w:t>
      </w:r>
      <w:proofErr w:type="gramEnd"/>
      <w:r w:rsidRPr="00B7404B">
        <w:rPr>
          <w:rFonts w:ascii="Times New Roman" w:eastAsia="Times New Roman" w:hAnsi="Times New Roman" w:cs="Times New Roman"/>
          <w:szCs w:val="24"/>
          <w:lang w:eastAsia="ru-RU"/>
        </w:rPr>
        <w:t xml:space="preserve"> «_________» письменно уведомляет об этом Заказчика с приложением: соответствующего акта приемки, заключения своей лаборатории по результатам анализа качества, копии ж\д накладной, копии сертификата качества производителя.</w:t>
      </w:r>
    </w:p>
    <w:p w:rsidR="00B7404B" w:rsidRPr="00B7404B" w:rsidRDefault="00B7404B" w:rsidP="00B7404B">
      <w:pPr>
        <w:numPr>
          <w:ilvl w:val="2"/>
          <w:numId w:val="9"/>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Заказчик в трехдневный срок с момента получения уведомления Переработчика о факте поставки некачественного сырья и приложенных к нему документов письменно дает Переработчику указание о дальнейшей судьбе сырья, как-то:  возврат отправителю, переадресовка другому получателю, оставление на ответственное хранение до следующих указаний.</w:t>
      </w:r>
    </w:p>
    <w:p w:rsidR="00B7404B" w:rsidRPr="00B7404B" w:rsidRDefault="00B7404B" w:rsidP="00B7404B">
      <w:pPr>
        <w:numPr>
          <w:ilvl w:val="2"/>
          <w:numId w:val="9"/>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При разногласиях между сторонами по анализу качества сырья производится совместная проверка качества Переработчиком и Заказчиком на базе лаборатории Переработчика. В совместной проверке по инициативе Заказчика возможно участие представителя производителя сырья. При отказе Заказчика от направления своего представителя или при отсутствии его ответа в течение трех дней с момента извещения его Переработчиком, заключение Переработчика является окончательным.</w:t>
      </w:r>
    </w:p>
    <w:p w:rsidR="00B7404B" w:rsidRPr="00B7404B" w:rsidRDefault="00B7404B" w:rsidP="00B7404B">
      <w:pPr>
        <w:numPr>
          <w:ilvl w:val="1"/>
          <w:numId w:val="9"/>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В случае несоблюдения Переработчиком порядка, установленного п. 5.3 настоящего Договора он лишается права на предъявление претензий по качеству сырья и требований возмещения своих дополнительных затрат на переработку и убытков.</w:t>
      </w:r>
    </w:p>
    <w:p w:rsidR="00B7404B" w:rsidRPr="00B7404B" w:rsidRDefault="00B7404B" w:rsidP="00B7404B">
      <w:pPr>
        <w:numPr>
          <w:ilvl w:val="1"/>
          <w:numId w:val="9"/>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В случае распоряжения Заказчика о возврате, переадресовке или оставлении на ответственное хранение некачественного сырья, связанные с этим подтвержденные документально фактические затраты Переработчика полностью возмещаются ему Заказчиком. </w:t>
      </w:r>
    </w:p>
    <w:p w:rsidR="00B7404B" w:rsidRPr="00B7404B" w:rsidRDefault="00B7404B" w:rsidP="00B7404B">
      <w:pPr>
        <w:numPr>
          <w:ilvl w:val="1"/>
          <w:numId w:val="9"/>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Заказчик, после заключения договоров на поставку сырья для переработки, обязан ознакомить Переработчика с условиями, предъявляемыми каждым Поставщиком по приёмке грузов и отправке порожнего подвижного состава. Переработчик обязан выполнять предъявляемые </w:t>
      </w:r>
      <w:r w:rsidRPr="00B7404B">
        <w:rPr>
          <w:rFonts w:ascii="Times New Roman" w:eastAsia="Times New Roman" w:hAnsi="Times New Roman" w:cs="Times New Roman"/>
          <w:szCs w:val="24"/>
          <w:lang w:eastAsia="ru-RU"/>
        </w:rPr>
        <w:lastRenderedPageBreak/>
        <w:t>требования Поставщиков по приёмке грузов и возврат порожнего подвижного состава в полном объёме. Ознакомление с условиями Поставщиков, оформляется актом.</w:t>
      </w:r>
    </w:p>
    <w:p w:rsidR="00B7404B" w:rsidRPr="00B7404B" w:rsidRDefault="00B7404B" w:rsidP="00B7404B">
      <w:pPr>
        <w:spacing w:after="120" w:line="240" w:lineRule="auto"/>
        <w:jc w:val="center"/>
        <w:rPr>
          <w:rFonts w:ascii="Times New Roman" w:eastAsia="Times New Roman" w:hAnsi="Times New Roman" w:cs="Times New Roman"/>
          <w:b/>
          <w:sz w:val="4"/>
          <w:szCs w:val="4"/>
          <w:lang w:eastAsia="ru-RU"/>
        </w:rPr>
      </w:pPr>
    </w:p>
    <w:p w:rsidR="00B7404B" w:rsidRPr="00B7404B" w:rsidRDefault="00B7404B" w:rsidP="00B7404B">
      <w:pPr>
        <w:spacing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6. ОПЛАТА ПЕРЕВОЗКИ</w:t>
      </w:r>
    </w:p>
    <w:p w:rsidR="00B7404B" w:rsidRPr="00B7404B" w:rsidRDefault="00B7404B" w:rsidP="00B7404B">
      <w:pPr>
        <w:numPr>
          <w:ilvl w:val="1"/>
          <w:numId w:val="10"/>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Оплату стоимости ж/д тарифа при доставке сырья от предприятия - изготовителя до Переработчика осуществляет Заказчик.</w:t>
      </w:r>
    </w:p>
    <w:p w:rsidR="00B7404B" w:rsidRPr="00B7404B" w:rsidRDefault="00B7404B" w:rsidP="00B7404B">
      <w:pPr>
        <w:numPr>
          <w:ilvl w:val="1"/>
          <w:numId w:val="10"/>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Оплату стоимости ж/д тарифа от Переработчика до станции грузополучателя продукции осуществляет Заказчик.</w:t>
      </w:r>
    </w:p>
    <w:p w:rsidR="00B7404B" w:rsidRPr="00B7404B" w:rsidRDefault="00B7404B" w:rsidP="00B7404B">
      <w:pPr>
        <w:numPr>
          <w:ilvl w:val="1"/>
          <w:numId w:val="10"/>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По согласованию Сторон оплату ж/д тарифа может производить Переработчик. В этом случае Заказчик возмещает Переработчику стоимость ж/д тарифа по отдельно выставленным счетам в течение 10 банковских дней с момента выставления счетов.</w:t>
      </w:r>
    </w:p>
    <w:p w:rsidR="00B7404B" w:rsidRPr="00B7404B" w:rsidRDefault="00B7404B" w:rsidP="00B7404B">
      <w:pPr>
        <w:numPr>
          <w:ilvl w:val="1"/>
          <w:numId w:val="10"/>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Возврат порожних цистерн и вагонов осуществляется за счёт Заказчика.</w:t>
      </w:r>
    </w:p>
    <w:p w:rsidR="00B7404B" w:rsidRPr="00B7404B" w:rsidRDefault="00B7404B" w:rsidP="00B7404B">
      <w:pPr>
        <w:spacing w:after="120" w:line="240" w:lineRule="auto"/>
        <w:jc w:val="center"/>
        <w:rPr>
          <w:rFonts w:ascii="Times New Roman" w:eastAsia="Times New Roman" w:hAnsi="Times New Roman" w:cs="Times New Roman"/>
          <w:b/>
          <w:sz w:val="4"/>
          <w:szCs w:val="4"/>
          <w:lang w:eastAsia="ru-RU"/>
        </w:rPr>
      </w:pPr>
    </w:p>
    <w:p w:rsidR="00B7404B" w:rsidRPr="00B7404B" w:rsidRDefault="00B7404B" w:rsidP="00B7404B">
      <w:pPr>
        <w:spacing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7. ПОРЯДОК РАСЧЕТОВ</w:t>
      </w:r>
    </w:p>
    <w:p w:rsidR="00B7404B" w:rsidRPr="00B7404B" w:rsidRDefault="00B7404B" w:rsidP="00B7404B">
      <w:pPr>
        <w:numPr>
          <w:ilvl w:val="1"/>
          <w:numId w:val="11"/>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Стоимость переработки согласовывается Сторонами в Дополнительном соглашении № 1 к настоящему Договору. Стоимость переработки фиксируется в российских рублях.</w:t>
      </w:r>
    </w:p>
    <w:p w:rsidR="00B7404B" w:rsidRPr="00B7404B" w:rsidRDefault="00B7404B" w:rsidP="00B7404B">
      <w:pPr>
        <w:shd w:val="clear" w:color="auto" w:fill="FFFFFF"/>
        <w:tabs>
          <w:tab w:val="left" w:pos="720"/>
          <w:tab w:val="left" w:pos="3629"/>
        </w:tabs>
        <w:spacing w:after="0" w:line="274" w:lineRule="exact"/>
        <w:ind w:right="21"/>
        <w:jc w:val="both"/>
        <w:rPr>
          <w:rFonts w:ascii="Times New Roman" w:eastAsia="Times New Roman" w:hAnsi="Times New Roman" w:cs="Times New Roman"/>
          <w:spacing w:val="-2"/>
          <w:lang w:eastAsia="ru-RU"/>
        </w:rPr>
      </w:pPr>
      <w:r w:rsidRPr="00B7404B">
        <w:rPr>
          <w:rFonts w:ascii="Times New Roman" w:eastAsia="Times New Roman" w:hAnsi="Times New Roman" w:cs="Times New Roman"/>
          <w:lang w:eastAsia="ru-RU"/>
        </w:rPr>
        <w:t>7.2</w:t>
      </w:r>
      <w:proofErr w:type="gramStart"/>
      <w:r w:rsidRPr="00B7404B">
        <w:rPr>
          <w:rFonts w:ascii="Times New Roman" w:eastAsia="Times New Roman" w:hAnsi="Times New Roman" w:cs="Times New Roman"/>
          <w:lang w:eastAsia="ru-RU"/>
        </w:rPr>
        <w:tab/>
        <w:t>В</w:t>
      </w:r>
      <w:proofErr w:type="gramEnd"/>
      <w:r w:rsidRPr="00B7404B">
        <w:rPr>
          <w:rFonts w:ascii="Times New Roman" w:eastAsia="Times New Roman" w:hAnsi="Times New Roman" w:cs="Times New Roman"/>
          <w:lang w:eastAsia="ru-RU"/>
        </w:rPr>
        <w:t xml:space="preserve"> последний день текущего месяца </w:t>
      </w:r>
      <w:r w:rsidRPr="00B7404B">
        <w:rPr>
          <w:rFonts w:ascii="Times New Roman" w:eastAsia="Times New Roman" w:hAnsi="Times New Roman" w:cs="Times New Roman"/>
          <w:szCs w:val="20"/>
          <w:lang w:eastAsia="ru-RU"/>
        </w:rPr>
        <w:t xml:space="preserve">Переработчик </w:t>
      </w:r>
      <w:r w:rsidRPr="00B7404B">
        <w:rPr>
          <w:rFonts w:ascii="Times New Roman" w:eastAsia="Times New Roman" w:hAnsi="Times New Roman" w:cs="Times New Roman"/>
          <w:lang w:eastAsia="ru-RU"/>
        </w:rPr>
        <w:t>выставляет Заказчику следующие документы:</w:t>
      </w:r>
    </w:p>
    <w:p w:rsidR="00B7404B" w:rsidRPr="00B7404B" w:rsidRDefault="00B7404B" w:rsidP="00B7404B">
      <w:pPr>
        <w:shd w:val="clear" w:color="auto" w:fill="FFFFFF"/>
        <w:tabs>
          <w:tab w:val="left" w:pos="720"/>
          <w:tab w:val="left" w:pos="3629"/>
        </w:tabs>
        <w:spacing w:after="0" w:line="274" w:lineRule="exact"/>
        <w:ind w:right="21"/>
        <w:rPr>
          <w:rFonts w:ascii="Times New Roman" w:eastAsia="Times New Roman" w:hAnsi="Times New Roman" w:cs="Times New Roman"/>
          <w:spacing w:val="-4"/>
          <w:lang w:eastAsia="ru-RU"/>
        </w:rPr>
      </w:pPr>
      <w:r w:rsidRPr="00B7404B">
        <w:rPr>
          <w:rFonts w:ascii="Times New Roman" w:eastAsia="Times New Roman" w:hAnsi="Times New Roman" w:cs="Times New Roman"/>
          <w:spacing w:val="-2"/>
          <w:lang w:eastAsia="ru-RU"/>
        </w:rPr>
        <w:tab/>
        <w:t>счет за переработку</w:t>
      </w:r>
      <w:r w:rsidRPr="00B7404B">
        <w:rPr>
          <w:rFonts w:ascii="Times New Roman" w:eastAsia="Times New Roman" w:hAnsi="Times New Roman" w:cs="Times New Roman"/>
          <w:lang w:eastAsia="ru-RU"/>
        </w:rPr>
        <w:tab/>
      </w:r>
      <w:r w:rsidRPr="00B7404B">
        <w:rPr>
          <w:rFonts w:ascii="Times New Roman" w:eastAsia="Times New Roman" w:hAnsi="Times New Roman" w:cs="Times New Roman"/>
          <w:spacing w:val="-4"/>
          <w:lang w:eastAsia="ru-RU"/>
        </w:rPr>
        <w:t>- 1 экз.</w:t>
      </w:r>
    </w:p>
    <w:p w:rsidR="00B7404B" w:rsidRPr="00B7404B" w:rsidRDefault="00B7404B" w:rsidP="00B7404B">
      <w:pPr>
        <w:shd w:val="clear" w:color="auto" w:fill="FFFFFF"/>
        <w:tabs>
          <w:tab w:val="left" w:pos="720"/>
          <w:tab w:val="left" w:pos="3629"/>
        </w:tabs>
        <w:spacing w:after="0" w:line="274" w:lineRule="exact"/>
        <w:ind w:right="21"/>
        <w:rPr>
          <w:rFonts w:ascii="Times New Roman" w:eastAsia="Times New Roman" w:hAnsi="Times New Roman" w:cs="Times New Roman"/>
          <w:spacing w:val="-4"/>
          <w:lang w:eastAsia="ru-RU"/>
        </w:rPr>
      </w:pPr>
      <w:r w:rsidRPr="00B7404B">
        <w:rPr>
          <w:rFonts w:ascii="Times New Roman" w:eastAsia="Times New Roman" w:hAnsi="Times New Roman" w:cs="Times New Roman"/>
          <w:spacing w:val="-4"/>
          <w:lang w:eastAsia="ru-RU"/>
        </w:rPr>
        <w:tab/>
        <w:t>счет-фактура</w:t>
      </w:r>
      <w:r w:rsidRPr="00B7404B">
        <w:rPr>
          <w:rFonts w:ascii="Times New Roman" w:eastAsia="Times New Roman" w:hAnsi="Times New Roman" w:cs="Times New Roman"/>
          <w:spacing w:val="-4"/>
          <w:lang w:eastAsia="ru-RU"/>
        </w:rPr>
        <w:tab/>
        <w:t>- 1 экз.</w:t>
      </w:r>
    </w:p>
    <w:p w:rsidR="00B7404B" w:rsidRPr="00B7404B" w:rsidRDefault="00B7404B" w:rsidP="00B7404B">
      <w:pPr>
        <w:shd w:val="clear" w:color="auto" w:fill="FFFFFF"/>
        <w:tabs>
          <w:tab w:val="left" w:pos="720"/>
          <w:tab w:val="left" w:pos="3634"/>
          <w:tab w:val="left" w:pos="3780"/>
        </w:tabs>
        <w:spacing w:after="0" w:line="274" w:lineRule="exact"/>
        <w:ind w:right="21"/>
        <w:rPr>
          <w:rFonts w:ascii="Times New Roman" w:eastAsia="Times New Roman" w:hAnsi="Times New Roman" w:cs="Times New Roman"/>
          <w:lang w:eastAsia="ru-RU"/>
        </w:rPr>
      </w:pPr>
      <w:r w:rsidRPr="00B7404B">
        <w:rPr>
          <w:rFonts w:ascii="Times New Roman" w:eastAsia="Times New Roman" w:hAnsi="Times New Roman" w:cs="Times New Roman"/>
          <w:lang w:eastAsia="ru-RU"/>
        </w:rPr>
        <w:tab/>
        <w:t>акт выполненных работ</w:t>
      </w:r>
      <w:r w:rsidRPr="00B7404B">
        <w:rPr>
          <w:rFonts w:ascii="Times New Roman" w:eastAsia="Times New Roman" w:hAnsi="Times New Roman" w:cs="Times New Roman"/>
          <w:lang w:eastAsia="ru-RU"/>
        </w:rPr>
        <w:tab/>
        <w:t>- 1 экз.</w:t>
      </w:r>
    </w:p>
    <w:p w:rsidR="00B7404B" w:rsidRPr="00B7404B" w:rsidRDefault="00B7404B" w:rsidP="00B7404B">
      <w:pPr>
        <w:shd w:val="clear" w:color="auto" w:fill="FFFFFF"/>
        <w:tabs>
          <w:tab w:val="left" w:pos="720"/>
          <w:tab w:val="left" w:pos="3634"/>
        </w:tabs>
        <w:spacing w:after="0" w:line="274" w:lineRule="exact"/>
        <w:ind w:right="21"/>
        <w:jc w:val="both"/>
        <w:rPr>
          <w:rFonts w:ascii="Times New Roman" w:eastAsia="Times New Roman" w:hAnsi="Times New Roman" w:cs="Times New Roman"/>
          <w:lang w:eastAsia="ru-RU"/>
        </w:rPr>
      </w:pPr>
      <w:r w:rsidRPr="00B7404B">
        <w:rPr>
          <w:rFonts w:ascii="Times New Roman" w:eastAsia="Times New Roman" w:hAnsi="Times New Roman" w:cs="Times New Roman"/>
          <w:lang w:eastAsia="ru-RU"/>
        </w:rPr>
        <w:tab/>
        <w:t xml:space="preserve">Акт выполненных работ ЗАКАЗЧИК должен подписать, скрепить печатью и отправить факсимильной связью </w:t>
      </w:r>
      <w:r w:rsidRPr="00B7404B">
        <w:rPr>
          <w:rFonts w:ascii="Times New Roman" w:eastAsia="Times New Roman" w:hAnsi="Times New Roman" w:cs="Times New Roman"/>
          <w:szCs w:val="20"/>
          <w:lang w:eastAsia="ru-RU"/>
        </w:rPr>
        <w:t>ПЕРЕРАБОТЧИКУ</w:t>
      </w:r>
      <w:r w:rsidRPr="00B7404B">
        <w:rPr>
          <w:rFonts w:ascii="Times New Roman" w:eastAsia="Times New Roman" w:hAnsi="Times New Roman" w:cs="Times New Roman"/>
          <w:lang w:eastAsia="ru-RU"/>
        </w:rPr>
        <w:t xml:space="preserve"> в течение 10 календарных дней с момента выставления акта.</w:t>
      </w:r>
    </w:p>
    <w:p w:rsidR="00B7404B" w:rsidRPr="00B7404B" w:rsidRDefault="00B7404B" w:rsidP="00B7404B">
      <w:pPr>
        <w:spacing w:after="0" w:line="240" w:lineRule="auto"/>
        <w:rPr>
          <w:rFonts w:ascii="Times New Roman" w:eastAsia="Times New Roman" w:hAnsi="Times New Roman" w:cs="Times New Roman"/>
          <w:lang w:eastAsia="ru-RU"/>
        </w:rPr>
      </w:pPr>
      <w:r w:rsidRPr="00B7404B">
        <w:rPr>
          <w:rFonts w:ascii="Times New Roman" w:eastAsia="Times New Roman" w:hAnsi="Times New Roman" w:cs="Times New Roman"/>
          <w:lang w:eastAsia="ru-RU"/>
        </w:rPr>
        <w:t>7.3</w:t>
      </w:r>
      <w:r w:rsidRPr="00B7404B">
        <w:rPr>
          <w:rFonts w:ascii="Times New Roman" w:eastAsia="Times New Roman" w:hAnsi="Times New Roman" w:cs="Times New Roman"/>
          <w:lang w:eastAsia="ru-RU"/>
        </w:rPr>
        <w:tab/>
        <w:t xml:space="preserve">Заказчик осуществляет  оплату работ по переработке сырья и иные платежи по настоящему договору согласно выставленного </w:t>
      </w:r>
      <w:r w:rsidRPr="00B7404B">
        <w:rPr>
          <w:rFonts w:ascii="Times New Roman" w:eastAsia="Times New Roman" w:hAnsi="Times New Roman" w:cs="Times New Roman"/>
          <w:szCs w:val="20"/>
          <w:lang w:eastAsia="ru-RU"/>
        </w:rPr>
        <w:t>Переработчиком</w:t>
      </w:r>
      <w:r w:rsidRPr="00B7404B">
        <w:rPr>
          <w:rFonts w:ascii="Times New Roman" w:eastAsia="Times New Roman" w:hAnsi="Times New Roman" w:cs="Times New Roman"/>
          <w:lang w:eastAsia="ru-RU"/>
        </w:rPr>
        <w:t xml:space="preserve"> счёта  в течение 15 дней  с момента выставления путём перечисления денежных средств на счета Переработчика. Датой оплаты считается дата поступления денежных средств на расчетный счет Переработчика.</w:t>
      </w:r>
    </w:p>
    <w:p w:rsidR="00B7404B" w:rsidRPr="00B7404B" w:rsidRDefault="00B7404B" w:rsidP="00B7404B">
      <w:pPr>
        <w:spacing w:after="0" w:line="240" w:lineRule="auto"/>
        <w:ind w:firstLine="708"/>
        <w:jc w:val="both"/>
        <w:rPr>
          <w:rFonts w:ascii="Times New Roman" w:eastAsia="Times New Roman" w:hAnsi="Times New Roman" w:cs="Times New Roman"/>
          <w:lang w:eastAsia="ru-RU"/>
        </w:rPr>
      </w:pPr>
      <w:proofErr w:type="gramStart"/>
      <w:r w:rsidRPr="00B7404B">
        <w:rPr>
          <w:rFonts w:ascii="Times New Roman" w:eastAsia="Times New Roman" w:hAnsi="Times New Roman" w:cs="Times New Roman"/>
          <w:lang w:eastAsia="ru-RU"/>
        </w:rPr>
        <w:t>п</w:t>
      </w:r>
      <w:proofErr w:type="gramEnd"/>
      <w:r w:rsidRPr="00B7404B">
        <w:rPr>
          <w:rFonts w:ascii="Times New Roman" w:eastAsia="Times New Roman" w:hAnsi="Times New Roman" w:cs="Times New Roman"/>
          <w:lang w:eastAsia="ru-RU"/>
        </w:rPr>
        <w:t xml:space="preserve">ри просрочке платежа за отгруженный товар Заказчик вправе начислить </w:t>
      </w:r>
      <w:r w:rsidRPr="00B7404B">
        <w:rPr>
          <w:rFonts w:ascii="Times New Roman" w:eastAsia="Times New Roman" w:hAnsi="Times New Roman" w:cs="Times New Roman"/>
          <w:szCs w:val="20"/>
          <w:lang w:eastAsia="ru-RU"/>
        </w:rPr>
        <w:t>Переработчику</w:t>
      </w:r>
      <w:r w:rsidRPr="00B7404B">
        <w:rPr>
          <w:rFonts w:ascii="Times New Roman" w:eastAsia="Times New Roman" w:hAnsi="Times New Roman" w:cs="Times New Roman"/>
          <w:lang w:eastAsia="ru-RU"/>
        </w:rPr>
        <w:t xml:space="preserve"> пени в размере:</w:t>
      </w:r>
    </w:p>
    <w:p w:rsidR="00B7404B" w:rsidRPr="00B7404B" w:rsidRDefault="00B7404B" w:rsidP="00B7404B">
      <w:pPr>
        <w:spacing w:after="0" w:line="240" w:lineRule="auto"/>
        <w:ind w:firstLine="708"/>
        <w:jc w:val="both"/>
        <w:rPr>
          <w:rFonts w:ascii="Times New Roman" w:eastAsia="Times New Roman" w:hAnsi="Times New Roman" w:cs="Times New Roman"/>
          <w:lang w:eastAsia="ru-RU"/>
        </w:rPr>
      </w:pPr>
      <w:r w:rsidRPr="00B7404B">
        <w:rPr>
          <w:rFonts w:ascii="Times New Roman" w:eastAsia="Times New Roman" w:hAnsi="Times New Roman" w:cs="Times New Roman"/>
          <w:lang w:eastAsia="ru-RU"/>
        </w:rPr>
        <w:t>- за просрочку до 10 дней – 0,2 % от суммы неоплаченной в срок задолженности за каждый день просрочки;</w:t>
      </w:r>
    </w:p>
    <w:p w:rsidR="00B7404B" w:rsidRPr="00B7404B" w:rsidRDefault="00B7404B" w:rsidP="00B7404B">
      <w:pPr>
        <w:spacing w:after="0" w:line="240" w:lineRule="auto"/>
        <w:ind w:firstLine="708"/>
        <w:jc w:val="both"/>
        <w:rPr>
          <w:rFonts w:ascii="Times New Roman" w:eastAsia="Times New Roman" w:hAnsi="Times New Roman" w:cs="Times New Roman"/>
          <w:lang w:eastAsia="ru-RU"/>
        </w:rPr>
      </w:pPr>
      <w:r w:rsidRPr="00B7404B">
        <w:rPr>
          <w:rFonts w:ascii="Times New Roman" w:eastAsia="Times New Roman" w:hAnsi="Times New Roman" w:cs="Times New Roman"/>
          <w:lang w:eastAsia="ru-RU"/>
        </w:rPr>
        <w:t>- за просрочку от 10 дней до 20 дней – 0,5 % от суммы неоплаченной в срок задолженности за каждый день просрочки;</w:t>
      </w:r>
    </w:p>
    <w:p w:rsidR="00B7404B" w:rsidRPr="00B7404B" w:rsidRDefault="00B7404B" w:rsidP="00B7404B">
      <w:pPr>
        <w:spacing w:after="0" w:line="240" w:lineRule="auto"/>
        <w:rPr>
          <w:rFonts w:ascii="Times New Roman" w:eastAsia="Times New Roman" w:hAnsi="Times New Roman" w:cs="Times New Roman"/>
          <w:lang w:eastAsia="ru-RU"/>
        </w:rPr>
      </w:pPr>
      <w:r w:rsidRPr="00B7404B">
        <w:rPr>
          <w:rFonts w:ascii="Times New Roman" w:eastAsia="Times New Roman" w:hAnsi="Times New Roman" w:cs="Times New Roman"/>
          <w:lang w:eastAsia="ru-RU"/>
        </w:rPr>
        <w:t>7.4</w:t>
      </w:r>
      <w:proofErr w:type="gramStart"/>
      <w:r w:rsidRPr="00B7404B">
        <w:rPr>
          <w:rFonts w:ascii="Times New Roman" w:eastAsia="Times New Roman" w:hAnsi="Times New Roman" w:cs="Times New Roman"/>
          <w:lang w:eastAsia="ru-RU"/>
        </w:rPr>
        <w:tab/>
        <w:t>З</w:t>
      </w:r>
      <w:proofErr w:type="gramEnd"/>
      <w:r w:rsidRPr="00B7404B">
        <w:rPr>
          <w:rFonts w:ascii="Times New Roman" w:eastAsia="Times New Roman" w:hAnsi="Times New Roman" w:cs="Times New Roman"/>
          <w:lang w:eastAsia="ru-RU"/>
        </w:rPr>
        <w:t>а просрочку от 20 дней – 0,7 % от суммы неоплаченной в срок задолженности за каждый день просрочки.</w:t>
      </w:r>
    </w:p>
    <w:p w:rsidR="00B7404B" w:rsidRPr="00B7404B" w:rsidRDefault="00B7404B" w:rsidP="00B7404B">
      <w:pPr>
        <w:spacing w:after="120" w:line="240" w:lineRule="auto"/>
        <w:jc w:val="center"/>
        <w:rPr>
          <w:rFonts w:ascii="Times New Roman" w:eastAsia="Times New Roman" w:hAnsi="Times New Roman" w:cs="Times New Roman"/>
          <w:b/>
          <w:sz w:val="4"/>
          <w:szCs w:val="4"/>
          <w:lang w:eastAsia="ru-RU"/>
        </w:rPr>
      </w:pPr>
    </w:p>
    <w:p w:rsidR="00B7404B" w:rsidRPr="00B7404B" w:rsidRDefault="00B7404B" w:rsidP="00B7404B">
      <w:pPr>
        <w:spacing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8. ПРЕТЕНЗИИ И САНКЦИИ</w:t>
      </w:r>
    </w:p>
    <w:p w:rsidR="00B7404B" w:rsidRPr="00B7404B" w:rsidRDefault="00B7404B" w:rsidP="00B7404B">
      <w:pPr>
        <w:numPr>
          <w:ilvl w:val="1"/>
          <w:numId w:val="12"/>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Стороны устанавливают обязательный досудебный претензионный порядок урегулирования любых споров по настоящему Договору.</w:t>
      </w:r>
    </w:p>
    <w:p w:rsidR="00B7404B" w:rsidRPr="00B7404B" w:rsidRDefault="00B7404B" w:rsidP="00B7404B">
      <w:pPr>
        <w:numPr>
          <w:ilvl w:val="1"/>
          <w:numId w:val="12"/>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Претензии по настоящему Договору могут быть предъявлены заявителем в 40-дневный срок с момента, когда Сторона должна была узнать о нарушении своих прав по настоящему Договору, если Договором или иным соглашением сторон не установлены иные сроки и порядок урегулирования в отношении отдельных споров.</w:t>
      </w:r>
    </w:p>
    <w:p w:rsidR="00B7404B" w:rsidRPr="00B7404B" w:rsidRDefault="00B7404B" w:rsidP="00B7404B">
      <w:pPr>
        <w:numPr>
          <w:ilvl w:val="1"/>
          <w:numId w:val="12"/>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Стороны не имеют права использовать в производстве или на другие нужды, а также передавать третьим лицам сырье и продукцию, по которой заявлена претензия, без предварительного письменного согласия другой стороны.</w:t>
      </w:r>
    </w:p>
    <w:p w:rsidR="00B7404B" w:rsidRPr="00B7404B" w:rsidRDefault="00B7404B" w:rsidP="00B7404B">
      <w:pPr>
        <w:numPr>
          <w:ilvl w:val="1"/>
          <w:numId w:val="12"/>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Заявитель обязан приложить к претензии документы, обосновывающие изложенные требования, перечень которых установлен действующими правилами, инструкциями и иными нормативными актами, или необходимость представления которых вытекает из существа спора.</w:t>
      </w:r>
    </w:p>
    <w:p w:rsidR="00B7404B" w:rsidRPr="00B7404B" w:rsidRDefault="00B7404B" w:rsidP="00B7404B">
      <w:pPr>
        <w:numPr>
          <w:ilvl w:val="1"/>
          <w:numId w:val="12"/>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Документы, составленные грузополучателями продукции по факту несоответствия качеству или количеству, принимаются Переработчиком к рассмотрению только в том случае, если Заказчик прилагает к ним свою претензию и документ, подтверждающий предоставление Заказчиком этим лицам полномочий на составление указанных документов (актов).</w:t>
      </w:r>
    </w:p>
    <w:p w:rsidR="00B7404B" w:rsidRPr="00B7404B" w:rsidRDefault="00B7404B" w:rsidP="00B7404B">
      <w:pPr>
        <w:numPr>
          <w:ilvl w:val="1"/>
          <w:numId w:val="12"/>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Сторона - получатель претензии обязана в 20-дневный срок со дня получения рассмотреть претензию и дать мотивированный ответ, к которому приложить полученные с претензией документы, с указанием принятого способа удовлетворения требования (при признании претензии обоснованной), а также дополнительные документы, обосновывающие отклонения требования заявителя (при отказе от удовлетворения претензии).</w:t>
      </w:r>
    </w:p>
    <w:p w:rsidR="00B7404B" w:rsidRPr="00B7404B" w:rsidRDefault="00B7404B" w:rsidP="00B7404B">
      <w:pPr>
        <w:numPr>
          <w:ilvl w:val="1"/>
          <w:numId w:val="12"/>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 xml:space="preserve">В тот же срок (установленный для ответа на претензию) Сторона - получатель претензии вправе затребовать у заявителя дополнительные документы, без которых спор не может быть разрешен по существу. Если документы, затребованные у заявителя претензии, не поступили в течение пяти последующих за этим дней (без учета времени, необходимого для пробега почты (7-мь </w:t>
      </w:r>
      <w:r w:rsidRPr="00B7404B">
        <w:rPr>
          <w:rFonts w:ascii="Times New Roman" w:eastAsia="Times New Roman" w:hAnsi="Times New Roman" w:cs="Times New Roman"/>
          <w:szCs w:val="24"/>
          <w:lang w:eastAsia="ru-RU"/>
        </w:rPr>
        <w:lastRenderedPageBreak/>
        <w:t>календарных дней)), претензия рассматривается на основании имеющихся документов в течение пяти дней. В случае отсутствия ответа на претензию в указанный срок, претензия считается отклоненной Стороной-получателем претензии.</w:t>
      </w:r>
    </w:p>
    <w:p w:rsidR="00B7404B" w:rsidRPr="00B7404B" w:rsidRDefault="00B7404B" w:rsidP="00B7404B">
      <w:pPr>
        <w:numPr>
          <w:ilvl w:val="1"/>
          <w:numId w:val="12"/>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За просрочку платежей или поставки готовой продукции против сроков, указанных в настоящем Договоре или дополнительно согласованных сторонами, виновная сторона уплачивает другой стороне  проценты в соответствии со ст. 395 ГК РФ.</w:t>
      </w:r>
    </w:p>
    <w:p w:rsidR="00B7404B" w:rsidRPr="00B7404B" w:rsidRDefault="00B7404B" w:rsidP="00B7404B">
      <w:pPr>
        <w:spacing w:after="120" w:line="240" w:lineRule="auto"/>
        <w:ind w:left="709"/>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Просрочка поставки считается наступившей, если месячный объем продукции, указанный в графике поставки и отгрузочных инструкциях Заказчика не поставлен в последний день месяца поставки. Пени выплачиваются после предъявления и принятия претензии на основании выставленного счета.</w:t>
      </w:r>
    </w:p>
    <w:p w:rsidR="00B7404B" w:rsidRPr="00B7404B" w:rsidRDefault="00B7404B" w:rsidP="00B7404B">
      <w:pPr>
        <w:spacing w:before="120" w:after="12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9. НЕПРЕОДОЛИМАЯ СИЛА</w:t>
      </w:r>
    </w:p>
    <w:p w:rsidR="00B7404B" w:rsidRPr="00B7404B" w:rsidRDefault="00B7404B" w:rsidP="00B7404B">
      <w:pPr>
        <w:numPr>
          <w:ilvl w:val="1"/>
          <w:numId w:val="13"/>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сторона не могла предвидеть или предотвратить разумными мерами.</w:t>
      </w:r>
    </w:p>
    <w:p w:rsidR="00B7404B" w:rsidRPr="00B7404B" w:rsidRDefault="00B7404B" w:rsidP="00B7404B">
      <w:pPr>
        <w:numPr>
          <w:ilvl w:val="1"/>
          <w:numId w:val="13"/>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При наступлении и прекращении указанных в пункте 9.1 обстоятельств, сторона, для которой сложилась невозможность исполнения Договора, должна немедленно (но не позднее, чем до конца третьего рабочего дня) известить другую сторону, приложив соответствующую справку, заверенную ТПП. При отсутствии такого извещения сторона обязана возместить другой стороне убытки, причиненные не извещением.</w:t>
      </w:r>
    </w:p>
    <w:p w:rsidR="00B7404B" w:rsidRPr="00B7404B" w:rsidRDefault="00B7404B" w:rsidP="00B7404B">
      <w:pPr>
        <w:numPr>
          <w:ilvl w:val="1"/>
          <w:numId w:val="13"/>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Наступление обязательств непреодолимой силы влечет увеличение срока исполнения Договора на период их действия. Если эти обстоятельства будут длиться более трех месяцев, то по согласованию стороны вправе отказаться от дальнейшего выполнения обязательств по Договору, и в этом случае ни одна из сторон не будет иметь права требовать компенсации от другой стороны за любые возможные убытки.</w:t>
      </w: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numPr>
          <w:ilvl w:val="0"/>
          <w:numId w:val="1"/>
        </w:numPr>
        <w:spacing w:after="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АРБИТРАЖ  И ПРИМЕНИМОЕ ПРАВО</w:t>
      </w:r>
    </w:p>
    <w:p w:rsidR="00B7404B" w:rsidRPr="00B7404B" w:rsidRDefault="00B7404B" w:rsidP="00B7404B">
      <w:pPr>
        <w:numPr>
          <w:ilvl w:val="1"/>
          <w:numId w:val="1"/>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Все споры и разногласия, возникающие по настоящему Договору или в связи с ним и не урегулированные в претензионном порядке, подлежат разрешению в арбитражном суде по месту нахождения Переработчика в соответствии с действующим законодательством.</w:t>
      </w:r>
    </w:p>
    <w:p w:rsidR="00B7404B" w:rsidRPr="00B7404B" w:rsidRDefault="00B7404B" w:rsidP="00B7404B">
      <w:pPr>
        <w:numPr>
          <w:ilvl w:val="1"/>
          <w:numId w:val="1"/>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Во всем остальном, что не предусмотрено в настоящем Договоре, а также при разрешении споров стороны руководствуются российским законодательством.</w:t>
      </w:r>
    </w:p>
    <w:p w:rsidR="00B7404B" w:rsidRPr="00B7404B" w:rsidRDefault="00B7404B" w:rsidP="00B7404B">
      <w:pPr>
        <w:spacing w:after="0" w:line="240" w:lineRule="auto"/>
        <w:rPr>
          <w:rFonts w:ascii="Times New Roman" w:eastAsia="Times New Roman" w:hAnsi="Times New Roman" w:cs="Times New Roman"/>
          <w:szCs w:val="24"/>
          <w:lang w:eastAsia="ru-RU"/>
        </w:rPr>
      </w:pPr>
    </w:p>
    <w:p w:rsidR="00B7404B" w:rsidRPr="00B7404B" w:rsidRDefault="00B7404B" w:rsidP="00B7404B">
      <w:pPr>
        <w:spacing w:after="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11. СРОК ДЕЙСТВИЯ ДОГОВОРА, ПРОЧИЕ УСЛОВИЯ</w:t>
      </w:r>
    </w:p>
    <w:p w:rsidR="00B7404B" w:rsidRPr="00B7404B" w:rsidRDefault="00B7404B" w:rsidP="00B7404B">
      <w:pPr>
        <w:numPr>
          <w:ilvl w:val="1"/>
          <w:numId w:val="1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Настоящий Договор вступает в силу со дня его подписания обеими сторонами и действует: в части поставок сырья – до 31.12.2009г., а в части переработки и отгрузки продукции – до полной переработки поставленного сырья и отгрузки всей продукции собственности Заказчика; в части взаиморасчетов – до полного урегулирования своих финансовых отношений и не может быть, расторгнут в одностороннем порядке, кроме случаев, предусмотренных законодательством РФ. Срок действия Договора может быть продлен по письменному согласию сторон.</w:t>
      </w:r>
    </w:p>
    <w:p w:rsidR="00B7404B" w:rsidRPr="00B7404B" w:rsidRDefault="00B7404B" w:rsidP="00B7404B">
      <w:pPr>
        <w:numPr>
          <w:ilvl w:val="1"/>
          <w:numId w:val="1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Все Приложения  дополнения к настоящему  Договору, акцептованные заявки и распоряжения, обращения и иные документы, свидетельствующие о фактах договоренности сторон по каким-либо вопросам исполнения настоящего Договора, являются его неотъемлемой частью.</w:t>
      </w:r>
    </w:p>
    <w:p w:rsidR="00B7404B" w:rsidRPr="00B7404B" w:rsidRDefault="00B7404B" w:rsidP="00B7404B">
      <w:pPr>
        <w:numPr>
          <w:ilvl w:val="1"/>
          <w:numId w:val="1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Условия настоящего Договора и приложений к нему могут быть изменены и/или дополнены по соглашению сторон и в письменной форме.</w:t>
      </w:r>
    </w:p>
    <w:p w:rsidR="00B7404B" w:rsidRPr="00B7404B" w:rsidRDefault="00B7404B" w:rsidP="00B7404B">
      <w:pPr>
        <w:numPr>
          <w:ilvl w:val="1"/>
          <w:numId w:val="1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Настоящий Договор в двух экземплярах, по одному для каждой из Сторон.</w:t>
      </w:r>
    </w:p>
    <w:p w:rsidR="00B7404B" w:rsidRPr="00B7404B" w:rsidRDefault="00B7404B" w:rsidP="00B7404B">
      <w:pPr>
        <w:numPr>
          <w:ilvl w:val="1"/>
          <w:numId w:val="14"/>
        </w:numPr>
        <w:spacing w:after="0" w:line="240" w:lineRule="auto"/>
        <w:jc w:val="both"/>
        <w:rPr>
          <w:rFonts w:ascii="Times New Roman" w:eastAsia="Times New Roman" w:hAnsi="Times New Roman" w:cs="Times New Roman"/>
          <w:szCs w:val="24"/>
          <w:lang w:eastAsia="ru-RU"/>
        </w:rPr>
      </w:pPr>
      <w:r w:rsidRPr="00B7404B">
        <w:rPr>
          <w:rFonts w:ascii="Times New Roman" w:eastAsia="Times New Roman" w:hAnsi="Times New Roman" w:cs="Times New Roman"/>
          <w:szCs w:val="24"/>
          <w:lang w:eastAsia="ru-RU"/>
        </w:rPr>
        <w:t>Стороны признают юридическую силу документов, полученных от другой Стороны  по факсимильной связи.</w:t>
      </w: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spacing w:after="0" w:line="240" w:lineRule="auto"/>
        <w:jc w:val="both"/>
        <w:rPr>
          <w:rFonts w:ascii="Times New Roman" w:eastAsia="Times New Roman" w:hAnsi="Times New Roman" w:cs="Times New Roman"/>
          <w:szCs w:val="24"/>
          <w:lang w:eastAsia="ru-RU"/>
        </w:rPr>
      </w:pPr>
    </w:p>
    <w:p w:rsidR="00B7404B" w:rsidRPr="00B7404B" w:rsidRDefault="00B7404B" w:rsidP="00B7404B">
      <w:pPr>
        <w:numPr>
          <w:ilvl w:val="0"/>
          <w:numId w:val="2"/>
        </w:numPr>
        <w:spacing w:after="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АДРЕСА, РЕКВИЗИТЫ И ПОДПИСИ СТОРОН</w:t>
      </w:r>
    </w:p>
    <w:p w:rsidR="00B7404B" w:rsidRPr="00B7404B" w:rsidRDefault="00B7404B" w:rsidP="00B7404B">
      <w:pPr>
        <w:spacing w:after="0" w:line="240" w:lineRule="auto"/>
        <w:jc w:val="center"/>
        <w:rPr>
          <w:rFonts w:ascii="Times New Roman" w:eastAsia="Times New Roman" w:hAnsi="Times New Roman" w:cs="Times New Roman"/>
          <w:szCs w:val="24"/>
          <w:lang w:eastAsia="ru-RU"/>
        </w:rPr>
      </w:pPr>
    </w:p>
    <w:tbl>
      <w:tblPr>
        <w:tblW w:w="10456" w:type="dxa"/>
        <w:tblLayout w:type="fixed"/>
        <w:tblLook w:val="0000" w:firstRow="0" w:lastRow="0" w:firstColumn="0" w:lastColumn="0" w:noHBand="0" w:noVBand="0"/>
      </w:tblPr>
      <w:tblGrid>
        <w:gridCol w:w="4928"/>
        <w:gridCol w:w="5528"/>
      </w:tblGrid>
      <w:tr w:rsidR="00B7404B" w:rsidRPr="00B7404B" w:rsidTr="00A20B10">
        <w:tblPrEx>
          <w:tblCellMar>
            <w:top w:w="0" w:type="dxa"/>
            <w:bottom w:w="0" w:type="dxa"/>
          </w:tblCellMar>
        </w:tblPrEx>
        <w:tc>
          <w:tcPr>
            <w:tcW w:w="4928" w:type="dxa"/>
          </w:tcPr>
          <w:p w:rsidR="00B7404B" w:rsidRPr="00B7404B" w:rsidRDefault="00B7404B" w:rsidP="00B7404B">
            <w:pPr>
              <w:spacing w:after="0" w:line="240" w:lineRule="auto"/>
              <w:jc w:val="center"/>
              <w:rPr>
                <w:rFonts w:ascii="Times New Roman" w:eastAsia="Times New Roman" w:hAnsi="Times New Roman" w:cs="Times New Roman"/>
                <w:szCs w:val="24"/>
                <w:lang w:eastAsia="ru-RU"/>
              </w:rPr>
            </w:pPr>
            <w:r w:rsidRPr="00B7404B">
              <w:rPr>
                <w:rFonts w:ascii="Times New Roman" w:eastAsia="Times New Roman" w:hAnsi="Times New Roman" w:cs="Times New Roman"/>
                <w:b/>
                <w:szCs w:val="24"/>
                <w:lang w:eastAsia="ru-RU"/>
              </w:rPr>
              <w:lastRenderedPageBreak/>
              <w:t>Переработчик:</w:t>
            </w:r>
          </w:p>
        </w:tc>
        <w:tc>
          <w:tcPr>
            <w:tcW w:w="5528" w:type="dxa"/>
          </w:tcPr>
          <w:p w:rsidR="00B7404B" w:rsidRPr="00B7404B" w:rsidRDefault="00B7404B" w:rsidP="00B7404B">
            <w:pPr>
              <w:spacing w:after="0" w:line="240" w:lineRule="auto"/>
              <w:jc w:val="center"/>
              <w:rPr>
                <w:rFonts w:ascii="Times New Roman" w:eastAsia="Times New Roman" w:hAnsi="Times New Roman" w:cs="Times New Roman"/>
                <w:b/>
                <w:szCs w:val="24"/>
                <w:lang w:eastAsia="ru-RU"/>
              </w:rPr>
            </w:pPr>
            <w:r w:rsidRPr="00B7404B">
              <w:rPr>
                <w:rFonts w:ascii="Times New Roman" w:eastAsia="Times New Roman" w:hAnsi="Times New Roman" w:cs="Times New Roman"/>
                <w:b/>
                <w:szCs w:val="24"/>
                <w:lang w:eastAsia="ru-RU"/>
              </w:rPr>
              <w:t>Заказчик:</w:t>
            </w:r>
          </w:p>
        </w:tc>
      </w:tr>
      <w:tr w:rsidR="00B7404B" w:rsidRPr="00B7404B" w:rsidTr="00A20B10">
        <w:tblPrEx>
          <w:tblCellMar>
            <w:top w:w="0" w:type="dxa"/>
            <w:bottom w:w="0" w:type="dxa"/>
          </w:tblCellMar>
        </w:tblPrEx>
        <w:tc>
          <w:tcPr>
            <w:tcW w:w="4928" w:type="dxa"/>
          </w:tcPr>
          <w:p w:rsidR="00B7404B" w:rsidRPr="00B7404B" w:rsidRDefault="00B7404B" w:rsidP="00B7404B">
            <w:pPr>
              <w:keepNext/>
              <w:spacing w:after="0" w:line="240" w:lineRule="auto"/>
              <w:outlineLvl w:val="2"/>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ООО</w:t>
            </w:r>
            <w:bookmarkStart w:id="0" w:name="_GoBack"/>
            <w:bookmarkEnd w:id="0"/>
            <w:r w:rsidRPr="00B7404B">
              <w:rPr>
                <w:rFonts w:ascii="Times New Roman" w:eastAsia="Times New Roman" w:hAnsi="Times New Roman" w:cs="Times New Roman"/>
                <w:b/>
                <w:sz w:val="20"/>
                <w:szCs w:val="24"/>
                <w:lang w:eastAsia="ru-RU"/>
              </w:rPr>
              <w:t xml:space="preserve"> «_________»</w:t>
            </w:r>
          </w:p>
        </w:tc>
        <w:tc>
          <w:tcPr>
            <w:tcW w:w="5528" w:type="dxa"/>
          </w:tcPr>
          <w:p w:rsidR="00B7404B" w:rsidRPr="00B7404B" w:rsidRDefault="00B7404B" w:rsidP="00B7404B">
            <w:pPr>
              <w:spacing w:after="0" w:line="240" w:lineRule="auto"/>
              <w:jc w:val="center"/>
              <w:rPr>
                <w:rFonts w:ascii="Times New Roman" w:eastAsia="Times New Roman" w:hAnsi="Times New Roman" w:cs="Times New Roman"/>
                <w:b/>
                <w:sz w:val="20"/>
                <w:szCs w:val="24"/>
                <w:lang w:eastAsia="ru-RU"/>
              </w:rPr>
            </w:pPr>
            <w:r w:rsidRPr="00B7404B">
              <w:rPr>
                <w:rFonts w:ascii="Times New Roman" w:eastAsia="Times New Roman" w:hAnsi="Times New Roman" w:cs="Times New Roman"/>
                <w:b/>
                <w:sz w:val="20"/>
                <w:szCs w:val="24"/>
                <w:lang w:eastAsia="ru-RU"/>
              </w:rPr>
              <w:t>ООО «________»</w:t>
            </w:r>
          </w:p>
        </w:tc>
      </w:tr>
      <w:tr w:rsidR="00B7404B" w:rsidRPr="00B7404B" w:rsidTr="00A20B10">
        <w:tblPrEx>
          <w:tblCellMar>
            <w:top w:w="0" w:type="dxa"/>
            <w:bottom w:w="0" w:type="dxa"/>
          </w:tblCellMar>
        </w:tblPrEx>
        <w:tc>
          <w:tcPr>
            <w:tcW w:w="4928" w:type="dxa"/>
          </w:tcPr>
          <w:p w:rsidR="00B7404B" w:rsidRPr="00B7404B" w:rsidRDefault="00B7404B" w:rsidP="00B7404B">
            <w:pPr>
              <w:tabs>
                <w:tab w:val="left" w:pos="720"/>
              </w:tabs>
              <w:overflowPunct w:val="0"/>
              <w:autoSpaceDE w:val="0"/>
              <w:autoSpaceDN w:val="0"/>
              <w:adjustRightInd w:val="0"/>
              <w:spacing w:after="0" w:line="240" w:lineRule="auto"/>
              <w:ind w:right="21"/>
              <w:textAlignment w:val="baseline"/>
              <w:rPr>
                <w:rFonts w:ascii="Times New Roman" w:eastAsia="Times New Roman" w:hAnsi="Times New Roman" w:cs="Times New Roman"/>
                <w:position w:val="4"/>
                <w:sz w:val="20"/>
                <w:szCs w:val="20"/>
                <w:lang w:eastAsia="ru-RU"/>
              </w:rPr>
            </w:pPr>
            <w:r w:rsidRPr="00B7404B">
              <w:rPr>
                <w:rFonts w:ascii="Times New Roman" w:eastAsia="Times New Roman" w:hAnsi="Times New Roman" w:cs="Times New Roman"/>
                <w:position w:val="4"/>
                <w:sz w:val="20"/>
                <w:szCs w:val="20"/>
                <w:lang w:eastAsia="ru-RU"/>
              </w:rPr>
              <w:t>Почтовый адрес и индекс</w:t>
            </w:r>
            <w:proofErr w:type="gramStart"/>
            <w:r w:rsidRPr="00B7404B">
              <w:rPr>
                <w:rFonts w:ascii="Times New Roman" w:eastAsia="Times New Roman" w:hAnsi="Times New Roman" w:cs="Times New Roman"/>
                <w:position w:val="4"/>
                <w:sz w:val="20"/>
                <w:szCs w:val="20"/>
                <w:lang w:eastAsia="ru-RU"/>
              </w:rPr>
              <w:t xml:space="preserve">:, </w:t>
            </w:r>
            <w:proofErr w:type="gramEnd"/>
          </w:p>
          <w:p w:rsidR="00B7404B" w:rsidRPr="00B7404B" w:rsidRDefault="00B7404B" w:rsidP="00B7404B">
            <w:pPr>
              <w:tabs>
                <w:tab w:val="left" w:pos="720"/>
              </w:tabs>
              <w:overflowPunct w:val="0"/>
              <w:autoSpaceDE w:val="0"/>
              <w:autoSpaceDN w:val="0"/>
              <w:adjustRightInd w:val="0"/>
              <w:spacing w:after="0" w:line="240" w:lineRule="auto"/>
              <w:ind w:right="21"/>
              <w:textAlignment w:val="baseline"/>
              <w:rPr>
                <w:rFonts w:ascii="Times New Roman" w:eastAsia="Times New Roman" w:hAnsi="Times New Roman" w:cs="Times New Roman"/>
                <w:position w:val="4"/>
                <w:sz w:val="20"/>
                <w:szCs w:val="20"/>
                <w:lang w:eastAsia="ru-RU"/>
              </w:rPr>
            </w:pPr>
            <w:r w:rsidRPr="00B7404B">
              <w:rPr>
                <w:rFonts w:ascii="Times New Roman" w:eastAsia="Times New Roman" w:hAnsi="Times New Roman" w:cs="Times New Roman"/>
                <w:position w:val="4"/>
                <w:sz w:val="20"/>
                <w:szCs w:val="20"/>
                <w:lang w:eastAsia="ru-RU"/>
              </w:rPr>
              <w:t xml:space="preserve">платежные: </w:t>
            </w:r>
          </w:p>
          <w:p w:rsidR="00B7404B" w:rsidRPr="00B7404B" w:rsidRDefault="00B7404B" w:rsidP="00B7404B">
            <w:pPr>
              <w:tabs>
                <w:tab w:val="left" w:pos="720"/>
              </w:tabs>
              <w:overflowPunct w:val="0"/>
              <w:autoSpaceDE w:val="0"/>
              <w:autoSpaceDN w:val="0"/>
              <w:adjustRightInd w:val="0"/>
              <w:spacing w:after="0" w:line="240" w:lineRule="auto"/>
              <w:ind w:right="21"/>
              <w:textAlignment w:val="baseline"/>
              <w:rPr>
                <w:rFonts w:ascii="Times New Roman" w:eastAsia="Times New Roman" w:hAnsi="Times New Roman" w:cs="Times New Roman"/>
                <w:position w:val="4"/>
                <w:sz w:val="20"/>
                <w:szCs w:val="20"/>
                <w:lang w:eastAsia="ru-RU"/>
              </w:rPr>
            </w:pPr>
            <w:r w:rsidRPr="00B7404B">
              <w:rPr>
                <w:rFonts w:ascii="Times New Roman" w:eastAsia="Times New Roman" w:hAnsi="Times New Roman" w:cs="Times New Roman"/>
                <w:position w:val="4"/>
                <w:sz w:val="20"/>
                <w:szCs w:val="20"/>
                <w:lang w:eastAsia="ru-RU"/>
              </w:rPr>
              <w:t>Код предприятия</w:t>
            </w:r>
          </w:p>
          <w:p w:rsidR="00B7404B" w:rsidRPr="00B7404B" w:rsidRDefault="00B7404B" w:rsidP="00B7404B">
            <w:pPr>
              <w:tabs>
                <w:tab w:val="left" w:pos="720"/>
              </w:tabs>
              <w:overflowPunct w:val="0"/>
              <w:autoSpaceDE w:val="0"/>
              <w:autoSpaceDN w:val="0"/>
              <w:adjustRightInd w:val="0"/>
              <w:spacing w:after="0" w:line="240" w:lineRule="auto"/>
              <w:ind w:right="21"/>
              <w:textAlignment w:val="baseline"/>
              <w:rPr>
                <w:rFonts w:ascii="Times New Roman" w:eastAsia="Times New Roman" w:hAnsi="Times New Roman" w:cs="Times New Roman"/>
                <w:position w:val="4"/>
                <w:sz w:val="20"/>
                <w:szCs w:val="20"/>
                <w:lang w:eastAsia="ru-RU"/>
              </w:rPr>
            </w:pPr>
            <w:r w:rsidRPr="00B7404B">
              <w:rPr>
                <w:rFonts w:ascii="Times New Roman" w:eastAsia="Times New Roman" w:hAnsi="Times New Roman" w:cs="Times New Roman"/>
                <w:position w:val="4"/>
                <w:sz w:val="20"/>
                <w:szCs w:val="20"/>
                <w:lang w:eastAsia="ru-RU"/>
              </w:rPr>
              <w:t xml:space="preserve">ИНН       ОКОНХ  </w:t>
            </w:r>
          </w:p>
          <w:p w:rsidR="00B7404B" w:rsidRPr="00B7404B" w:rsidRDefault="00B7404B" w:rsidP="00B7404B">
            <w:pPr>
              <w:tabs>
                <w:tab w:val="left" w:pos="720"/>
              </w:tabs>
              <w:overflowPunct w:val="0"/>
              <w:autoSpaceDE w:val="0"/>
              <w:autoSpaceDN w:val="0"/>
              <w:adjustRightInd w:val="0"/>
              <w:spacing w:after="0" w:line="240" w:lineRule="auto"/>
              <w:ind w:right="21"/>
              <w:textAlignment w:val="baseline"/>
              <w:rPr>
                <w:rFonts w:ascii="Times New Roman" w:eastAsia="Times New Roman" w:hAnsi="Times New Roman" w:cs="Times New Roman"/>
                <w:position w:val="4"/>
                <w:sz w:val="20"/>
                <w:szCs w:val="20"/>
                <w:lang w:eastAsia="ru-RU"/>
              </w:rPr>
            </w:pPr>
            <w:r w:rsidRPr="00B7404B">
              <w:rPr>
                <w:rFonts w:ascii="Times New Roman" w:eastAsia="Times New Roman" w:hAnsi="Times New Roman" w:cs="Times New Roman"/>
                <w:position w:val="4"/>
                <w:sz w:val="20"/>
                <w:szCs w:val="20"/>
                <w:lang w:eastAsia="ru-RU"/>
              </w:rPr>
              <w:t xml:space="preserve">ОКПО </w:t>
            </w:r>
          </w:p>
          <w:p w:rsidR="00B7404B" w:rsidRPr="00B7404B" w:rsidRDefault="00B7404B" w:rsidP="00B7404B">
            <w:pPr>
              <w:tabs>
                <w:tab w:val="left" w:pos="720"/>
              </w:tabs>
              <w:overflowPunct w:val="0"/>
              <w:autoSpaceDE w:val="0"/>
              <w:autoSpaceDN w:val="0"/>
              <w:adjustRightInd w:val="0"/>
              <w:spacing w:after="0" w:line="240" w:lineRule="auto"/>
              <w:ind w:right="21"/>
              <w:textAlignment w:val="baseline"/>
              <w:rPr>
                <w:rFonts w:ascii="Times New Roman" w:eastAsia="Times New Roman" w:hAnsi="Times New Roman" w:cs="Times New Roman"/>
                <w:position w:val="4"/>
                <w:sz w:val="20"/>
                <w:szCs w:val="20"/>
                <w:lang w:eastAsia="ru-RU"/>
              </w:rPr>
            </w:pPr>
            <w:r w:rsidRPr="00B7404B">
              <w:rPr>
                <w:rFonts w:ascii="Times New Roman" w:eastAsia="Times New Roman" w:hAnsi="Times New Roman" w:cs="Times New Roman"/>
                <w:position w:val="4"/>
                <w:sz w:val="20"/>
                <w:szCs w:val="20"/>
                <w:lang w:eastAsia="ru-RU"/>
              </w:rPr>
              <w:t>отгрузочные:</w:t>
            </w:r>
          </w:p>
          <w:p w:rsidR="00B7404B" w:rsidRPr="00B7404B" w:rsidRDefault="00B7404B" w:rsidP="00B7404B">
            <w:pPr>
              <w:spacing w:after="0" w:line="240" w:lineRule="auto"/>
              <w:rPr>
                <w:rFonts w:ascii="Times New Roman" w:eastAsia="Times New Roman" w:hAnsi="Times New Roman" w:cs="Times New Roman"/>
                <w:sz w:val="20"/>
                <w:szCs w:val="20"/>
                <w:lang w:eastAsia="ru-RU"/>
              </w:rPr>
            </w:pPr>
          </w:p>
          <w:p w:rsidR="00B7404B" w:rsidRPr="00B7404B" w:rsidRDefault="00B7404B" w:rsidP="00B7404B">
            <w:pPr>
              <w:spacing w:after="0" w:line="240" w:lineRule="auto"/>
              <w:rPr>
                <w:rFonts w:ascii="Times New Roman" w:eastAsia="Times New Roman" w:hAnsi="Times New Roman" w:cs="Times New Roman"/>
                <w:sz w:val="20"/>
                <w:szCs w:val="20"/>
                <w:lang w:eastAsia="ru-RU"/>
              </w:rPr>
            </w:pPr>
            <w:r w:rsidRPr="00B7404B">
              <w:rPr>
                <w:rFonts w:ascii="Times New Roman" w:eastAsia="Times New Roman" w:hAnsi="Times New Roman" w:cs="Times New Roman"/>
                <w:sz w:val="20"/>
                <w:szCs w:val="20"/>
                <w:lang w:eastAsia="ru-RU"/>
              </w:rPr>
              <w:t xml:space="preserve"> </w:t>
            </w:r>
          </w:p>
          <w:p w:rsidR="00B7404B" w:rsidRPr="00B7404B" w:rsidRDefault="00B7404B" w:rsidP="00B7404B">
            <w:pPr>
              <w:spacing w:after="0" w:line="240" w:lineRule="auto"/>
              <w:rPr>
                <w:rFonts w:ascii="Times New Roman" w:eastAsia="Times New Roman" w:hAnsi="Times New Roman" w:cs="Times New Roman"/>
                <w:sz w:val="20"/>
                <w:szCs w:val="20"/>
                <w:lang w:eastAsia="ru-RU"/>
              </w:rPr>
            </w:pPr>
          </w:p>
          <w:p w:rsidR="00B7404B" w:rsidRPr="00B7404B" w:rsidRDefault="00B7404B" w:rsidP="00B7404B">
            <w:pPr>
              <w:keepNext/>
              <w:spacing w:after="0" w:line="240" w:lineRule="auto"/>
              <w:ind w:left="720" w:hanging="720"/>
              <w:outlineLvl w:val="1"/>
              <w:rPr>
                <w:rFonts w:ascii="Times New Roman" w:eastAsia="Times New Roman" w:hAnsi="Times New Roman" w:cs="Times New Roman"/>
                <w:b/>
                <w:bCs/>
                <w:sz w:val="20"/>
                <w:szCs w:val="24"/>
                <w:lang w:eastAsia="ru-RU"/>
              </w:rPr>
            </w:pPr>
            <w:r w:rsidRPr="00B7404B">
              <w:rPr>
                <w:rFonts w:ascii="Times New Roman" w:eastAsia="Times New Roman" w:hAnsi="Times New Roman" w:cs="Times New Roman"/>
                <w:b/>
                <w:bCs/>
                <w:sz w:val="20"/>
                <w:szCs w:val="24"/>
                <w:lang w:eastAsia="ru-RU"/>
              </w:rPr>
              <w:t xml:space="preserve">_______________/______________/ </w:t>
            </w:r>
          </w:p>
          <w:p w:rsidR="00B7404B" w:rsidRPr="00B7404B" w:rsidRDefault="00B7404B" w:rsidP="00B7404B">
            <w:pPr>
              <w:spacing w:after="0" w:line="240" w:lineRule="auto"/>
              <w:rPr>
                <w:rFonts w:ascii="Times New Roman" w:eastAsia="Times New Roman" w:hAnsi="Times New Roman" w:cs="Times New Roman"/>
                <w:sz w:val="20"/>
                <w:szCs w:val="24"/>
                <w:lang w:eastAsia="ru-RU"/>
              </w:rPr>
            </w:pPr>
            <w:r w:rsidRPr="00B7404B">
              <w:rPr>
                <w:rFonts w:ascii="Times New Roman" w:eastAsia="Times New Roman" w:hAnsi="Times New Roman" w:cs="Times New Roman"/>
                <w:sz w:val="20"/>
                <w:szCs w:val="20"/>
                <w:lang w:eastAsia="ru-RU"/>
              </w:rPr>
              <w:t xml:space="preserve">                      </w:t>
            </w:r>
            <w:proofErr w:type="spellStart"/>
            <w:r w:rsidRPr="00B7404B">
              <w:rPr>
                <w:rFonts w:ascii="Times New Roman" w:eastAsia="Times New Roman" w:hAnsi="Times New Roman" w:cs="Times New Roman"/>
                <w:sz w:val="20"/>
                <w:szCs w:val="20"/>
                <w:lang w:eastAsia="ru-RU"/>
              </w:rPr>
              <w:t>м.п</w:t>
            </w:r>
            <w:proofErr w:type="spellEnd"/>
            <w:r w:rsidRPr="00B7404B">
              <w:rPr>
                <w:rFonts w:ascii="Times New Roman" w:eastAsia="Times New Roman" w:hAnsi="Times New Roman" w:cs="Times New Roman"/>
                <w:sz w:val="20"/>
                <w:szCs w:val="20"/>
                <w:lang w:eastAsia="ru-RU"/>
              </w:rPr>
              <w:t>.</w:t>
            </w:r>
          </w:p>
        </w:tc>
        <w:tc>
          <w:tcPr>
            <w:tcW w:w="5528" w:type="dxa"/>
          </w:tcPr>
          <w:p w:rsidR="00B7404B" w:rsidRPr="00B7404B" w:rsidRDefault="00B7404B" w:rsidP="00B7404B">
            <w:pPr>
              <w:spacing w:after="0" w:line="240" w:lineRule="auto"/>
              <w:rPr>
                <w:rFonts w:ascii="Times New Roman" w:eastAsia="Times New Roman" w:hAnsi="Times New Roman" w:cs="Times New Roman"/>
                <w:sz w:val="20"/>
                <w:szCs w:val="20"/>
                <w:lang w:eastAsia="ru-RU"/>
              </w:rPr>
            </w:pPr>
            <w:r w:rsidRPr="00B7404B">
              <w:rPr>
                <w:rFonts w:ascii="Times New Roman" w:eastAsia="Times New Roman" w:hAnsi="Times New Roman" w:cs="Times New Roman"/>
                <w:sz w:val="20"/>
                <w:szCs w:val="20"/>
                <w:lang w:eastAsia="ru-RU"/>
              </w:rPr>
              <w:t xml:space="preserve">Почтовый адрес и индекс: </w:t>
            </w:r>
          </w:p>
          <w:p w:rsidR="00B7404B" w:rsidRPr="00B7404B" w:rsidRDefault="00B7404B" w:rsidP="00B7404B">
            <w:pPr>
              <w:keepNext/>
              <w:spacing w:after="0" w:line="240" w:lineRule="auto"/>
              <w:outlineLvl w:val="0"/>
              <w:rPr>
                <w:rFonts w:ascii="Times New Roman" w:eastAsia="Times New Roman" w:hAnsi="Times New Roman" w:cs="Times New Roman"/>
                <w:sz w:val="20"/>
                <w:szCs w:val="20"/>
                <w:lang w:eastAsia="ru-RU"/>
              </w:rPr>
            </w:pPr>
            <w:r w:rsidRPr="00B7404B">
              <w:rPr>
                <w:rFonts w:ascii="Times New Roman" w:eastAsia="Times New Roman" w:hAnsi="Times New Roman" w:cs="Times New Roman"/>
                <w:sz w:val="20"/>
                <w:szCs w:val="20"/>
                <w:lang w:eastAsia="ru-RU"/>
              </w:rPr>
              <w:t xml:space="preserve">ИНН            КПП </w:t>
            </w:r>
          </w:p>
          <w:p w:rsidR="00B7404B" w:rsidRPr="00B7404B" w:rsidRDefault="00B7404B" w:rsidP="00B7404B">
            <w:pPr>
              <w:spacing w:after="0" w:line="240" w:lineRule="auto"/>
              <w:rPr>
                <w:rFonts w:ascii="Times New Roman" w:eastAsia="Times New Roman" w:hAnsi="Times New Roman" w:cs="Times New Roman"/>
                <w:sz w:val="20"/>
                <w:szCs w:val="20"/>
                <w:lang w:eastAsia="ru-RU"/>
              </w:rPr>
            </w:pPr>
            <w:r w:rsidRPr="00B7404B">
              <w:rPr>
                <w:rFonts w:ascii="Times New Roman" w:eastAsia="Times New Roman" w:hAnsi="Times New Roman" w:cs="Times New Roman"/>
                <w:sz w:val="20"/>
                <w:szCs w:val="20"/>
                <w:lang w:eastAsia="ru-RU"/>
              </w:rPr>
              <w:t xml:space="preserve">Расчетный счет </w:t>
            </w:r>
          </w:p>
          <w:p w:rsidR="00B7404B" w:rsidRPr="00B7404B" w:rsidRDefault="00B7404B" w:rsidP="00B7404B">
            <w:pPr>
              <w:spacing w:after="0" w:line="240" w:lineRule="auto"/>
              <w:rPr>
                <w:rFonts w:ascii="Times New Roman" w:eastAsia="Times New Roman" w:hAnsi="Times New Roman" w:cs="Times New Roman"/>
                <w:sz w:val="20"/>
                <w:szCs w:val="20"/>
                <w:lang w:eastAsia="ru-RU"/>
              </w:rPr>
            </w:pPr>
            <w:proofErr w:type="spellStart"/>
            <w:r w:rsidRPr="00B7404B">
              <w:rPr>
                <w:rFonts w:ascii="Times New Roman" w:eastAsia="Times New Roman" w:hAnsi="Times New Roman" w:cs="Times New Roman"/>
                <w:sz w:val="20"/>
                <w:szCs w:val="20"/>
                <w:lang w:eastAsia="ru-RU"/>
              </w:rPr>
              <w:t>кор</w:t>
            </w:r>
            <w:proofErr w:type="gramStart"/>
            <w:r w:rsidRPr="00B7404B">
              <w:rPr>
                <w:rFonts w:ascii="Times New Roman" w:eastAsia="Times New Roman" w:hAnsi="Times New Roman" w:cs="Times New Roman"/>
                <w:sz w:val="20"/>
                <w:szCs w:val="20"/>
                <w:lang w:eastAsia="ru-RU"/>
              </w:rPr>
              <w:t>.с</w:t>
            </w:r>
            <w:proofErr w:type="gramEnd"/>
            <w:r w:rsidRPr="00B7404B">
              <w:rPr>
                <w:rFonts w:ascii="Times New Roman" w:eastAsia="Times New Roman" w:hAnsi="Times New Roman" w:cs="Times New Roman"/>
                <w:sz w:val="20"/>
                <w:szCs w:val="20"/>
                <w:lang w:eastAsia="ru-RU"/>
              </w:rPr>
              <w:t>чет</w:t>
            </w:r>
            <w:proofErr w:type="spellEnd"/>
            <w:r w:rsidRPr="00B7404B">
              <w:rPr>
                <w:rFonts w:ascii="Times New Roman" w:eastAsia="Times New Roman" w:hAnsi="Times New Roman" w:cs="Times New Roman"/>
                <w:sz w:val="20"/>
                <w:szCs w:val="20"/>
                <w:lang w:eastAsia="ru-RU"/>
              </w:rPr>
              <w:t xml:space="preserve">  № </w:t>
            </w:r>
          </w:p>
          <w:p w:rsidR="00B7404B" w:rsidRPr="00B7404B" w:rsidRDefault="00B7404B" w:rsidP="00B7404B">
            <w:pPr>
              <w:spacing w:after="0" w:line="240" w:lineRule="auto"/>
              <w:rPr>
                <w:rFonts w:ascii="Times New Roman" w:eastAsia="Times New Roman" w:hAnsi="Times New Roman" w:cs="Times New Roman"/>
                <w:sz w:val="20"/>
                <w:szCs w:val="20"/>
                <w:lang w:eastAsia="ru-RU"/>
              </w:rPr>
            </w:pPr>
            <w:r w:rsidRPr="00B7404B">
              <w:rPr>
                <w:rFonts w:ascii="Times New Roman" w:eastAsia="Times New Roman" w:hAnsi="Times New Roman" w:cs="Times New Roman"/>
                <w:sz w:val="20"/>
                <w:szCs w:val="20"/>
                <w:lang w:eastAsia="ru-RU"/>
              </w:rPr>
              <w:t xml:space="preserve">БИК </w:t>
            </w:r>
          </w:p>
          <w:p w:rsidR="00B7404B" w:rsidRPr="00B7404B" w:rsidRDefault="00B7404B" w:rsidP="00B7404B">
            <w:pPr>
              <w:spacing w:after="0" w:line="240" w:lineRule="auto"/>
              <w:rPr>
                <w:rFonts w:ascii="Times New Roman" w:eastAsia="Times New Roman" w:hAnsi="Times New Roman" w:cs="Times New Roman"/>
                <w:sz w:val="20"/>
                <w:szCs w:val="20"/>
                <w:lang w:eastAsia="ru-RU"/>
              </w:rPr>
            </w:pPr>
          </w:p>
          <w:p w:rsidR="00B7404B" w:rsidRPr="00B7404B" w:rsidRDefault="00B7404B" w:rsidP="00B7404B">
            <w:pPr>
              <w:spacing w:after="0" w:line="240" w:lineRule="auto"/>
              <w:rPr>
                <w:rFonts w:ascii="Times New Roman" w:eastAsia="Times New Roman" w:hAnsi="Times New Roman" w:cs="Times New Roman"/>
                <w:sz w:val="20"/>
                <w:szCs w:val="20"/>
                <w:lang w:eastAsia="ru-RU"/>
              </w:rPr>
            </w:pPr>
          </w:p>
          <w:p w:rsidR="00B7404B" w:rsidRPr="00B7404B" w:rsidRDefault="00B7404B" w:rsidP="00B7404B">
            <w:pPr>
              <w:spacing w:after="0" w:line="240" w:lineRule="auto"/>
              <w:rPr>
                <w:rFonts w:ascii="Times New Roman" w:eastAsia="Times New Roman" w:hAnsi="Times New Roman" w:cs="Times New Roman"/>
                <w:sz w:val="20"/>
                <w:szCs w:val="20"/>
                <w:lang w:eastAsia="ru-RU"/>
              </w:rPr>
            </w:pPr>
          </w:p>
          <w:p w:rsidR="00B7404B" w:rsidRPr="00B7404B" w:rsidRDefault="00B7404B" w:rsidP="00B7404B">
            <w:pPr>
              <w:spacing w:after="0" w:line="240" w:lineRule="auto"/>
              <w:rPr>
                <w:rFonts w:ascii="Times New Roman" w:eastAsia="Times New Roman" w:hAnsi="Times New Roman" w:cs="Times New Roman"/>
                <w:sz w:val="20"/>
                <w:szCs w:val="20"/>
                <w:lang w:eastAsia="ru-RU"/>
              </w:rPr>
            </w:pPr>
          </w:p>
          <w:p w:rsidR="00B7404B" w:rsidRPr="00B7404B" w:rsidRDefault="00B7404B" w:rsidP="00B7404B">
            <w:pPr>
              <w:spacing w:after="0" w:line="240" w:lineRule="auto"/>
              <w:rPr>
                <w:rFonts w:ascii="Times New Roman" w:eastAsia="Times New Roman" w:hAnsi="Times New Roman" w:cs="Times New Roman"/>
                <w:sz w:val="20"/>
                <w:szCs w:val="20"/>
                <w:lang w:eastAsia="ru-RU"/>
              </w:rPr>
            </w:pPr>
          </w:p>
          <w:p w:rsidR="00B7404B" w:rsidRPr="00B7404B" w:rsidRDefault="00B7404B" w:rsidP="00B7404B">
            <w:pPr>
              <w:spacing w:after="0" w:line="240" w:lineRule="auto"/>
              <w:rPr>
                <w:rFonts w:ascii="Times New Roman" w:eastAsia="Times New Roman" w:hAnsi="Times New Roman" w:cs="Times New Roman"/>
                <w:sz w:val="20"/>
                <w:szCs w:val="24"/>
                <w:lang w:eastAsia="ru-RU"/>
              </w:rPr>
            </w:pPr>
            <w:r w:rsidRPr="00B7404B">
              <w:rPr>
                <w:rFonts w:ascii="Times New Roman" w:eastAsia="Times New Roman" w:hAnsi="Times New Roman" w:cs="Times New Roman"/>
                <w:b/>
                <w:sz w:val="20"/>
                <w:szCs w:val="24"/>
                <w:lang w:eastAsia="ru-RU"/>
              </w:rPr>
              <w:t xml:space="preserve">    _________________/ _____________/</w:t>
            </w:r>
          </w:p>
          <w:p w:rsidR="00B7404B" w:rsidRPr="00B7404B" w:rsidRDefault="00B7404B" w:rsidP="00B7404B">
            <w:pPr>
              <w:tabs>
                <w:tab w:val="left" w:pos="940"/>
              </w:tabs>
              <w:spacing w:after="0" w:line="240" w:lineRule="auto"/>
              <w:rPr>
                <w:rFonts w:ascii="Times New Roman" w:eastAsia="Times New Roman" w:hAnsi="Times New Roman" w:cs="Times New Roman"/>
                <w:sz w:val="20"/>
                <w:szCs w:val="20"/>
                <w:lang w:eastAsia="ru-RU"/>
              </w:rPr>
            </w:pPr>
            <w:r w:rsidRPr="00B7404B">
              <w:rPr>
                <w:rFonts w:ascii="Times New Roman" w:eastAsia="Times New Roman" w:hAnsi="Times New Roman" w:cs="Times New Roman"/>
                <w:sz w:val="20"/>
                <w:szCs w:val="20"/>
                <w:lang w:eastAsia="ru-RU"/>
              </w:rPr>
              <w:tab/>
            </w:r>
            <w:proofErr w:type="spellStart"/>
            <w:r w:rsidRPr="00B7404B">
              <w:rPr>
                <w:rFonts w:ascii="Times New Roman" w:eastAsia="Times New Roman" w:hAnsi="Times New Roman" w:cs="Times New Roman"/>
                <w:sz w:val="20"/>
                <w:szCs w:val="20"/>
                <w:lang w:eastAsia="ru-RU"/>
              </w:rPr>
              <w:t>м.п</w:t>
            </w:r>
            <w:proofErr w:type="spellEnd"/>
            <w:r w:rsidRPr="00B7404B">
              <w:rPr>
                <w:rFonts w:ascii="Times New Roman" w:eastAsia="Times New Roman" w:hAnsi="Times New Roman" w:cs="Times New Roman"/>
                <w:sz w:val="20"/>
                <w:szCs w:val="20"/>
                <w:lang w:eastAsia="ru-RU"/>
              </w:rPr>
              <w:t>.</w:t>
            </w:r>
          </w:p>
        </w:tc>
      </w:tr>
    </w:tbl>
    <w:p w:rsidR="00B7404B" w:rsidRPr="00B7404B" w:rsidRDefault="00B7404B" w:rsidP="00B7404B">
      <w:pPr>
        <w:spacing w:after="0" w:line="240" w:lineRule="auto"/>
        <w:rPr>
          <w:rFonts w:ascii="Times New Roman" w:eastAsia="Times New Roman" w:hAnsi="Times New Roman" w:cs="Times New Roman"/>
          <w:sz w:val="20"/>
          <w:szCs w:val="20"/>
          <w:lang w:eastAsia="ru-RU"/>
        </w:rPr>
      </w:pPr>
    </w:p>
    <w:p w:rsidR="00FC2CE6" w:rsidRDefault="00FC2CE6"/>
    <w:sectPr w:rsidR="00FC2CE6" w:rsidSect="003D2343">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95EDD"/>
    <w:multiLevelType w:val="multilevel"/>
    <w:tmpl w:val="296673FC"/>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F4D3258"/>
    <w:multiLevelType w:val="multilevel"/>
    <w:tmpl w:val="E9806CE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981ACE"/>
    <w:multiLevelType w:val="multilevel"/>
    <w:tmpl w:val="039A8860"/>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75B3B74"/>
    <w:multiLevelType w:val="multilevel"/>
    <w:tmpl w:val="24C4C1C0"/>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20081A29"/>
    <w:multiLevelType w:val="multilevel"/>
    <w:tmpl w:val="79F078E2"/>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25572ABC"/>
    <w:multiLevelType w:val="multilevel"/>
    <w:tmpl w:val="37088680"/>
    <w:lvl w:ilvl="0">
      <w:start w:val="8"/>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312D56CD"/>
    <w:multiLevelType w:val="multilevel"/>
    <w:tmpl w:val="B09497D2"/>
    <w:lvl w:ilvl="0">
      <w:start w:val="5"/>
      <w:numFmt w:val="decimal"/>
      <w:lvlText w:val="%1."/>
      <w:lvlJc w:val="left"/>
      <w:pPr>
        <w:tabs>
          <w:tab w:val="num" w:pos="585"/>
        </w:tabs>
        <w:ind w:left="585" w:hanging="58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356A53C7"/>
    <w:multiLevelType w:val="multilevel"/>
    <w:tmpl w:val="6DA84EF6"/>
    <w:lvl w:ilvl="0">
      <w:start w:val="5"/>
      <w:numFmt w:val="decimal"/>
      <w:lvlText w:val="%1."/>
      <w:lvlJc w:val="left"/>
      <w:pPr>
        <w:tabs>
          <w:tab w:val="num" w:pos="360"/>
        </w:tabs>
        <w:ind w:left="360" w:hanging="360"/>
      </w:pPr>
    </w:lvl>
    <w:lvl w:ilvl="1">
      <w:start w:val="3"/>
      <w:numFmt w:val="decimal"/>
      <w:lvlText w:val="%1.%2."/>
      <w:lvlJc w:val="left"/>
      <w:pPr>
        <w:tabs>
          <w:tab w:val="num" w:pos="737"/>
        </w:tabs>
        <w:ind w:left="737" w:hanging="737"/>
      </w:pPr>
    </w:lvl>
    <w:lvl w:ilvl="2">
      <w:start w:val="1"/>
      <w:numFmt w:val="decimal"/>
      <w:lvlText w:val="%1.%2.%3."/>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376E2843"/>
    <w:multiLevelType w:val="multilevel"/>
    <w:tmpl w:val="878ED26E"/>
    <w:lvl w:ilvl="0">
      <w:start w:val="7"/>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422C4658"/>
    <w:multiLevelType w:val="multilevel"/>
    <w:tmpl w:val="A8600414"/>
    <w:lvl w:ilvl="0">
      <w:start w:val="9"/>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44104DA8"/>
    <w:multiLevelType w:val="multilevel"/>
    <w:tmpl w:val="C4B88126"/>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444849E8"/>
    <w:multiLevelType w:val="multilevel"/>
    <w:tmpl w:val="406CF6A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46370082"/>
    <w:multiLevelType w:val="singleLevel"/>
    <w:tmpl w:val="71C4D314"/>
    <w:lvl w:ilvl="0">
      <w:start w:val="4"/>
      <w:numFmt w:val="bullet"/>
      <w:lvlText w:val="-"/>
      <w:lvlJc w:val="left"/>
      <w:pPr>
        <w:tabs>
          <w:tab w:val="num" w:pos="1069"/>
        </w:tabs>
        <w:ind w:left="1069" w:hanging="360"/>
      </w:pPr>
      <w:rPr>
        <w:rFonts w:ascii="Times New Roman" w:hAnsi="Times New Roman" w:hint="default"/>
      </w:rPr>
    </w:lvl>
  </w:abstractNum>
  <w:abstractNum w:abstractNumId="13">
    <w:nsid w:val="48953078"/>
    <w:multiLevelType w:val="multilevel"/>
    <w:tmpl w:val="663C866C"/>
    <w:lvl w:ilvl="0">
      <w:start w:val="11"/>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70320BD6"/>
    <w:multiLevelType w:val="multilevel"/>
    <w:tmpl w:val="6C9E55F0"/>
    <w:lvl w:ilvl="0">
      <w:start w:val="6"/>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
  </w:num>
  <w:num w:numId="2">
    <w:abstractNumId w:val="10"/>
  </w:num>
  <w:num w:numId="3">
    <w:abstractNumId w:val="11"/>
  </w:num>
  <w:num w:numId="4">
    <w:abstractNumId w:val="4"/>
  </w:num>
  <w:num w:numId="5">
    <w:abstractNumId w:val="0"/>
  </w:num>
  <w:num w:numId="6">
    <w:abstractNumId w:val="3"/>
  </w:num>
  <w:num w:numId="7">
    <w:abstractNumId w:val="12"/>
  </w:num>
  <w:num w:numId="8">
    <w:abstractNumId w:val="2"/>
  </w:num>
  <w:num w:numId="9">
    <w:abstractNumId w:val="6"/>
  </w:num>
  <w:num w:numId="10">
    <w:abstractNumId w:val="14"/>
  </w:num>
  <w:num w:numId="11">
    <w:abstractNumId w:val="8"/>
  </w:num>
  <w:num w:numId="12">
    <w:abstractNumId w:val="5"/>
  </w:num>
  <w:num w:numId="13">
    <w:abstractNumId w:val="9"/>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404B"/>
    <w:rsid w:val="003D2343"/>
    <w:rsid w:val="00B7404B"/>
    <w:rsid w:val="00FC2C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2365</Words>
  <Characters>13485</Characters>
  <Application>Microsoft Office Word</Application>
  <DocSecurity>0</DocSecurity>
  <Lines>112</Lines>
  <Paragraphs>31</Paragraphs>
  <ScaleCrop>false</ScaleCrop>
  <Company>Microsoft</Company>
  <LinksUpToDate>false</LinksUpToDate>
  <CharactersWithSpaces>15819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2021-12-21T21:53:00Z</dcterms:created>
  <dcterms:modified xsi:type="dcterms:W3CDTF">2021-12-21T21:54:00Z</dcterms:modified>
</cp:coreProperties>
</file>